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888" w:rsidRDefault="00CD6E5D" w:rsidP="00CE6EF3">
      <w:pPr>
        <w:jc w:val="center"/>
      </w:pPr>
      <w:bookmarkStart w:id="0" w:name="_GoBack"/>
      <w:bookmarkEnd w:id="0"/>
      <w:r w:rsidRPr="00CE6EF3">
        <w:rPr>
          <w:sz w:val="32"/>
          <w:szCs w:val="32"/>
        </w:rPr>
        <w:t>Доклад об осуществлении госуд</w:t>
      </w:r>
      <w:r w:rsidR="000B7D5B">
        <w:rPr>
          <w:sz w:val="32"/>
          <w:szCs w:val="32"/>
        </w:rPr>
        <w:t xml:space="preserve">арственного контроля (надзора), муниципального контроля </w:t>
      </w:r>
      <w:r w:rsidRPr="00CE6EF3">
        <w:rPr>
          <w:sz w:val="32"/>
          <w:szCs w:val="32"/>
        </w:rPr>
        <w:t>за</w:t>
      </w:r>
      <w:r w:rsidR="00E14580" w:rsidRPr="00CE6EF3">
        <w:rPr>
          <w:b/>
          <w:sz w:val="32"/>
          <w:szCs w:val="32"/>
        </w:rPr>
        <w:t xml:space="preserve"> </w:t>
      </w:r>
      <w:r w:rsidR="00CE6EF3" w:rsidRPr="00CE6EF3">
        <w:rPr>
          <w:b/>
          <w:sz w:val="32"/>
          <w:szCs w:val="32"/>
        </w:rPr>
        <w:t>201</w:t>
      </w:r>
      <w:r w:rsidR="000B7D5B">
        <w:rPr>
          <w:b/>
          <w:sz w:val="32"/>
          <w:szCs w:val="32"/>
        </w:rPr>
        <w:t>9</w:t>
      </w:r>
      <w:r w:rsidR="006961EB" w:rsidRPr="00CE6EF3">
        <w:rPr>
          <w:b/>
          <w:sz w:val="32"/>
          <w:szCs w:val="32"/>
        </w:rPr>
        <w:t xml:space="preserve"> </w:t>
      </w:r>
      <w:r w:rsidRPr="00CE6EF3">
        <w:rPr>
          <w:sz w:val="32"/>
          <w:szCs w:val="32"/>
        </w:rPr>
        <w:t>год</w:t>
      </w:r>
    </w:p>
    <w:p w:rsidR="00A6696F" w:rsidRPr="00755FAF" w:rsidRDefault="00A6696F"/>
    <w:p w:rsidR="00886888" w:rsidRPr="00755FAF" w:rsidRDefault="00886888"/>
    <w:p w:rsidR="00886888" w:rsidRPr="00755FAF" w:rsidRDefault="00886888"/>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rsidR="005E4773" w:rsidRPr="0008434D" w:rsidRDefault="005E4773" w:rsidP="005E4773">
      <w:pPr>
        <w:pStyle w:val="Standard"/>
        <w:tabs>
          <w:tab w:val="left" w:pos="851"/>
        </w:tabs>
        <w:ind w:firstLine="567"/>
        <w:jc w:val="both"/>
        <w:rPr>
          <w:sz w:val="28"/>
          <w:szCs w:val="28"/>
        </w:rPr>
      </w:pPr>
      <w:r w:rsidRPr="0008434D">
        <w:rPr>
          <w:sz w:val="28"/>
          <w:szCs w:val="28"/>
        </w:rPr>
        <w:t>Согласно пункту 9 Положения о Службе Республики Коми строительного, жилищного и технического надзора (контроля)</w:t>
      </w:r>
      <w:r w:rsidR="000B7D5B">
        <w:rPr>
          <w:sz w:val="28"/>
          <w:szCs w:val="28"/>
        </w:rPr>
        <w:t xml:space="preserve"> (далее – Служба)</w:t>
      </w:r>
      <w:r w:rsidRPr="0008434D">
        <w:rPr>
          <w:sz w:val="28"/>
          <w:szCs w:val="28"/>
        </w:rPr>
        <w:t>, утвержденного постановлением Правительства Республики Коми от 22 декабря 2015 г. № 541, Службой осуществлялись следующие функции регионального государственного надзора (контроля):</w:t>
      </w:r>
    </w:p>
    <w:p w:rsidR="005E4773" w:rsidRPr="001F1726" w:rsidRDefault="005E4773" w:rsidP="005E4773">
      <w:pPr>
        <w:tabs>
          <w:tab w:val="left" w:pos="851"/>
        </w:tabs>
        <w:autoSpaceDE w:val="0"/>
        <w:autoSpaceDN w:val="0"/>
        <w:adjustRightInd w:val="0"/>
        <w:ind w:firstLine="567"/>
        <w:jc w:val="both"/>
        <w:rPr>
          <w:sz w:val="28"/>
          <w:szCs w:val="28"/>
        </w:rPr>
      </w:pPr>
      <w:r w:rsidRPr="0008434D">
        <w:rPr>
          <w:sz w:val="28"/>
          <w:szCs w:val="28"/>
        </w:rPr>
        <w:t>1</w:t>
      </w:r>
      <w:r w:rsidRPr="001F1726">
        <w:rPr>
          <w:sz w:val="28"/>
          <w:szCs w:val="28"/>
        </w:rPr>
        <w:t>) региональный государственный строительный надзор в случаях, предусмотренных Градостроительным кодексом Российской Федерации;</w:t>
      </w:r>
    </w:p>
    <w:p w:rsidR="005E4773" w:rsidRPr="0008434D" w:rsidRDefault="005E4773" w:rsidP="005E4773">
      <w:pPr>
        <w:tabs>
          <w:tab w:val="left" w:pos="851"/>
        </w:tabs>
        <w:autoSpaceDE w:val="0"/>
        <w:autoSpaceDN w:val="0"/>
        <w:adjustRightInd w:val="0"/>
        <w:ind w:firstLine="567"/>
        <w:jc w:val="both"/>
        <w:rPr>
          <w:sz w:val="28"/>
          <w:szCs w:val="28"/>
        </w:rPr>
      </w:pPr>
      <w:r w:rsidRPr="001F1726">
        <w:rPr>
          <w:sz w:val="28"/>
          <w:szCs w:val="28"/>
        </w:rPr>
        <w:t>2) региональный государственный контроль (надзор</w:t>
      </w:r>
      <w:r w:rsidRPr="0008434D">
        <w:rPr>
          <w:sz w:val="28"/>
          <w:szCs w:val="28"/>
        </w:rPr>
        <w:t>) в области долевого строительства многоквартирных домов и (или) иных объектов недвижимости;</w:t>
      </w:r>
    </w:p>
    <w:p w:rsidR="005E4773" w:rsidRPr="0008434D" w:rsidRDefault="005E4773" w:rsidP="005E4773">
      <w:pPr>
        <w:tabs>
          <w:tab w:val="left" w:pos="851"/>
        </w:tabs>
        <w:autoSpaceDE w:val="0"/>
        <w:autoSpaceDN w:val="0"/>
        <w:adjustRightInd w:val="0"/>
        <w:ind w:firstLine="567"/>
        <w:jc w:val="both"/>
        <w:rPr>
          <w:sz w:val="28"/>
          <w:szCs w:val="28"/>
        </w:rPr>
      </w:pPr>
      <w:r w:rsidRPr="0008434D">
        <w:rPr>
          <w:sz w:val="28"/>
          <w:szCs w:val="28"/>
        </w:rPr>
        <w:t>3) региональный государственный жилищный надзор на территории Республики Коми;</w:t>
      </w:r>
    </w:p>
    <w:p w:rsidR="005E4773" w:rsidRPr="0008434D" w:rsidRDefault="005E4773" w:rsidP="005E4773">
      <w:pPr>
        <w:tabs>
          <w:tab w:val="left" w:pos="851"/>
        </w:tabs>
        <w:autoSpaceDE w:val="0"/>
        <w:autoSpaceDN w:val="0"/>
        <w:adjustRightInd w:val="0"/>
        <w:ind w:firstLine="567"/>
        <w:jc w:val="both"/>
        <w:rPr>
          <w:sz w:val="28"/>
          <w:szCs w:val="28"/>
        </w:rPr>
      </w:pPr>
      <w:r w:rsidRPr="0008434D">
        <w:rPr>
          <w:sz w:val="28"/>
          <w:szCs w:val="28"/>
        </w:rPr>
        <w:t>4) региональный государственный надзор за обеспечением сохранности автомобильных дорог регионального и межмуниципального значения Республики Коми;</w:t>
      </w:r>
    </w:p>
    <w:p w:rsidR="001F1726" w:rsidRPr="001F1726" w:rsidRDefault="005E4773" w:rsidP="001F1726">
      <w:pPr>
        <w:autoSpaceDE w:val="0"/>
        <w:autoSpaceDN w:val="0"/>
        <w:adjustRightInd w:val="0"/>
        <w:ind w:firstLine="540"/>
        <w:jc w:val="both"/>
        <w:rPr>
          <w:rFonts w:eastAsia="Calibri"/>
          <w:sz w:val="28"/>
          <w:szCs w:val="28"/>
        </w:rPr>
      </w:pPr>
      <w:r w:rsidRPr="00D85390">
        <w:rPr>
          <w:sz w:val="28"/>
          <w:szCs w:val="28"/>
        </w:rPr>
        <w:t>5)</w:t>
      </w:r>
      <w:r w:rsidRPr="00D85390">
        <w:rPr>
          <w:rFonts w:eastAsia="Calibri"/>
          <w:sz w:val="28"/>
          <w:szCs w:val="28"/>
        </w:rPr>
        <w:t xml:space="preserve"> </w:t>
      </w:r>
      <w:r w:rsidR="001F1726" w:rsidRPr="001F1726">
        <w:rPr>
          <w:rFonts w:eastAsia="Calibri"/>
          <w:sz w:val="28"/>
          <w:szCs w:val="28"/>
        </w:rPr>
        <w:t>региональный государственный 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нормативными документами и документацией;</w:t>
      </w:r>
    </w:p>
    <w:p w:rsidR="001F1726" w:rsidRPr="001F1726" w:rsidRDefault="000E1723" w:rsidP="001F1726">
      <w:pPr>
        <w:autoSpaceDE w:val="0"/>
        <w:autoSpaceDN w:val="0"/>
        <w:adjustRightInd w:val="0"/>
        <w:ind w:firstLine="540"/>
        <w:jc w:val="both"/>
        <w:rPr>
          <w:rFonts w:eastAsia="Calibri"/>
          <w:sz w:val="28"/>
          <w:szCs w:val="28"/>
        </w:rPr>
      </w:pPr>
      <w:r>
        <w:rPr>
          <w:rFonts w:eastAsia="Calibri"/>
          <w:sz w:val="28"/>
          <w:szCs w:val="28"/>
        </w:rPr>
        <w:t>5</w:t>
      </w:r>
      <w:r w:rsidRPr="000E1723">
        <w:rPr>
          <w:rFonts w:eastAsia="Calibri"/>
          <w:sz w:val="28"/>
          <w:szCs w:val="28"/>
          <w:vertAlign w:val="superscript"/>
        </w:rPr>
        <w:t>1</w:t>
      </w:r>
      <w:r w:rsidR="001F1726">
        <w:rPr>
          <w:rFonts w:eastAsia="Calibri"/>
          <w:sz w:val="28"/>
          <w:szCs w:val="28"/>
        </w:rPr>
        <w:t>)</w:t>
      </w:r>
      <w:r w:rsidR="001F1726" w:rsidRPr="001F1726">
        <w:rPr>
          <w:rFonts w:eastAsia="Calibri"/>
          <w:sz w:val="28"/>
          <w:szCs w:val="28"/>
        </w:rPr>
        <w:t xml:space="preserve"> региональный государственный 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1F1726" w:rsidRPr="001F1726" w:rsidRDefault="000E1723" w:rsidP="001F1726">
      <w:pPr>
        <w:autoSpaceDE w:val="0"/>
        <w:autoSpaceDN w:val="0"/>
        <w:adjustRightInd w:val="0"/>
        <w:ind w:firstLine="540"/>
        <w:jc w:val="both"/>
        <w:rPr>
          <w:rFonts w:eastAsia="Calibri"/>
          <w:sz w:val="28"/>
          <w:szCs w:val="28"/>
        </w:rPr>
      </w:pPr>
      <w:r>
        <w:rPr>
          <w:rFonts w:eastAsia="Calibri"/>
          <w:sz w:val="28"/>
          <w:szCs w:val="28"/>
        </w:rPr>
        <w:t>5</w:t>
      </w:r>
      <w:r w:rsidRPr="000E1723">
        <w:rPr>
          <w:rFonts w:eastAsia="Calibri"/>
          <w:sz w:val="28"/>
          <w:szCs w:val="28"/>
          <w:vertAlign w:val="superscript"/>
        </w:rPr>
        <w:t>2</w:t>
      </w:r>
      <w:r w:rsidR="001F1726">
        <w:rPr>
          <w:rFonts w:eastAsia="Calibri"/>
          <w:sz w:val="28"/>
          <w:szCs w:val="28"/>
        </w:rPr>
        <w:t>)</w:t>
      </w:r>
      <w:r w:rsidR="001F1726" w:rsidRPr="001F1726">
        <w:rPr>
          <w:rFonts w:eastAsia="Calibri"/>
          <w:sz w:val="28"/>
          <w:szCs w:val="28"/>
        </w:rPr>
        <w:t xml:space="preserve"> региональный государственный надзор в области технического состояния и эксплуатации самоходных машин и других видов техники, аттракционов.</w:t>
      </w:r>
    </w:p>
    <w:p w:rsidR="005E4773" w:rsidRPr="00763CC8" w:rsidRDefault="005E4773" w:rsidP="001F1726">
      <w:pPr>
        <w:autoSpaceDE w:val="0"/>
        <w:autoSpaceDN w:val="0"/>
        <w:adjustRightInd w:val="0"/>
        <w:ind w:firstLine="540"/>
        <w:jc w:val="both"/>
        <w:rPr>
          <w:sz w:val="28"/>
          <w:szCs w:val="28"/>
        </w:rPr>
      </w:pPr>
      <w:r w:rsidRPr="00763CC8">
        <w:rPr>
          <w:sz w:val="28"/>
          <w:szCs w:val="28"/>
        </w:rPr>
        <w:t>При проведении возложенных надзорных функций Служба осуществляет контроль (надзор) в соответствии со следующими нормативными правовыми актами: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5812"/>
      </w:tblGrid>
      <w:tr w:rsidR="001339CC" w:rsidRPr="00763CC8" w:rsidTr="001339CC">
        <w:trPr>
          <w:trHeight w:val="1168"/>
          <w:jc w:val="center"/>
        </w:trPr>
        <w:tc>
          <w:tcPr>
            <w:tcW w:w="562" w:type="dxa"/>
            <w:shd w:val="clear" w:color="auto" w:fill="auto"/>
          </w:tcPr>
          <w:p w:rsidR="001339CC" w:rsidRPr="00763CC8" w:rsidRDefault="001339CC" w:rsidP="0062403C">
            <w:pPr>
              <w:tabs>
                <w:tab w:val="left" w:pos="138"/>
                <w:tab w:val="left" w:pos="851"/>
              </w:tabs>
              <w:autoSpaceDE w:val="0"/>
              <w:autoSpaceDN w:val="0"/>
              <w:adjustRightInd w:val="0"/>
              <w:jc w:val="both"/>
              <w:rPr>
                <w:b/>
              </w:rPr>
            </w:pPr>
            <w:r w:rsidRPr="00763CC8">
              <w:rPr>
                <w:b/>
              </w:rPr>
              <w:t>№ п/п</w:t>
            </w:r>
          </w:p>
        </w:tc>
        <w:tc>
          <w:tcPr>
            <w:tcW w:w="2977" w:type="dxa"/>
            <w:shd w:val="clear" w:color="auto" w:fill="auto"/>
          </w:tcPr>
          <w:p w:rsidR="001339CC" w:rsidRPr="00763CC8" w:rsidRDefault="001339CC" w:rsidP="0062403C">
            <w:pPr>
              <w:tabs>
                <w:tab w:val="left" w:pos="82"/>
                <w:tab w:val="left" w:pos="851"/>
              </w:tabs>
              <w:autoSpaceDE w:val="0"/>
              <w:autoSpaceDN w:val="0"/>
              <w:adjustRightInd w:val="0"/>
              <w:jc w:val="center"/>
              <w:rPr>
                <w:b/>
              </w:rPr>
            </w:pPr>
            <w:r w:rsidRPr="00763CC8">
              <w:rPr>
                <w:b/>
              </w:rPr>
              <w:t>Наименование функции контроля (надзора)</w:t>
            </w:r>
          </w:p>
        </w:tc>
        <w:tc>
          <w:tcPr>
            <w:tcW w:w="5812" w:type="dxa"/>
            <w:shd w:val="clear" w:color="auto" w:fill="auto"/>
          </w:tcPr>
          <w:p w:rsidR="001339CC" w:rsidRPr="00763CC8" w:rsidRDefault="001339CC" w:rsidP="0062403C">
            <w:pPr>
              <w:tabs>
                <w:tab w:val="left" w:pos="82"/>
                <w:tab w:val="left" w:pos="851"/>
              </w:tabs>
              <w:autoSpaceDE w:val="0"/>
              <w:autoSpaceDN w:val="0"/>
              <w:adjustRightInd w:val="0"/>
              <w:jc w:val="center"/>
              <w:rPr>
                <w:b/>
              </w:rPr>
            </w:pPr>
            <w:r w:rsidRPr="00763CC8">
              <w:rPr>
                <w:b/>
              </w:rPr>
              <w:t>НПА, устанавливающий контрольное (надзорное) полномочие</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sidRPr="00540377">
              <w:rPr>
                <w:sz w:val="20"/>
                <w:szCs w:val="20"/>
              </w:rPr>
              <w:lastRenderedPageBreak/>
              <w:t>1.</w:t>
            </w:r>
          </w:p>
        </w:tc>
        <w:tc>
          <w:tcPr>
            <w:tcW w:w="2977" w:type="dxa"/>
            <w:shd w:val="clear" w:color="auto" w:fill="auto"/>
          </w:tcPr>
          <w:p w:rsidR="001339CC" w:rsidRPr="001F1726" w:rsidRDefault="001339CC" w:rsidP="0062403C">
            <w:pPr>
              <w:tabs>
                <w:tab w:val="left" w:pos="0"/>
                <w:tab w:val="left" w:pos="851"/>
              </w:tabs>
              <w:autoSpaceDE w:val="0"/>
              <w:autoSpaceDN w:val="0"/>
              <w:adjustRightInd w:val="0"/>
              <w:ind w:firstLine="177"/>
              <w:jc w:val="both"/>
              <w:rPr>
                <w:sz w:val="20"/>
                <w:szCs w:val="20"/>
              </w:rPr>
            </w:pPr>
            <w:r w:rsidRPr="001F1726">
              <w:rPr>
                <w:sz w:val="20"/>
                <w:szCs w:val="20"/>
              </w:rPr>
              <w:t>Региональный государственный строительный надзор на территории Республики Коми</w:t>
            </w:r>
          </w:p>
        </w:tc>
        <w:tc>
          <w:tcPr>
            <w:tcW w:w="5812" w:type="dxa"/>
            <w:shd w:val="clear" w:color="auto" w:fill="auto"/>
          </w:tcPr>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Градостроительный кодекс Российской Федерации;</w:t>
            </w:r>
          </w:p>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Кодекс Российской Федерации об административных правонарушениях;</w:t>
            </w:r>
          </w:p>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Федеральный закон от 26</w:t>
            </w:r>
            <w:r w:rsidR="000019D4">
              <w:rPr>
                <w:sz w:val="20"/>
                <w:szCs w:val="20"/>
              </w:rPr>
              <w:t>.12.2008</w:t>
            </w:r>
            <w:r w:rsidRPr="00CF09C3">
              <w:rPr>
                <w:sz w:val="20"/>
                <w:szCs w:val="20"/>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xml:space="preserve">- постановление Правительства Российской Федерации от </w:t>
            </w:r>
            <w:r w:rsidR="000019D4">
              <w:rPr>
                <w:sz w:val="20"/>
                <w:szCs w:val="20"/>
              </w:rPr>
              <w:t>0</w:t>
            </w:r>
            <w:r w:rsidRPr="00CF09C3">
              <w:rPr>
                <w:sz w:val="20"/>
                <w:szCs w:val="20"/>
              </w:rPr>
              <w:t>1</w:t>
            </w:r>
            <w:r w:rsidR="000019D4">
              <w:rPr>
                <w:sz w:val="20"/>
                <w:szCs w:val="20"/>
              </w:rPr>
              <w:t xml:space="preserve">.02.2006 </w:t>
            </w:r>
            <w:r w:rsidRPr="00CF09C3">
              <w:rPr>
                <w:sz w:val="20"/>
                <w:szCs w:val="20"/>
              </w:rPr>
              <w:t>№ 54 «О государственном строительном надзоре в Российской Федерации»;</w:t>
            </w:r>
          </w:p>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приказ Федеральной службы по экологическому, технологическому и атомному надзору от 26</w:t>
            </w:r>
            <w:r w:rsidR="000019D4">
              <w:rPr>
                <w:sz w:val="20"/>
                <w:szCs w:val="20"/>
              </w:rPr>
              <w:t>.12.2006</w:t>
            </w:r>
            <w:r w:rsidRPr="00CF09C3">
              <w:rPr>
                <w:sz w:val="20"/>
                <w:szCs w:val="20"/>
              </w:rPr>
              <w:t xml:space="preserve"> № 1129 «Об утверждении и введении в действие Порядка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РД-11-04-2006»; </w:t>
            </w:r>
          </w:p>
          <w:p w:rsidR="001339CC" w:rsidRPr="00CF09C3"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xml:space="preserve"> - приказ Федеральной службы по экологическому, технологическому и атомному надзору от 26</w:t>
            </w:r>
            <w:r w:rsidR="000019D4">
              <w:rPr>
                <w:sz w:val="20"/>
                <w:szCs w:val="20"/>
              </w:rPr>
              <w:t>.12.2006</w:t>
            </w:r>
            <w:r w:rsidRPr="00CF09C3">
              <w:rPr>
                <w:sz w:val="20"/>
                <w:szCs w:val="20"/>
              </w:rPr>
              <w:t xml:space="preserve"> № 1130 «Об утверждении и введении в действие Порядка формирования и ведения дел при осуществлении государственного строительного надзо</w:t>
            </w:r>
            <w:r w:rsidR="000019D4">
              <w:rPr>
                <w:sz w:val="20"/>
                <w:szCs w:val="20"/>
              </w:rPr>
              <w:t>ра. РД-11-03-2006»</w:t>
            </w:r>
            <w:r w:rsidRPr="00CF09C3">
              <w:rPr>
                <w:sz w:val="20"/>
                <w:szCs w:val="20"/>
              </w:rPr>
              <w:t>;</w:t>
            </w:r>
          </w:p>
          <w:p w:rsidR="001339CC" w:rsidRPr="00CF09C3" w:rsidRDefault="001339CC" w:rsidP="000019D4">
            <w:pPr>
              <w:tabs>
                <w:tab w:val="left" w:pos="0"/>
                <w:tab w:val="left" w:pos="851"/>
              </w:tabs>
              <w:autoSpaceDE w:val="0"/>
              <w:autoSpaceDN w:val="0"/>
              <w:adjustRightInd w:val="0"/>
              <w:ind w:firstLine="177"/>
              <w:jc w:val="both"/>
              <w:rPr>
                <w:sz w:val="20"/>
                <w:szCs w:val="20"/>
              </w:rPr>
            </w:pPr>
            <w:r w:rsidRPr="00CF09C3">
              <w:rPr>
                <w:sz w:val="20"/>
                <w:szCs w:val="20"/>
              </w:rPr>
              <w:t xml:space="preserve"> - приказ Службы Республики Коми строительного, жилищного и технического надзора (контроля) от 19</w:t>
            </w:r>
            <w:r w:rsidR="000019D4">
              <w:rPr>
                <w:sz w:val="20"/>
                <w:szCs w:val="20"/>
              </w:rPr>
              <w:t>.10.2016</w:t>
            </w:r>
            <w:r w:rsidRPr="00CF09C3">
              <w:rPr>
                <w:sz w:val="20"/>
                <w:szCs w:val="20"/>
              </w:rPr>
              <w:t xml:space="preserve"> № 01-01-08/87 «Об утверждении административного регламента осуществления регионального государственного строительного надзора».</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sidRPr="00540377">
              <w:rPr>
                <w:sz w:val="20"/>
                <w:szCs w:val="20"/>
              </w:rPr>
              <w:t>2.</w:t>
            </w:r>
          </w:p>
        </w:tc>
        <w:tc>
          <w:tcPr>
            <w:tcW w:w="2977" w:type="dxa"/>
            <w:shd w:val="clear" w:color="auto" w:fill="auto"/>
          </w:tcPr>
          <w:p w:rsidR="001339CC" w:rsidRPr="001339CC" w:rsidRDefault="001339CC" w:rsidP="00C70A77">
            <w:pPr>
              <w:tabs>
                <w:tab w:val="left" w:pos="0"/>
                <w:tab w:val="left" w:pos="851"/>
              </w:tabs>
              <w:autoSpaceDE w:val="0"/>
              <w:autoSpaceDN w:val="0"/>
              <w:adjustRightInd w:val="0"/>
              <w:ind w:firstLine="177"/>
              <w:jc w:val="both"/>
              <w:rPr>
                <w:sz w:val="20"/>
                <w:szCs w:val="20"/>
              </w:rPr>
            </w:pPr>
            <w:r w:rsidRPr="001339CC">
              <w:rPr>
                <w:sz w:val="20"/>
                <w:szCs w:val="20"/>
              </w:rPr>
              <w:t xml:space="preserve">Региональный государственный контроль (надзор) в области долевого строительства многоквартирных домов и (или) иных объектов недвижимости </w:t>
            </w:r>
          </w:p>
        </w:tc>
        <w:tc>
          <w:tcPr>
            <w:tcW w:w="5812" w:type="dxa"/>
            <w:shd w:val="clear" w:color="auto" w:fill="auto"/>
          </w:tcPr>
          <w:p w:rsidR="00C70A77" w:rsidRPr="00C70A77" w:rsidRDefault="00C70A77" w:rsidP="00C70A77">
            <w:pPr>
              <w:tabs>
                <w:tab w:val="left" w:pos="0"/>
                <w:tab w:val="left" w:pos="851"/>
              </w:tabs>
              <w:ind w:firstLine="177"/>
              <w:jc w:val="both"/>
              <w:rPr>
                <w:sz w:val="20"/>
                <w:szCs w:val="20"/>
              </w:rPr>
            </w:pPr>
            <w:r w:rsidRPr="00C70A77">
              <w:rPr>
                <w:sz w:val="20"/>
                <w:szCs w:val="20"/>
              </w:rPr>
              <w:t>- Жилищны</w:t>
            </w:r>
            <w:r>
              <w:rPr>
                <w:sz w:val="20"/>
                <w:szCs w:val="20"/>
              </w:rPr>
              <w:t>й</w:t>
            </w:r>
            <w:r w:rsidRPr="00C70A77">
              <w:rPr>
                <w:sz w:val="20"/>
                <w:szCs w:val="20"/>
              </w:rPr>
              <w:t xml:space="preserve"> кодекс РФ от 29.12.2004 № 188-ФЗ;</w:t>
            </w:r>
          </w:p>
          <w:p w:rsidR="00C70A77" w:rsidRPr="00C70A77" w:rsidRDefault="00C70A77" w:rsidP="00C70A77">
            <w:pPr>
              <w:tabs>
                <w:tab w:val="left" w:pos="0"/>
                <w:tab w:val="left" w:pos="851"/>
              </w:tabs>
              <w:ind w:firstLine="177"/>
              <w:jc w:val="both"/>
              <w:rPr>
                <w:sz w:val="20"/>
                <w:szCs w:val="20"/>
              </w:rPr>
            </w:pPr>
            <w:r w:rsidRPr="00C70A77">
              <w:rPr>
                <w:sz w:val="20"/>
                <w:szCs w:val="20"/>
              </w:rPr>
              <w:t>- Граждански</w:t>
            </w:r>
            <w:r>
              <w:rPr>
                <w:sz w:val="20"/>
                <w:szCs w:val="20"/>
              </w:rPr>
              <w:t>й</w:t>
            </w:r>
            <w:r w:rsidRPr="00C70A77">
              <w:rPr>
                <w:sz w:val="20"/>
                <w:szCs w:val="20"/>
              </w:rPr>
              <w:t xml:space="preserve"> кодекс РФ;</w:t>
            </w:r>
          </w:p>
          <w:p w:rsidR="00C70A77" w:rsidRPr="00C70A77" w:rsidRDefault="00C70A77" w:rsidP="00C70A77">
            <w:pPr>
              <w:tabs>
                <w:tab w:val="left" w:pos="0"/>
                <w:tab w:val="left" w:pos="851"/>
              </w:tabs>
              <w:ind w:firstLine="177"/>
              <w:jc w:val="both"/>
              <w:rPr>
                <w:sz w:val="20"/>
                <w:szCs w:val="20"/>
              </w:rPr>
            </w:pPr>
            <w:r w:rsidRPr="00C70A77">
              <w:rPr>
                <w:sz w:val="20"/>
                <w:szCs w:val="20"/>
              </w:rPr>
              <w:t>- Граждански</w:t>
            </w:r>
            <w:r>
              <w:rPr>
                <w:sz w:val="20"/>
                <w:szCs w:val="20"/>
              </w:rPr>
              <w:t>й</w:t>
            </w:r>
            <w:r w:rsidRPr="00C70A77">
              <w:rPr>
                <w:sz w:val="20"/>
                <w:szCs w:val="20"/>
              </w:rPr>
              <w:t xml:space="preserve"> процессуальны</w:t>
            </w:r>
            <w:r>
              <w:rPr>
                <w:sz w:val="20"/>
                <w:szCs w:val="20"/>
              </w:rPr>
              <w:t>й</w:t>
            </w:r>
            <w:r w:rsidRPr="00C70A77">
              <w:rPr>
                <w:sz w:val="20"/>
                <w:szCs w:val="20"/>
              </w:rPr>
              <w:t xml:space="preserve"> кодек</w:t>
            </w:r>
            <w:r>
              <w:rPr>
                <w:sz w:val="20"/>
                <w:szCs w:val="20"/>
              </w:rPr>
              <w:t>с</w:t>
            </w:r>
            <w:r w:rsidRPr="00C70A77">
              <w:rPr>
                <w:sz w:val="20"/>
                <w:szCs w:val="20"/>
              </w:rPr>
              <w:t xml:space="preserve"> РФ от 14.11.2002 № 138-ФЗ;</w:t>
            </w:r>
          </w:p>
          <w:p w:rsidR="00C70A77" w:rsidRPr="00C70A77" w:rsidRDefault="00C70A77" w:rsidP="00C70A77">
            <w:pPr>
              <w:tabs>
                <w:tab w:val="left" w:pos="0"/>
                <w:tab w:val="left" w:pos="851"/>
              </w:tabs>
              <w:ind w:firstLine="177"/>
              <w:jc w:val="both"/>
              <w:rPr>
                <w:sz w:val="20"/>
                <w:szCs w:val="20"/>
              </w:rPr>
            </w:pPr>
            <w:r w:rsidRPr="00C70A77">
              <w:rPr>
                <w:sz w:val="20"/>
                <w:szCs w:val="20"/>
              </w:rPr>
              <w:t>- Арбитражн</w:t>
            </w:r>
            <w:r>
              <w:rPr>
                <w:sz w:val="20"/>
                <w:szCs w:val="20"/>
              </w:rPr>
              <w:t>ый</w:t>
            </w:r>
            <w:r w:rsidRPr="00C70A77">
              <w:rPr>
                <w:sz w:val="20"/>
                <w:szCs w:val="20"/>
              </w:rPr>
              <w:t xml:space="preserve"> процессуальны</w:t>
            </w:r>
            <w:r>
              <w:rPr>
                <w:sz w:val="20"/>
                <w:szCs w:val="20"/>
              </w:rPr>
              <w:t>й</w:t>
            </w:r>
            <w:r w:rsidRPr="00C70A77">
              <w:rPr>
                <w:sz w:val="20"/>
                <w:szCs w:val="20"/>
              </w:rPr>
              <w:t xml:space="preserve"> кодекс РФ от 24.07.2002 № 95-ФЗ;</w:t>
            </w:r>
          </w:p>
          <w:p w:rsidR="00C70A77" w:rsidRPr="00C70A77" w:rsidRDefault="00C70A77" w:rsidP="00C70A77">
            <w:pPr>
              <w:tabs>
                <w:tab w:val="left" w:pos="0"/>
                <w:tab w:val="left" w:pos="851"/>
              </w:tabs>
              <w:ind w:firstLine="177"/>
              <w:jc w:val="both"/>
              <w:rPr>
                <w:sz w:val="20"/>
                <w:szCs w:val="20"/>
              </w:rPr>
            </w:pPr>
            <w:r w:rsidRPr="00C70A77">
              <w:rPr>
                <w:sz w:val="20"/>
                <w:szCs w:val="20"/>
              </w:rPr>
              <w:t>- Кодекс РФ об административных правонарушениях;</w:t>
            </w:r>
          </w:p>
          <w:p w:rsidR="00C70A77" w:rsidRPr="00C70A77" w:rsidRDefault="00C70A77" w:rsidP="00C70A77">
            <w:pPr>
              <w:tabs>
                <w:tab w:val="left" w:pos="0"/>
                <w:tab w:val="left" w:pos="851"/>
              </w:tabs>
              <w:ind w:firstLine="177"/>
              <w:jc w:val="both"/>
              <w:rPr>
                <w:sz w:val="20"/>
                <w:szCs w:val="20"/>
              </w:rPr>
            </w:pPr>
            <w:r w:rsidRPr="00C70A77">
              <w:rPr>
                <w:sz w:val="20"/>
                <w:szCs w:val="20"/>
              </w:rPr>
              <w:t>- Федеральны</w:t>
            </w:r>
            <w:r>
              <w:rPr>
                <w:sz w:val="20"/>
                <w:szCs w:val="20"/>
              </w:rPr>
              <w:t>й закон</w:t>
            </w:r>
            <w:r w:rsidRPr="00C70A77">
              <w:rPr>
                <w:sz w:val="20"/>
                <w:szCs w:val="20"/>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РФ»;</w:t>
            </w:r>
          </w:p>
          <w:p w:rsidR="00C70A77" w:rsidRPr="00C70A77" w:rsidRDefault="00C70A77" w:rsidP="00C70A77">
            <w:pPr>
              <w:tabs>
                <w:tab w:val="left" w:pos="0"/>
                <w:tab w:val="left" w:pos="851"/>
              </w:tabs>
              <w:ind w:firstLine="177"/>
              <w:jc w:val="both"/>
              <w:rPr>
                <w:sz w:val="20"/>
                <w:szCs w:val="20"/>
              </w:rPr>
            </w:pPr>
            <w:r w:rsidRPr="00C70A77">
              <w:rPr>
                <w:sz w:val="20"/>
                <w:szCs w:val="20"/>
              </w:rPr>
              <w:t>- Федеральны</w:t>
            </w:r>
            <w:r>
              <w:rPr>
                <w:sz w:val="20"/>
                <w:szCs w:val="20"/>
              </w:rPr>
              <w:t>й закон</w:t>
            </w:r>
            <w:r w:rsidRPr="00C70A77">
              <w:rPr>
                <w:sz w:val="20"/>
                <w:szCs w:val="20"/>
              </w:rPr>
              <w:t xml:space="preserve"> от 02.05.2006 № 59-ФЗ «О порядке рассмотрения обращений граждан РФ»;</w:t>
            </w:r>
          </w:p>
          <w:p w:rsidR="00C70A77" w:rsidRPr="00C70A77" w:rsidRDefault="00C70A77" w:rsidP="00C70A77">
            <w:pPr>
              <w:tabs>
                <w:tab w:val="left" w:pos="0"/>
                <w:tab w:val="left" w:pos="851"/>
              </w:tabs>
              <w:ind w:firstLine="177"/>
              <w:jc w:val="both"/>
              <w:rPr>
                <w:sz w:val="20"/>
                <w:szCs w:val="20"/>
              </w:rPr>
            </w:pPr>
            <w:r w:rsidRPr="00C70A77">
              <w:rPr>
                <w:sz w:val="20"/>
                <w:szCs w:val="20"/>
              </w:rPr>
              <w:t>- Федеральны</w:t>
            </w:r>
            <w:r>
              <w:rPr>
                <w:sz w:val="20"/>
                <w:szCs w:val="20"/>
              </w:rPr>
              <w:t>й</w:t>
            </w:r>
            <w:r w:rsidRPr="00C70A77">
              <w:rPr>
                <w:sz w:val="20"/>
                <w:szCs w:val="20"/>
              </w:rPr>
              <w:t xml:space="preserve">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0A77" w:rsidRPr="00C70A77" w:rsidRDefault="00C70A77" w:rsidP="00C70A77">
            <w:pPr>
              <w:tabs>
                <w:tab w:val="left" w:pos="0"/>
                <w:tab w:val="left" w:pos="851"/>
              </w:tabs>
              <w:ind w:firstLine="177"/>
              <w:jc w:val="both"/>
              <w:rPr>
                <w:sz w:val="20"/>
                <w:szCs w:val="20"/>
              </w:rPr>
            </w:pPr>
            <w:r w:rsidRPr="00C70A77">
              <w:rPr>
                <w:sz w:val="20"/>
                <w:szCs w:val="20"/>
              </w:rPr>
              <w:t>- Федеральны</w:t>
            </w:r>
            <w:r>
              <w:rPr>
                <w:sz w:val="20"/>
                <w:szCs w:val="20"/>
              </w:rPr>
              <w:t>й закон</w:t>
            </w:r>
            <w:r w:rsidRPr="00C70A77">
              <w:rPr>
                <w:sz w:val="20"/>
                <w:szCs w:val="20"/>
              </w:rPr>
              <w:t xml:space="preserve"> от 26.10.2002 № 127-ФЗ «О несостоятельности (банкротстве)»;</w:t>
            </w:r>
          </w:p>
          <w:p w:rsidR="00C70A77" w:rsidRPr="00C70A77" w:rsidRDefault="00C70A77" w:rsidP="00C70A77">
            <w:pPr>
              <w:tabs>
                <w:tab w:val="left" w:pos="0"/>
                <w:tab w:val="left" w:pos="851"/>
              </w:tabs>
              <w:ind w:firstLine="177"/>
              <w:jc w:val="both"/>
              <w:rPr>
                <w:sz w:val="20"/>
                <w:szCs w:val="20"/>
              </w:rPr>
            </w:pPr>
            <w:r w:rsidRPr="00C70A77">
              <w:rPr>
                <w:sz w:val="20"/>
                <w:szCs w:val="20"/>
              </w:rPr>
              <w:t>- Федеральны</w:t>
            </w:r>
            <w:r>
              <w:rPr>
                <w:sz w:val="20"/>
                <w:szCs w:val="20"/>
              </w:rPr>
              <w:t>й</w:t>
            </w:r>
            <w:r w:rsidRPr="00C70A77">
              <w:rPr>
                <w:sz w:val="20"/>
                <w:szCs w:val="20"/>
              </w:rPr>
              <w:t xml:space="preserve"> закон от 06.12.2011 402-ФЗ «О бухгалтерском учете»;</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строительства и жилищно-коммунального хозяйства Российской Федерации от 12.10.2018 № 656/пр «Об утверждении формы и порядка предоставления застройщиками в контролирующий орган отчетности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том числе об исполнении примерных графиков реализации проектов строительства и своих обязательств по договорам, сводной накопительной ведомости проекта строительства»;</w:t>
            </w:r>
          </w:p>
          <w:p w:rsidR="00C70A77" w:rsidRPr="00C70A77" w:rsidRDefault="00C70A77" w:rsidP="00C70A77">
            <w:pPr>
              <w:tabs>
                <w:tab w:val="left" w:pos="0"/>
                <w:tab w:val="left" w:pos="851"/>
              </w:tabs>
              <w:ind w:firstLine="177"/>
              <w:jc w:val="both"/>
              <w:rPr>
                <w:sz w:val="20"/>
                <w:szCs w:val="20"/>
              </w:rPr>
            </w:pPr>
            <w:r w:rsidRPr="00C70A77">
              <w:rPr>
                <w:sz w:val="20"/>
                <w:szCs w:val="20"/>
              </w:rPr>
              <w:t xml:space="preserve">- постановление Правительства РФ от 21.04.2006 № 233 «О </w:t>
            </w:r>
            <w:r w:rsidRPr="00C70A77">
              <w:rPr>
                <w:sz w:val="20"/>
                <w:szCs w:val="20"/>
              </w:rPr>
              <w:lastRenderedPageBreak/>
              <w:t>нормативах оценки финансовой устойчивости деятельности застройщика»;</w:t>
            </w:r>
          </w:p>
          <w:p w:rsidR="00C70A77" w:rsidRPr="00C70A77" w:rsidRDefault="00C70A77" w:rsidP="00C70A77">
            <w:pPr>
              <w:tabs>
                <w:tab w:val="left" w:pos="0"/>
                <w:tab w:val="left" w:pos="851"/>
              </w:tabs>
              <w:ind w:firstLine="177"/>
              <w:jc w:val="both"/>
              <w:rPr>
                <w:sz w:val="20"/>
                <w:szCs w:val="20"/>
              </w:rPr>
            </w:pPr>
            <w:r w:rsidRPr="00C70A77">
              <w:rPr>
                <w:sz w:val="20"/>
                <w:szCs w:val="20"/>
              </w:rPr>
              <w:t>- распоряжение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финансов РФ от 02.07.2010 № 66н «О формах бухгалтерской отчетности организаций»;</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Минфина России от 06.07.1999 № 43н «Об утверждении Положения по бухгалтерскому учету «Бухгалтерская отчетность организации» (ПБУ 4/99)»;</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экономического 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строительства и жилищно-коммунального хозяйства России от 20.12.2016 № 996/пр «Об утверждении формы проектной декларации»;</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строительства и жилищно-коммунального хозяйства России от 03.07.2017 № 955/пр «Об утверждении формы отчетности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и порядка предоставления жилищно-строительным кооперативом указанной отчетности в орган исполнительной власти субъекта Российской Федерации, осуществляющий государственный контроль (надзор) в области долевого строительства многоквартирных домов и (или) иных объектов недвижимости»;</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Министерства строительства и жилищно-коммунального хозяйства Российской Федерации от 15 мая 2019 г. № 278/пр «Об утверждении порядка расчета норматива обеспеченности обязательств и норматива целевого использования средств»;</w:t>
            </w:r>
          </w:p>
          <w:p w:rsidR="00C70A77" w:rsidRPr="00C70A77" w:rsidRDefault="00C70A77" w:rsidP="00C70A77">
            <w:pPr>
              <w:tabs>
                <w:tab w:val="left" w:pos="0"/>
                <w:tab w:val="left" w:pos="851"/>
              </w:tabs>
              <w:ind w:firstLine="177"/>
              <w:jc w:val="both"/>
              <w:rPr>
                <w:sz w:val="20"/>
                <w:szCs w:val="20"/>
              </w:rPr>
            </w:pPr>
            <w:r w:rsidRPr="00C70A77">
              <w:rPr>
                <w:sz w:val="20"/>
                <w:szCs w:val="20"/>
              </w:rPr>
              <w:t>- приказ Федеральной Службы по финансовым рынкам РФ от 30.11.2006 № 06-137/пз-н «Об утверждении Инструкции о порядке расчета нормативов оценки финансовой устойчивости деятельности застройщика;</w:t>
            </w:r>
          </w:p>
          <w:p w:rsidR="00C70A77" w:rsidRPr="00C70A77" w:rsidRDefault="00C70A77" w:rsidP="00C70A77">
            <w:pPr>
              <w:tabs>
                <w:tab w:val="left" w:pos="0"/>
                <w:tab w:val="left" w:pos="851"/>
              </w:tabs>
              <w:ind w:firstLine="177"/>
              <w:jc w:val="both"/>
              <w:rPr>
                <w:sz w:val="20"/>
                <w:szCs w:val="20"/>
              </w:rPr>
            </w:pPr>
            <w:r w:rsidRPr="00C70A77">
              <w:rPr>
                <w:sz w:val="20"/>
                <w:szCs w:val="20"/>
              </w:rPr>
              <w:t>- Закон Республики Коми от 5 октября 2011г. № 100-РЗ «О некоторых вопросах, связанных с осуществлением государственного контроля (надзора)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C70A77" w:rsidRPr="00C70A77" w:rsidRDefault="00C70A77" w:rsidP="00C70A77">
            <w:pPr>
              <w:tabs>
                <w:tab w:val="left" w:pos="0"/>
                <w:tab w:val="left" w:pos="851"/>
              </w:tabs>
              <w:ind w:firstLine="177"/>
              <w:jc w:val="both"/>
              <w:rPr>
                <w:sz w:val="20"/>
                <w:szCs w:val="20"/>
              </w:rPr>
            </w:pPr>
            <w:r w:rsidRPr="00C70A77">
              <w:rPr>
                <w:sz w:val="20"/>
                <w:szCs w:val="20"/>
              </w:rPr>
              <w:t>- постановление Правительства Республики Коми от 22 декабря 2015 г. № 541 «О Службе Республики Коми строительного, жилищного и технического надзора (контроля)» (вместе с «Положением о Службе Республики Коми строительного, жилищного и технического надзора (контроля)», «Перечнем некоторых постановлений Правительства Республики Коми, признаваемых утратившими силу»);</w:t>
            </w:r>
          </w:p>
          <w:p w:rsidR="00C70A77" w:rsidRPr="00C70A77" w:rsidRDefault="00C70A77" w:rsidP="00C70A77">
            <w:pPr>
              <w:tabs>
                <w:tab w:val="left" w:pos="0"/>
                <w:tab w:val="left" w:pos="851"/>
              </w:tabs>
              <w:ind w:firstLine="177"/>
              <w:jc w:val="both"/>
              <w:rPr>
                <w:sz w:val="20"/>
                <w:szCs w:val="20"/>
              </w:rPr>
            </w:pPr>
            <w:r w:rsidRPr="00C70A77">
              <w:rPr>
                <w:sz w:val="20"/>
                <w:szCs w:val="20"/>
              </w:rPr>
              <w:t xml:space="preserve">- приказ Службы Республики Коми строительного, жилищного и технического надзора (контроля) от 10.06.2016 № 01-05/57 «Об </w:t>
            </w:r>
            <w:r w:rsidRPr="00C70A77">
              <w:rPr>
                <w:sz w:val="20"/>
                <w:szCs w:val="20"/>
              </w:rPr>
              <w:lastRenderedPageBreak/>
              <w:t>утверждении административного регламента осуществления регионального государственного контроля (надзора) в области долевого строительства многоквартирных жилых домов и (или) иных объектов недвижимости, утвержденным»;</w:t>
            </w:r>
          </w:p>
          <w:p w:rsidR="001339CC" w:rsidRPr="00CF09C3" w:rsidRDefault="00C70A77" w:rsidP="00C70A77">
            <w:pPr>
              <w:tabs>
                <w:tab w:val="left" w:pos="0"/>
                <w:tab w:val="left" w:pos="851"/>
              </w:tabs>
              <w:ind w:firstLine="177"/>
              <w:jc w:val="both"/>
              <w:rPr>
                <w:sz w:val="20"/>
                <w:szCs w:val="20"/>
              </w:rPr>
            </w:pPr>
            <w:r w:rsidRPr="00C70A77">
              <w:rPr>
                <w:sz w:val="20"/>
                <w:szCs w:val="20"/>
              </w:rPr>
              <w:t>- приказ Службы Республики Коми строительного, жилищного и технического надзора (контроля) от 19 сентября 2016 г. № 01-01-08/74 «Об утверждении перечня сведений и (или) документов, необходимых для осуществления контроля (надзора) в области долевого строительства многоквартирных домов и (или) иных объектов недвижимости» (вместе с «Перечнем сведений и (или) документов, необходимых для осуществления контроля (надзора) в области долевого строительства многоквартирных домов и (или) иных объектов недвижимости, получаемых от лиц, осуществляющих привлечение денежных средств граждан для долевого строительства многоквартирных домов и (или) иных объектов недвижимости на территории Республики Коми»)</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sidRPr="00540377">
              <w:rPr>
                <w:sz w:val="20"/>
                <w:szCs w:val="20"/>
              </w:rPr>
              <w:lastRenderedPageBreak/>
              <w:t>3.</w:t>
            </w:r>
          </w:p>
        </w:tc>
        <w:tc>
          <w:tcPr>
            <w:tcW w:w="2977" w:type="dxa"/>
            <w:shd w:val="clear" w:color="auto" w:fill="auto"/>
          </w:tcPr>
          <w:p w:rsidR="001339CC" w:rsidRPr="001339CC" w:rsidRDefault="001339CC" w:rsidP="00BD3CF4">
            <w:pPr>
              <w:tabs>
                <w:tab w:val="left" w:pos="0"/>
                <w:tab w:val="left" w:pos="851"/>
              </w:tabs>
              <w:autoSpaceDE w:val="0"/>
              <w:autoSpaceDN w:val="0"/>
              <w:adjustRightInd w:val="0"/>
              <w:ind w:firstLine="177"/>
              <w:jc w:val="both"/>
              <w:rPr>
                <w:sz w:val="20"/>
                <w:szCs w:val="20"/>
              </w:rPr>
            </w:pPr>
            <w:r w:rsidRPr="001339CC">
              <w:rPr>
                <w:sz w:val="20"/>
                <w:szCs w:val="20"/>
              </w:rPr>
              <w:t xml:space="preserve">Региональный государственный жилищный надзор на территории Республики Коми </w:t>
            </w:r>
          </w:p>
        </w:tc>
        <w:tc>
          <w:tcPr>
            <w:tcW w:w="5812" w:type="dxa"/>
            <w:shd w:val="clear" w:color="auto" w:fill="auto"/>
          </w:tcPr>
          <w:p w:rsidR="001339CC"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Жилищный кодекс Российской Федерации;</w:t>
            </w:r>
          </w:p>
          <w:p w:rsidR="001339CC" w:rsidRPr="00024EC8" w:rsidRDefault="00BD3CF4" w:rsidP="00024EC8">
            <w:pPr>
              <w:tabs>
                <w:tab w:val="left" w:pos="0"/>
                <w:tab w:val="left" w:pos="851"/>
              </w:tabs>
              <w:autoSpaceDE w:val="0"/>
              <w:autoSpaceDN w:val="0"/>
              <w:adjustRightInd w:val="0"/>
              <w:ind w:firstLine="177"/>
              <w:jc w:val="both"/>
              <w:rPr>
                <w:sz w:val="20"/>
                <w:szCs w:val="20"/>
              </w:rPr>
            </w:pPr>
            <w:r>
              <w:rPr>
                <w:sz w:val="20"/>
                <w:szCs w:val="20"/>
              </w:rPr>
              <w:t xml:space="preserve">- Федеральный закон от 23.11.2009 </w:t>
            </w:r>
            <w:r w:rsidR="001339CC" w:rsidRPr="00024EC8">
              <w:rPr>
                <w:sz w:val="20"/>
                <w:szCs w:val="20"/>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339CC" w:rsidRPr="00024EC8"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Правительства Российской Федерации от 13</w:t>
            </w:r>
            <w:r w:rsidR="00BD3CF4">
              <w:rPr>
                <w:sz w:val="20"/>
                <w:szCs w:val="20"/>
              </w:rPr>
              <w:t>.08.2006</w:t>
            </w:r>
            <w:r w:rsidRPr="00024EC8">
              <w:rPr>
                <w:sz w:val="20"/>
                <w:szCs w:val="20"/>
              </w:rPr>
              <w:t xml:space="preserve">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339CC" w:rsidRPr="00024EC8"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Правительства Российской Федерации от 06</w:t>
            </w:r>
            <w:r w:rsidR="00BD3CF4">
              <w:rPr>
                <w:sz w:val="20"/>
                <w:szCs w:val="20"/>
              </w:rPr>
              <w:t xml:space="preserve">.05.2011 </w:t>
            </w:r>
            <w:r w:rsidRPr="00024EC8">
              <w:rPr>
                <w:sz w:val="20"/>
                <w:szCs w:val="20"/>
              </w:rPr>
              <w:t>№ 354 «О предоставлении коммунальных услуг собственникам и пользователям помещений в многоквартирных домах и жилых домов»;</w:t>
            </w:r>
          </w:p>
          <w:p w:rsidR="001339CC" w:rsidRPr="00024EC8"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Правительства Российской Федерации от 25</w:t>
            </w:r>
            <w:r w:rsidR="00BD3CF4">
              <w:rPr>
                <w:sz w:val="20"/>
                <w:szCs w:val="20"/>
              </w:rPr>
              <w:t>.04.2011</w:t>
            </w:r>
            <w:r w:rsidRPr="00024EC8">
              <w:rPr>
                <w:sz w:val="20"/>
                <w:szCs w:val="20"/>
              </w:rPr>
              <w:t xml:space="preserve"> № 318 «Об утверждении Правил осуществления государственного контроля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w:t>
            </w:r>
          </w:p>
          <w:p w:rsidR="001339CC"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Правительства Российской Федерации от 11</w:t>
            </w:r>
            <w:r w:rsidR="00BD3CF4">
              <w:rPr>
                <w:sz w:val="20"/>
                <w:szCs w:val="20"/>
              </w:rPr>
              <w:t>.06.2013</w:t>
            </w:r>
            <w:r w:rsidRPr="00024EC8">
              <w:rPr>
                <w:sz w:val="20"/>
                <w:szCs w:val="20"/>
              </w:rPr>
              <w:t xml:space="preserve"> № 493 «О государственном жилищном надзоре»;</w:t>
            </w:r>
          </w:p>
          <w:p w:rsidR="001339CC" w:rsidRPr="00024EC8"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Госстроя Российской Ф</w:t>
            </w:r>
            <w:r>
              <w:rPr>
                <w:sz w:val="20"/>
                <w:szCs w:val="20"/>
              </w:rPr>
              <w:t>едерации</w:t>
            </w:r>
            <w:r w:rsidRPr="00024EC8">
              <w:rPr>
                <w:sz w:val="20"/>
                <w:szCs w:val="20"/>
              </w:rPr>
              <w:t xml:space="preserve"> от 27</w:t>
            </w:r>
            <w:r w:rsidR="00AC1F93">
              <w:rPr>
                <w:sz w:val="20"/>
                <w:szCs w:val="20"/>
              </w:rPr>
              <w:t>.09.2003</w:t>
            </w:r>
            <w:r w:rsidRPr="00024EC8">
              <w:rPr>
                <w:sz w:val="20"/>
                <w:szCs w:val="20"/>
              </w:rPr>
              <w:t xml:space="preserve"> </w:t>
            </w:r>
            <w:r>
              <w:rPr>
                <w:sz w:val="20"/>
                <w:szCs w:val="20"/>
              </w:rPr>
              <w:t xml:space="preserve">       </w:t>
            </w:r>
            <w:r w:rsidRPr="00024EC8">
              <w:rPr>
                <w:sz w:val="20"/>
                <w:szCs w:val="20"/>
              </w:rPr>
              <w:t>№ 170 «Об утверждении Правил и норм технической эксплуатации жилищного фонда»;</w:t>
            </w:r>
          </w:p>
          <w:p w:rsidR="001339CC" w:rsidRDefault="001339CC" w:rsidP="00024EC8">
            <w:pPr>
              <w:tabs>
                <w:tab w:val="left" w:pos="0"/>
                <w:tab w:val="left" w:pos="851"/>
              </w:tabs>
              <w:autoSpaceDE w:val="0"/>
              <w:autoSpaceDN w:val="0"/>
              <w:adjustRightInd w:val="0"/>
              <w:ind w:firstLine="177"/>
              <w:jc w:val="both"/>
              <w:rPr>
                <w:sz w:val="20"/>
                <w:szCs w:val="20"/>
              </w:rPr>
            </w:pPr>
            <w:r w:rsidRPr="00024EC8">
              <w:rPr>
                <w:sz w:val="20"/>
                <w:szCs w:val="20"/>
              </w:rPr>
              <w:t>- постановление Правительства Российской Федерации от 23</w:t>
            </w:r>
            <w:r w:rsidR="00AC1F93">
              <w:rPr>
                <w:sz w:val="20"/>
                <w:szCs w:val="20"/>
              </w:rPr>
              <w:t>.09.2010</w:t>
            </w:r>
            <w:r w:rsidRPr="00024EC8">
              <w:rPr>
                <w:sz w:val="20"/>
                <w:szCs w:val="20"/>
              </w:rPr>
              <w:t xml:space="preserve"> № 731 «Об утверждении стандарта раскрытия информации организациями, осуществляющими деятельность в сфере управления многоквартирными домами»;</w:t>
            </w:r>
          </w:p>
          <w:p w:rsidR="001339CC" w:rsidRDefault="001339CC" w:rsidP="00024EC8">
            <w:pPr>
              <w:tabs>
                <w:tab w:val="left" w:pos="0"/>
                <w:tab w:val="left" w:pos="851"/>
              </w:tabs>
              <w:autoSpaceDE w:val="0"/>
              <w:autoSpaceDN w:val="0"/>
              <w:adjustRightInd w:val="0"/>
              <w:ind w:firstLine="177"/>
              <w:jc w:val="both"/>
              <w:rPr>
                <w:sz w:val="20"/>
                <w:szCs w:val="20"/>
              </w:rPr>
            </w:pPr>
            <w:r w:rsidRPr="00C15739">
              <w:rPr>
                <w:sz w:val="20"/>
                <w:szCs w:val="20"/>
              </w:rPr>
              <w:t>- приказ Минрегиона Российской Федерации от 21</w:t>
            </w:r>
            <w:r w:rsidR="00AC1F93">
              <w:rPr>
                <w:sz w:val="20"/>
                <w:szCs w:val="20"/>
              </w:rPr>
              <w:t xml:space="preserve">.12.2011 </w:t>
            </w:r>
            <w:r w:rsidRPr="00C15739">
              <w:rPr>
                <w:sz w:val="20"/>
                <w:szCs w:val="20"/>
              </w:rPr>
              <w:t>№</w:t>
            </w:r>
            <w:r w:rsidR="00B83ED2">
              <w:rPr>
                <w:sz w:val="20"/>
                <w:szCs w:val="20"/>
              </w:rPr>
              <w:t> </w:t>
            </w:r>
            <w:r w:rsidRPr="00C15739">
              <w:rPr>
                <w:sz w:val="20"/>
                <w:szCs w:val="20"/>
              </w:rPr>
              <w:t>591 «Об утверждении регламента раскрытия информации организациями, осуществляющими деятельность в сфере управления многоквартирными домами, путем ее опубликования в сети Интернет»;</w:t>
            </w:r>
          </w:p>
          <w:p w:rsidR="001339CC" w:rsidRPr="00CF09C3" w:rsidRDefault="001339CC" w:rsidP="00024EC8">
            <w:pPr>
              <w:tabs>
                <w:tab w:val="left" w:pos="0"/>
                <w:tab w:val="left" w:pos="851"/>
              </w:tabs>
              <w:autoSpaceDE w:val="0"/>
              <w:autoSpaceDN w:val="0"/>
              <w:adjustRightInd w:val="0"/>
              <w:ind w:firstLine="177"/>
              <w:jc w:val="both"/>
              <w:rPr>
                <w:sz w:val="20"/>
                <w:szCs w:val="20"/>
              </w:rPr>
            </w:pPr>
            <w:r>
              <w:rPr>
                <w:sz w:val="20"/>
                <w:szCs w:val="20"/>
              </w:rPr>
              <w:t>-</w:t>
            </w:r>
            <w:r w:rsidRPr="00C15739">
              <w:rPr>
                <w:sz w:val="20"/>
                <w:szCs w:val="20"/>
              </w:rPr>
              <w:t xml:space="preserve"> приказ Минрегиона Российской Федерации от </w:t>
            </w:r>
            <w:r w:rsidR="00AC1F93">
              <w:rPr>
                <w:sz w:val="20"/>
                <w:szCs w:val="20"/>
              </w:rPr>
              <w:t>09.04.2012 №</w:t>
            </w:r>
            <w:r w:rsidRPr="00C15739">
              <w:rPr>
                <w:sz w:val="20"/>
                <w:szCs w:val="20"/>
              </w:rPr>
              <w:t xml:space="preserve"> 162 «Об утверждении Порядка осуществления уполномоченными органами исполнительной власти субъектов Российской Федерации контроля за соблюдением стандарта раскрытия информации организациями, осуществляющими деятельность в сфере управления многоквартирными домами»;</w:t>
            </w:r>
          </w:p>
          <w:p w:rsidR="001339CC" w:rsidRPr="00CF09C3" w:rsidRDefault="001339CC" w:rsidP="0062403C">
            <w:pPr>
              <w:pStyle w:val="Standard"/>
              <w:tabs>
                <w:tab w:val="left" w:pos="0"/>
                <w:tab w:val="left" w:pos="851"/>
              </w:tabs>
              <w:ind w:firstLine="177"/>
              <w:jc w:val="both"/>
              <w:rPr>
                <w:rFonts w:cs="Times New Roman"/>
                <w:sz w:val="20"/>
                <w:szCs w:val="20"/>
              </w:rPr>
            </w:pPr>
            <w:r w:rsidRPr="00CF09C3">
              <w:rPr>
                <w:rFonts w:cs="Times New Roman"/>
                <w:sz w:val="20"/>
                <w:szCs w:val="20"/>
              </w:rPr>
              <w:t>- постановление Правительства Республики Коми от 22</w:t>
            </w:r>
            <w:r w:rsidR="00AC1F93">
              <w:rPr>
                <w:rFonts w:cs="Times New Roman"/>
                <w:sz w:val="20"/>
                <w:szCs w:val="20"/>
              </w:rPr>
              <w:t>.12.2015</w:t>
            </w:r>
            <w:r w:rsidRPr="00CF09C3">
              <w:rPr>
                <w:rFonts w:cs="Times New Roman"/>
                <w:sz w:val="20"/>
                <w:szCs w:val="20"/>
              </w:rPr>
              <w:t xml:space="preserve"> № 541 «О Службе Республики Коми строительного, </w:t>
            </w:r>
            <w:r w:rsidRPr="00CF09C3">
              <w:rPr>
                <w:rFonts w:cs="Times New Roman"/>
                <w:sz w:val="20"/>
                <w:szCs w:val="20"/>
              </w:rPr>
              <w:lastRenderedPageBreak/>
              <w:t>жилищного и технического надзора (контроля)»;</w:t>
            </w:r>
          </w:p>
          <w:p w:rsidR="001339CC"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постановление Правительства Республики Коми от 26</w:t>
            </w:r>
            <w:r w:rsidR="00AC1F93">
              <w:rPr>
                <w:sz w:val="20"/>
                <w:szCs w:val="20"/>
              </w:rPr>
              <w:t>.09.2012</w:t>
            </w:r>
            <w:r w:rsidRPr="00CF09C3">
              <w:rPr>
                <w:sz w:val="20"/>
                <w:szCs w:val="20"/>
              </w:rPr>
              <w:t xml:space="preserve"> № 402 «Об утверждении Порядка осуществления регионального государственного жилищного надзора на территории Республики Коми»;</w:t>
            </w:r>
          </w:p>
          <w:p w:rsidR="00172D14" w:rsidRDefault="00172D14" w:rsidP="0062403C">
            <w:pPr>
              <w:tabs>
                <w:tab w:val="left" w:pos="0"/>
                <w:tab w:val="left" w:pos="851"/>
              </w:tabs>
              <w:autoSpaceDE w:val="0"/>
              <w:autoSpaceDN w:val="0"/>
              <w:adjustRightInd w:val="0"/>
              <w:ind w:firstLine="177"/>
              <w:jc w:val="both"/>
              <w:rPr>
                <w:sz w:val="20"/>
                <w:szCs w:val="20"/>
              </w:rPr>
            </w:pPr>
            <w:r>
              <w:rPr>
                <w:sz w:val="20"/>
                <w:szCs w:val="20"/>
              </w:rPr>
              <w:t>- п</w:t>
            </w:r>
            <w:r w:rsidRPr="00172D14">
              <w:rPr>
                <w:sz w:val="20"/>
                <w:szCs w:val="20"/>
              </w:rPr>
              <w:t xml:space="preserve">риказ </w:t>
            </w:r>
            <w:r>
              <w:rPr>
                <w:sz w:val="20"/>
                <w:szCs w:val="20"/>
              </w:rPr>
              <w:t>С</w:t>
            </w:r>
            <w:r w:rsidRPr="00172D14">
              <w:rPr>
                <w:sz w:val="20"/>
                <w:szCs w:val="20"/>
              </w:rPr>
              <w:t>лужбы Республики Коми строительного, жилищного и технического надзора (контроля)</w:t>
            </w:r>
            <w:r>
              <w:rPr>
                <w:sz w:val="20"/>
                <w:szCs w:val="20"/>
              </w:rPr>
              <w:t xml:space="preserve"> </w:t>
            </w:r>
            <w:r w:rsidRPr="00172D14">
              <w:rPr>
                <w:sz w:val="20"/>
                <w:szCs w:val="20"/>
              </w:rPr>
              <w:t xml:space="preserve">от 21.06.2017 </w:t>
            </w:r>
            <w:r>
              <w:rPr>
                <w:sz w:val="20"/>
                <w:szCs w:val="20"/>
              </w:rPr>
              <w:t>№</w:t>
            </w:r>
            <w:r w:rsidRPr="00172D14">
              <w:rPr>
                <w:sz w:val="20"/>
                <w:szCs w:val="20"/>
              </w:rPr>
              <w:t xml:space="preserve"> 01-01-08/74 </w:t>
            </w:r>
            <w:r>
              <w:rPr>
                <w:sz w:val="20"/>
                <w:szCs w:val="20"/>
              </w:rPr>
              <w:t>«</w:t>
            </w:r>
            <w:r w:rsidRPr="00172D14">
              <w:rPr>
                <w:sz w:val="20"/>
                <w:szCs w:val="20"/>
              </w:rPr>
              <w:t>Об утверждении административного регламента осуществления регионального государственного жилищного надзора на территории Республики Коми</w:t>
            </w:r>
            <w:r>
              <w:rPr>
                <w:sz w:val="20"/>
                <w:szCs w:val="20"/>
              </w:rPr>
              <w:t>»;</w:t>
            </w:r>
          </w:p>
          <w:p w:rsidR="005574E3" w:rsidRPr="00172D14" w:rsidRDefault="001339CC" w:rsidP="00172D14">
            <w:pPr>
              <w:tabs>
                <w:tab w:val="left" w:pos="0"/>
                <w:tab w:val="left" w:pos="851"/>
              </w:tabs>
              <w:autoSpaceDE w:val="0"/>
              <w:autoSpaceDN w:val="0"/>
              <w:adjustRightInd w:val="0"/>
              <w:ind w:firstLine="177"/>
              <w:jc w:val="both"/>
              <w:rPr>
                <w:sz w:val="20"/>
                <w:szCs w:val="20"/>
              </w:rPr>
            </w:pPr>
            <w:r w:rsidRPr="00C15739">
              <w:rPr>
                <w:sz w:val="20"/>
                <w:szCs w:val="20"/>
              </w:rPr>
              <w:t>- приказ Государственной жилищной инспекции Республики Коми от 31</w:t>
            </w:r>
            <w:r w:rsidR="00AC1F93">
              <w:rPr>
                <w:sz w:val="20"/>
                <w:szCs w:val="20"/>
              </w:rPr>
              <w:t>.08.2012</w:t>
            </w:r>
            <w:r w:rsidRPr="00C15739">
              <w:rPr>
                <w:sz w:val="20"/>
                <w:szCs w:val="20"/>
              </w:rPr>
              <w:t xml:space="preserve"> № 01-03/63 «Об утверждении административного регламента осуществления контроля за соблюдением стандарта раскрытия информации организациями, осуществляющими деятельность в сфере управления многоквартирными домами».</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sidRPr="00540377">
              <w:rPr>
                <w:sz w:val="20"/>
                <w:szCs w:val="20"/>
              </w:rPr>
              <w:lastRenderedPageBreak/>
              <w:t xml:space="preserve">4. </w:t>
            </w:r>
          </w:p>
        </w:tc>
        <w:tc>
          <w:tcPr>
            <w:tcW w:w="2977" w:type="dxa"/>
            <w:shd w:val="clear" w:color="auto" w:fill="auto"/>
          </w:tcPr>
          <w:p w:rsidR="001339CC" w:rsidRPr="001339CC" w:rsidRDefault="001339CC" w:rsidP="0062403C">
            <w:pPr>
              <w:tabs>
                <w:tab w:val="left" w:pos="0"/>
                <w:tab w:val="left" w:pos="851"/>
              </w:tabs>
              <w:autoSpaceDE w:val="0"/>
              <w:autoSpaceDN w:val="0"/>
              <w:adjustRightInd w:val="0"/>
              <w:ind w:firstLine="177"/>
              <w:jc w:val="both"/>
              <w:rPr>
                <w:sz w:val="20"/>
                <w:szCs w:val="20"/>
              </w:rPr>
            </w:pPr>
            <w:r w:rsidRPr="001339CC">
              <w:rPr>
                <w:sz w:val="20"/>
                <w:szCs w:val="20"/>
              </w:rPr>
              <w:t>Региональный государственный надзор за обеспечением сохранности автомобильных дорог регионального и межмуниципального значения Республики Коми</w:t>
            </w:r>
          </w:p>
        </w:tc>
        <w:tc>
          <w:tcPr>
            <w:tcW w:w="5812" w:type="dxa"/>
            <w:shd w:val="clear" w:color="auto" w:fill="auto"/>
          </w:tcPr>
          <w:p w:rsidR="001339CC"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xml:space="preserve"> - Федеральный закон от </w:t>
            </w:r>
            <w:r w:rsidR="00172D14">
              <w:rPr>
                <w:sz w:val="20"/>
                <w:szCs w:val="20"/>
              </w:rPr>
              <w:t>0</w:t>
            </w:r>
            <w:r w:rsidRPr="00CF09C3">
              <w:rPr>
                <w:sz w:val="20"/>
                <w:szCs w:val="20"/>
              </w:rPr>
              <w:t>8</w:t>
            </w:r>
            <w:r w:rsidR="00172D14">
              <w:rPr>
                <w:sz w:val="20"/>
                <w:szCs w:val="20"/>
              </w:rPr>
              <w:t xml:space="preserve">.11.2007 </w:t>
            </w:r>
            <w:r w:rsidRPr="00CF09C3">
              <w:rPr>
                <w:sz w:val="20"/>
                <w:szCs w:val="20"/>
              </w:rP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12);</w:t>
            </w:r>
          </w:p>
          <w:p w:rsidR="001339CC" w:rsidRPr="00C15739"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Федеральный закон от 10</w:t>
            </w:r>
            <w:r w:rsidR="00172D14">
              <w:rPr>
                <w:sz w:val="20"/>
                <w:szCs w:val="20"/>
              </w:rPr>
              <w:t>.12.1995</w:t>
            </w:r>
            <w:r w:rsidRPr="00C15739">
              <w:rPr>
                <w:sz w:val="20"/>
                <w:szCs w:val="20"/>
              </w:rPr>
              <w:t xml:space="preserve"> № 196-ФЗ «О безопасности дорожного движения»;</w:t>
            </w:r>
          </w:p>
          <w:p w:rsidR="001339CC"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Федеральный закон от 27</w:t>
            </w:r>
            <w:r w:rsidR="00172D14">
              <w:rPr>
                <w:sz w:val="20"/>
                <w:szCs w:val="20"/>
              </w:rPr>
              <w:t>.12.2002</w:t>
            </w:r>
            <w:r w:rsidRPr="00C15739">
              <w:rPr>
                <w:sz w:val="20"/>
                <w:szCs w:val="20"/>
              </w:rPr>
              <w:t xml:space="preserve"> № 184-ФЗ «О техническом регулировании»;</w:t>
            </w:r>
          </w:p>
          <w:p w:rsidR="001339CC" w:rsidRPr="00C15739"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постановление Правительства Российской Федерации от 23</w:t>
            </w:r>
            <w:r w:rsidR="00172D14">
              <w:rPr>
                <w:sz w:val="20"/>
                <w:szCs w:val="20"/>
              </w:rPr>
              <w:t>.10.1993</w:t>
            </w:r>
            <w:r w:rsidRPr="00C15739">
              <w:rPr>
                <w:sz w:val="20"/>
                <w:szCs w:val="20"/>
              </w:rPr>
              <w:t xml:space="preserve"> № 1090 «О правилах дорожного движения»;</w:t>
            </w:r>
          </w:p>
          <w:p w:rsidR="001339CC" w:rsidRPr="00C15739"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xml:space="preserve"> - постановление Правительства Российской Федерации от 29</w:t>
            </w:r>
            <w:r w:rsidR="00172D14">
              <w:rPr>
                <w:sz w:val="20"/>
                <w:szCs w:val="20"/>
              </w:rPr>
              <w:t>.10.2009</w:t>
            </w:r>
            <w:r w:rsidRPr="00C15739">
              <w:rPr>
                <w:sz w:val="20"/>
                <w:szCs w:val="20"/>
              </w:rPr>
              <w:t xml:space="preserve"> № 860 «О требованиях к обеспеченности автомобильных дорог общего пользования объектами дорожного сервиса, размещаемыми в границах полос отвода»;</w:t>
            </w:r>
          </w:p>
          <w:p w:rsidR="001339CC" w:rsidRPr="00C15739"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Закон Республики Коми от 26</w:t>
            </w:r>
            <w:r w:rsidR="00172D14">
              <w:rPr>
                <w:sz w:val="20"/>
                <w:szCs w:val="20"/>
              </w:rPr>
              <w:t>.06.2008</w:t>
            </w:r>
            <w:r w:rsidRPr="00C15739">
              <w:rPr>
                <w:sz w:val="20"/>
                <w:szCs w:val="20"/>
              </w:rPr>
              <w:t xml:space="preserve"> № 68-РЗ «О некоторых вопросах в области автомобильных дорог и дорожной </w:t>
            </w:r>
            <w:r>
              <w:rPr>
                <w:sz w:val="20"/>
                <w:szCs w:val="20"/>
              </w:rPr>
              <w:t>деятельности в Республике Коми»;</w:t>
            </w:r>
          </w:p>
          <w:p w:rsidR="001339CC" w:rsidRPr="00CF09C3" w:rsidRDefault="001339CC" w:rsidP="00C15739">
            <w:pPr>
              <w:tabs>
                <w:tab w:val="left" w:pos="0"/>
                <w:tab w:val="left" w:pos="851"/>
              </w:tabs>
              <w:autoSpaceDE w:val="0"/>
              <w:autoSpaceDN w:val="0"/>
              <w:adjustRightInd w:val="0"/>
              <w:ind w:firstLine="177"/>
              <w:jc w:val="both"/>
              <w:rPr>
                <w:sz w:val="20"/>
                <w:szCs w:val="20"/>
              </w:rPr>
            </w:pPr>
            <w:r w:rsidRPr="00172D14">
              <w:rPr>
                <w:sz w:val="20"/>
                <w:szCs w:val="20"/>
              </w:rPr>
              <w:t>постановление Правительства Республики Коми от 17</w:t>
            </w:r>
            <w:r w:rsidR="00172D14" w:rsidRPr="00172D14">
              <w:rPr>
                <w:sz w:val="20"/>
                <w:szCs w:val="20"/>
              </w:rPr>
              <w:t>.08.2012</w:t>
            </w:r>
            <w:r w:rsidRPr="00172D14">
              <w:rPr>
                <w:sz w:val="20"/>
                <w:szCs w:val="20"/>
              </w:rPr>
              <w:t xml:space="preserve"> № 347 «Об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 Республики Коми</w:t>
            </w:r>
          </w:p>
          <w:p w:rsidR="001339CC" w:rsidRDefault="001339CC" w:rsidP="0062403C">
            <w:pPr>
              <w:tabs>
                <w:tab w:val="left" w:pos="0"/>
                <w:tab w:val="left" w:pos="851"/>
              </w:tabs>
              <w:autoSpaceDE w:val="0"/>
              <w:autoSpaceDN w:val="0"/>
              <w:adjustRightInd w:val="0"/>
              <w:ind w:firstLine="177"/>
              <w:jc w:val="both"/>
              <w:rPr>
                <w:sz w:val="20"/>
                <w:szCs w:val="20"/>
              </w:rPr>
            </w:pPr>
            <w:r w:rsidRPr="00CF09C3">
              <w:rPr>
                <w:sz w:val="20"/>
                <w:szCs w:val="20"/>
              </w:rPr>
              <w:t xml:space="preserve"> - постановление Правительства Республики Коми от 22</w:t>
            </w:r>
            <w:r w:rsidR="00172D14">
              <w:rPr>
                <w:sz w:val="20"/>
                <w:szCs w:val="20"/>
              </w:rPr>
              <w:t>.12.2015</w:t>
            </w:r>
            <w:r w:rsidRPr="00CF09C3">
              <w:rPr>
                <w:sz w:val="20"/>
                <w:szCs w:val="20"/>
              </w:rPr>
              <w:t xml:space="preserve"> № 541 «О Службе Республики Коми строительного, жилищного и т</w:t>
            </w:r>
            <w:r>
              <w:rPr>
                <w:sz w:val="20"/>
                <w:szCs w:val="20"/>
              </w:rPr>
              <w:t>ехнического надзора (контроля)»;</w:t>
            </w:r>
          </w:p>
          <w:p w:rsidR="001339CC" w:rsidRPr="00C15739" w:rsidRDefault="001339CC" w:rsidP="00C15739">
            <w:pPr>
              <w:tabs>
                <w:tab w:val="left" w:pos="0"/>
                <w:tab w:val="left" w:pos="851"/>
              </w:tabs>
              <w:autoSpaceDE w:val="0"/>
              <w:autoSpaceDN w:val="0"/>
              <w:adjustRightInd w:val="0"/>
              <w:ind w:firstLine="177"/>
              <w:jc w:val="both"/>
              <w:rPr>
                <w:sz w:val="20"/>
                <w:szCs w:val="20"/>
              </w:rPr>
            </w:pPr>
            <w:r w:rsidRPr="00C15739">
              <w:rPr>
                <w:sz w:val="20"/>
                <w:szCs w:val="20"/>
              </w:rPr>
              <w:t>- постановление Прав</w:t>
            </w:r>
            <w:r w:rsidR="00172D14">
              <w:rPr>
                <w:sz w:val="20"/>
                <w:szCs w:val="20"/>
              </w:rPr>
              <w:t xml:space="preserve">ительства Республики Коми от 18.11.2010 </w:t>
            </w:r>
            <w:r w:rsidRPr="00C15739">
              <w:rPr>
                <w:sz w:val="20"/>
                <w:szCs w:val="20"/>
              </w:rPr>
              <w:t>№ 402 «О порядке установления и использования придорожных полос автомобильных дорог регионального или межмуниципального значения Республики Коми и о признании утратившими силу некоторых решений Правительства Республики Коми»,</w:t>
            </w:r>
          </w:p>
          <w:p w:rsidR="00786BF2" w:rsidRPr="00172D14" w:rsidRDefault="001339CC" w:rsidP="00172D14">
            <w:pPr>
              <w:tabs>
                <w:tab w:val="left" w:pos="0"/>
                <w:tab w:val="left" w:pos="851"/>
              </w:tabs>
              <w:autoSpaceDE w:val="0"/>
              <w:autoSpaceDN w:val="0"/>
              <w:adjustRightInd w:val="0"/>
              <w:ind w:firstLine="177"/>
              <w:jc w:val="both"/>
              <w:rPr>
                <w:sz w:val="20"/>
                <w:szCs w:val="20"/>
              </w:rPr>
            </w:pPr>
            <w:r w:rsidRPr="00C15739">
              <w:rPr>
                <w:sz w:val="20"/>
                <w:szCs w:val="20"/>
              </w:rPr>
              <w:t xml:space="preserve">- </w:t>
            </w:r>
            <w:r w:rsidR="00172D14" w:rsidRPr="00172D14">
              <w:rPr>
                <w:sz w:val="20"/>
                <w:szCs w:val="20"/>
              </w:rPr>
              <w:t>Приказ Службы Республики Коми строительного, жилищного и технического надзора (контроля)</w:t>
            </w:r>
            <w:r w:rsidR="00172D14">
              <w:rPr>
                <w:sz w:val="20"/>
                <w:szCs w:val="20"/>
              </w:rPr>
              <w:t xml:space="preserve"> </w:t>
            </w:r>
            <w:r w:rsidR="00172D14" w:rsidRPr="00172D14">
              <w:rPr>
                <w:sz w:val="20"/>
                <w:szCs w:val="20"/>
              </w:rPr>
              <w:t xml:space="preserve">от 04.05.2016 </w:t>
            </w:r>
            <w:r w:rsidR="00172D14">
              <w:rPr>
                <w:sz w:val="20"/>
                <w:szCs w:val="20"/>
              </w:rPr>
              <w:t xml:space="preserve">№ </w:t>
            </w:r>
            <w:r w:rsidR="00172D14" w:rsidRPr="00172D14">
              <w:rPr>
                <w:sz w:val="20"/>
                <w:szCs w:val="20"/>
              </w:rPr>
              <w:t xml:space="preserve">01-05/44 </w:t>
            </w:r>
            <w:r w:rsidR="00172D14">
              <w:rPr>
                <w:sz w:val="20"/>
                <w:szCs w:val="20"/>
              </w:rPr>
              <w:t>«</w:t>
            </w:r>
            <w:r w:rsidR="00172D14" w:rsidRPr="00172D14">
              <w:rPr>
                <w:sz w:val="20"/>
                <w:szCs w:val="20"/>
              </w:rPr>
              <w:t>Об утверждении административного регламента осуществления регионального государственного надзора за обеспечением сохранности автомобильных дорог регионального и межмуниципального значения Республики Коми</w:t>
            </w:r>
            <w:r w:rsidR="00172D14">
              <w:rPr>
                <w:sz w:val="20"/>
                <w:szCs w:val="20"/>
              </w:rPr>
              <w:t>».</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Pr>
                <w:sz w:val="20"/>
                <w:szCs w:val="20"/>
              </w:rPr>
              <w:t>5.</w:t>
            </w:r>
          </w:p>
        </w:tc>
        <w:tc>
          <w:tcPr>
            <w:tcW w:w="2977" w:type="dxa"/>
            <w:shd w:val="clear" w:color="auto" w:fill="auto"/>
          </w:tcPr>
          <w:p w:rsidR="001339CC" w:rsidRPr="00CF09C3" w:rsidRDefault="001F1726" w:rsidP="0062403C">
            <w:pPr>
              <w:tabs>
                <w:tab w:val="left" w:pos="0"/>
              </w:tabs>
              <w:autoSpaceDE w:val="0"/>
              <w:autoSpaceDN w:val="0"/>
              <w:adjustRightInd w:val="0"/>
              <w:ind w:firstLine="177"/>
              <w:jc w:val="both"/>
              <w:rPr>
                <w:sz w:val="20"/>
                <w:szCs w:val="20"/>
              </w:rPr>
            </w:pPr>
            <w:r w:rsidRPr="001F1726">
              <w:rPr>
                <w:sz w:val="20"/>
                <w:szCs w:val="20"/>
              </w:rPr>
              <w:t>Региональный государственный надзор в области технического состояния и эксплуатации самоходных машин и других видов техники, аттракционов</w:t>
            </w:r>
          </w:p>
        </w:tc>
        <w:tc>
          <w:tcPr>
            <w:tcW w:w="5812" w:type="dxa"/>
            <w:shd w:val="clear" w:color="auto" w:fill="auto"/>
          </w:tcPr>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Кодексом Российской Федерации об административных правонарушениях от 30.12.2001 № 195-ФЗ;</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Федеральным законом от 10 декабря 1995 года № 196-ФЗ «О безопасности дорожного движения»;</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xml:space="preserve">- Федеральным </w:t>
            </w:r>
            <w:r>
              <w:rPr>
                <w:sz w:val="20"/>
                <w:szCs w:val="20"/>
              </w:rPr>
              <w:t xml:space="preserve">законом от 25 апреля 2002 года </w:t>
            </w:r>
            <w:r w:rsidRPr="001F1726">
              <w:rPr>
                <w:sz w:val="20"/>
                <w:szCs w:val="20"/>
              </w:rPr>
              <w:t>№ 40-ФЗ «Об обязательном страховании гражданской ответственности владельцев транспортных средств»;</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Федеральным законом от 27 декабря 2002 года № 184-ФЗ «О техническом регулировании»;</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lastRenderedPageBreak/>
              <w:t>- Постановлением Правительства Российской Федерации от 12 августа  1994 года № 938 «О государственной регистрации автомототранспортных средств и других видов самоходной техники на территории Российской Федерации»;</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Постановлением Правительства Рос</w:t>
            </w:r>
            <w:r w:rsidR="00B83ED2">
              <w:rPr>
                <w:sz w:val="20"/>
                <w:szCs w:val="20"/>
              </w:rPr>
              <w:t>сийской Федерации от 12 июля</w:t>
            </w:r>
            <w:r w:rsidRPr="001F1726">
              <w:rPr>
                <w:sz w:val="20"/>
                <w:szCs w:val="20"/>
              </w:rPr>
              <w:t xml:space="preserve"> 1999 года № 796 «Об утверждении Правил допуска к управлению самоходными машинами и выдачи удостоверений тракториста-машиниста (тракториста)»;</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xml:space="preserve">- </w:t>
            </w:r>
            <w:r w:rsidR="000E1723" w:rsidRPr="001F1726">
              <w:rPr>
                <w:sz w:val="20"/>
                <w:szCs w:val="20"/>
              </w:rPr>
              <w:t>Постановлением Правительства Российской Федерации от</w:t>
            </w:r>
            <w:r w:rsidRPr="001F1726">
              <w:rPr>
                <w:sz w:val="20"/>
                <w:szCs w:val="20"/>
              </w:rPr>
              <w:t xml:space="preserve"> 6 февраля 2002 года № 83 «О проведении регулярных проверок транспортных и иных передвижных средств на соответствие техническим нормативам выбросов вредных (загрязняющих) веществ в атмосферный воздух»;</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xml:space="preserve">- Постановлением Правительства Российской Федерации от 13 ноября 2013 г. № 1013 </w:t>
            </w:r>
            <w:r>
              <w:rPr>
                <w:sz w:val="20"/>
                <w:szCs w:val="20"/>
              </w:rPr>
              <w:t>«</w:t>
            </w:r>
            <w:r w:rsidRPr="001F1726">
              <w:rPr>
                <w:sz w:val="20"/>
                <w:szCs w:val="20"/>
              </w:rPr>
              <w:t>О техническом осмотре машин и других видов техники, зарегистрированных органами осуществляющими государственный надзор за их техническим состоянием</w:t>
            </w:r>
            <w:r>
              <w:rPr>
                <w:sz w:val="20"/>
                <w:szCs w:val="20"/>
              </w:rPr>
              <w:t>»</w:t>
            </w:r>
          </w:p>
          <w:p w:rsidR="001F1726" w:rsidRDefault="001F1726" w:rsidP="001F1726">
            <w:pPr>
              <w:tabs>
                <w:tab w:val="left" w:pos="0"/>
              </w:tabs>
              <w:autoSpaceDE w:val="0"/>
              <w:autoSpaceDN w:val="0"/>
              <w:adjustRightInd w:val="0"/>
              <w:ind w:firstLine="177"/>
              <w:jc w:val="both"/>
              <w:rPr>
                <w:sz w:val="20"/>
                <w:szCs w:val="20"/>
              </w:rPr>
            </w:pPr>
            <w:r w:rsidRPr="001F1726">
              <w:rPr>
                <w:sz w:val="20"/>
                <w:szCs w:val="20"/>
              </w:rPr>
              <w:t xml:space="preserve">- Решением Комиссии Таможенного союза от 18.10.2011 </w:t>
            </w:r>
            <w:r>
              <w:rPr>
                <w:sz w:val="20"/>
                <w:szCs w:val="20"/>
              </w:rPr>
              <w:t>№</w:t>
            </w:r>
            <w:r w:rsidRPr="001F1726">
              <w:rPr>
                <w:sz w:val="20"/>
                <w:szCs w:val="20"/>
              </w:rPr>
              <w:t xml:space="preserve"> 823 </w:t>
            </w:r>
            <w:r>
              <w:rPr>
                <w:sz w:val="20"/>
                <w:szCs w:val="20"/>
              </w:rPr>
              <w:t>«</w:t>
            </w:r>
            <w:r w:rsidRPr="001F1726">
              <w:rPr>
                <w:sz w:val="20"/>
                <w:szCs w:val="20"/>
              </w:rPr>
              <w:t xml:space="preserve">О принятии технического регламента Таможенного союза </w:t>
            </w:r>
            <w:r>
              <w:rPr>
                <w:sz w:val="20"/>
                <w:szCs w:val="20"/>
              </w:rPr>
              <w:t>«</w:t>
            </w:r>
            <w:r w:rsidRPr="001F1726">
              <w:rPr>
                <w:sz w:val="20"/>
                <w:szCs w:val="20"/>
              </w:rPr>
              <w:t>О безо</w:t>
            </w:r>
            <w:r>
              <w:rPr>
                <w:sz w:val="20"/>
                <w:szCs w:val="20"/>
              </w:rPr>
              <w:t>пасности машин и оборудования»;</w:t>
            </w:r>
          </w:p>
          <w:p w:rsidR="001F1726" w:rsidRPr="001F1726" w:rsidRDefault="001F1726" w:rsidP="001F1726">
            <w:pPr>
              <w:tabs>
                <w:tab w:val="left" w:pos="0"/>
              </w:tabs>
              <w:autoSpaceDE w:val="0"/>
              <w:autoSpaceDN w:val="0"/>
              <w:adjustRightInd w:val="0"/>
              <w:ind w:firstLine="177"/>
              <w:jc w:val="both"/>
              <w:rPr>
                <w:sz w:val="20"/>
                <w:szCs w:val="20"/>
              </w:rPr>
            </w:pPr>
            <w:r w:rsidRPr="001F1726">
              <w:rPr>
                <w:sz w:val="20"/>
                <w:szCs w:val="20"/>
              </w:rPr>
              <w:t>- Постановлением Правительства Республики Коми от 22 декабря 2015 г. № 541 «О Службе Республики Коми строительного, жилищного и технического надзора (контроля)»;</w:t>
            </w:r>
          </w:p>
          <w:p w:rsidR="00786BF2" w:rsidRPr="00CF09C3" w:rsidRDefault="001F1726" w:rsidP="001F1726">
            <w:pPr>
              <w:tabs>
                <w:tab w:val="left" w:pos="0"/>
              </w:tabs>
              <w:autoSpaceDE w:val="0"/>
              <w:autoSpaceDN w:val="0"/>
              <w:adjustRightInd w:val="0"/>
              <w:ind w:firstLine="177"/>
              <w:jc w:val="both"/>
              <w:rPr>
                <w:sz w:val="20"/>
                <w:szCs w:val="20"/>
              </w:rPr>
            </w:pPr>
            <w:r w:rsidRPr="001F1726">
              <w:rPr>
                <w:sz w:val="20"/>
                <w:szCs w:val="20"/>
              </w:rPr>
              <w:t>- Постановлением Правительства Республики Коми от 18.01.2018. № 20 «Об утверждении 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sidRPr="00540377">
              <w:rPr>
                <w:sz w:val="20"/>
                <w:szCs w:val="20"/>
              </w:rPr>
              <w:lastRenderedPageBreak/>
              <w:t>5.</w:t>
            </w:r>
            <w:r>
              <w:rPr>
                <w:sz w:val="20"/>
                <w:szCs w:val="20"/>
              </w:rPr>
              <w:t>1</w:t>
            </w:r>
          </w:p>
        </w:tc>
        <w:tc>
          <w:tcPr>
            <w:tcW w:w="2977" w:type="dxa"/>
            <w:shd w:val="clear" w:color="auto" w:fill="auto"/>
          </w:tcPr>
          <w:p w:rsidR="001339CC" w:rsidRPr="00CF09C3" w:rsidRDefault="001339CC" w:rsidP="0062403C">
            <w:pPr>
              <w:tabs>
                <w:tab w:val="left" w:pos="0"/>
              </w:tabs>
              <w:autoSpaceDE w:val="0"/>
              <w:autoSpaceDN w:val="0"/>
              <w:adjustRightInd w:val="0"/>
              <w:ind w:firstLine="177"/>
              <w:jc w:val="both"/>
              <w:rPr>
                <w:sz w:val="20"/>
                <w:szCs w:val="20"/>
              </w:rPr>
            </w:pPr>
            <w:r w:rsidRPr="00CF09C3">
              <w:rPr>
                <w:sz w:val="20"/>
                <w:szCs w:val="20"/>
              </w:rPr>
              <w:t>Региональный государственный 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нормативными документами и документацией</w:t>
            </w:r>
          </w:p>
        </w:tc>
        <w:tc>
          <w:tcPr>
            <w:tcW w:w="5812" w:type="dxa"/>
            <w:shd w:val="clear" w:color="auto" w:fill="auto"/>
          </w:tcPr>
          <w:p w:rsidR="001339CC" w:rsidRPr="00CF09C3" w:rsidRDefault="001339CC" w:rsidP="004033A2">
            <w:pPr>
              <w:tabs>
                <w:tab w:val="left" w:pos="0"/>
              </w:tabs>
              <w:autoSpaceDE w:val="0"/>
              <w:autoSpaceDN w:val="0"/>
              <w:adjustRightInd w:val="0"/>
              <w:ind w:firstLine="177"/>
              <w:jc w:val="both"/>
              <w:rPr>
                <w:sz w:val="20"/>
                <w:szCs w:val="20"/>
              </w:rPr>
            </w:pPr>
            <w:r w:rsidRPr="00CF09C3">
              <w:rPr>
                <w:sz w:val="20"/>
                <w:szCs w:val="20"/>
              </w:rPr>
              <w:t>- Кодекс Российской Федерации об административных правонарушениях;</w:t>
            </w:r>
          </w:p>
          <w:p w:rsidR="001339CC" w:rsidRDefault="001339CC" w:rsidP="004033A2">
            <w:pPr>
              <w:tabs>
                <w:tab w:val="left" w:pos="0"/>
              </w:tabs>
              <w:autoSpaceDE w:val="0"/>
              <w:autoSpaceDN w:val="0"/>
              <w:adjustRightInd w:val="0"/>
              <w:ind w:firstLine="177"/>
              <w:jc w:val="both"/>
              <w:rPr>
                <w:sz w:val="20"/>
                <w:szCs w:val="20"/>
              </w:rPr>
            </w:pPr>
            <w:r w:rsidRPr="00CF09C3">
              <w:rPr>
                <w:sz w:val="20"/>
                <w:szCs w:val="20"/>
              </w:rPr>
              <w:t>- Фед</w:t>
            </w:r>
            <w:r>
              <w:rPr>
                <w:sz w:val="20"/>
                <w:szCs w:val="20"/>
              </w:rPr>
              <w:t>еральн</w:t>
            </w:r>
            <w:r w:rsidRPr="00E83F3E">
              <w:rPr>
                <w:sz w:val="20"/>
                <w:szCs w:val="20"/>
              </w:rPr>
              <w:t>ы</w:t>
            </w:r>
            <w:r w:rsidR="00E83F3E" w:rsidRPr="00E83F3E">
              <w:rPr>
                <w:sz w:val="20"/>
                <w:szCs w:val="20"/>
              </w:rPr>
              <w:t>й</w:t>
            </w:r>
            <w:r>
              <w:rPr>
                <w:sz w:val="20"/>
                <w:szCs w:val="20"/>
              </w:rPr>
              <w:t xml:space="preserve"> закон от 26.12.2008 </w:t>
            </w:r>
            <w:r w:rsidRPr="00CF09C3">
              <w:rPr>
                <w:sz w:val="20"/>
                <w:szCs w:val="20"/>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 Федераль</w:t>
            </w:r>
            <w:r w:rsidRPr="00E83F3E">
              <w:rPr>
                <w:sz w:val="20"/>
                <w:szCs w:val="20"/>
              </w:rPr>
              <w:t>ны</w:t>
            </w:r>
            <w:r w:rsidR="00E83F3E" w:rsidRPr="00E83F3E">
              <w:rPr>
                <w:sz w:val="20"/>
                <w:szCs w:val="20"/>
              </w:rPr>
              <w:t>й</w:t>
            </w:r>
            <w:r w:rsidRPr="001339CC">
              <w:rPr>
                <w:sz w:val="20"/>
                <w:szCs w:val="20"/>
              </w:rPr>
              <w:t xml:space="preserve"> закон от 27.12.2002 № 184-ФЗ «О техническом регулировании»;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 Государственны</w:t>
            </w:r>
            <w:r w:rsidR="00E83F3E">
              <w:rPr>
                <w:sz w:val="20"/>
                <w:szCs w:val="20"/>
              </w:rPr>
              <w:t>е</w:t>
            </w:r>
            <w:r w:rsidRPr="001339CC">
              <w:rPr>
                <w:sz w:val="20"/>
                <w:szCs w:val="20"/>
              </w:rPr>
              <w:t xml:space="preserve"> отраслевы</w:t>
            </w:r>
            <w:r w:rsidR="00E83F3E">
              <w:rPr>
                <w:sz w:val="20"/>
                <w:szCs w:val="20"/>
              </w:rPr>
              <w:t>е</w:t>
            </w:r>
            <w:r w:rsidRPr="001339CC">
              <w:rPr>
                <w:sz w:val="20"/>
                <w:szCs w:val="20"/>
              </w:rPr>
              <w:t xml:space="preserve"> стандарт</w:t>
            </w:r>
            <w:r w:rsidR="00E83F3E">
              <w:rPr>
                <w:sz w:val="20"/>
                <w:szCs w:val="20"/>
              </w:rPr>
              <w:t>ы</w:t>
            </w:r>
            <w:r w:rsidRPr="001339CC">
              <w:rPr>
                <w:sz w:val="20"/>
                <w:szCs w:val="20"/>
              </w:rPr>
              <w:t xml:space="preserve"> Системы стандартов безопасности труда </w:t>
            </w:r>
            <w:r w:rsidR="00E83F3E" w:rsidRPr="00E83F3E">
              <w:rPr>
                <w:sz w:val="20"/>
                <w:szCs w:val="20"/>
              </w:rPr>
              <w:t>Российской Федерации</w:t>
            </w:r>
            <w:r w:rsidRPr="001339CC">
              <w:rPr>
                <w:sz w:val="20"/>
                <w:szCs w:val="20"/>
              </w:rPr>
              <w:t>, в том числе:</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12.2.042-91 ССБТ «Машины и технологическое оборудование для животноводства и кормопроизводства. Общие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12.4.026-2001 ССБТ «Цвета сигнальные, знаки безопасности и разметка сигнальная»;</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12.2.002-91 ССБТ «Техника сельскохозяйственная. Методы оценки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Р 50911-96 «Техника сельскохозяйственная. Ремонтно-технологическое оборудование. Общие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12.2.111-85 ССБТ «Машины сельскохозяйственные навесные и прицепные. Общие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12.2.009-99 ССБТ «Станки металлообрабатывающие. Общие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ГОСТ 12.2.016-81 ССБТ «Оборудование компрессорное. Общие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w:t>
            </w:r>
            <w:r w:rsidRPr="001339CC">
              <w:rPr>
                <w:sz w:val="20"/>
                <w:szCs w:val="20"/>
              </w:rPr>
              <w:tab/>
              <w:t>ОСТ 27 00-217-74 ССБТ «Оборудование мельнично-элеваторное и комбикормовое. Требования безопасности»;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ГОСТ 7751-85 «Техника, используемая в сельском хозяйстве. Правила хранения»;</w:t>
            </w:r>
          </w:p>
          <w:p w:rsidR="001339CC" w:rsidRPr="00CF09C3" w:rsidRDefault="001339CC" w:rsidP="001339CC">
            <w:pPr>
              <w:tabs>
                <w:tab w:val="left" w:pos="0"/>
              </w:tabs>
              <w:autoSpaceDE w:val="0"/>
              <w:autoSpaceDN w:val="0"/>
              <w:adjustRightInd w:val="0"/>
              <w:ind w:firstLine="177"/>
              <w:jc w:val="both"/>
              <w:rPr>
                <w:sz w:val="20"/>
                <w:szCs w:val="20"/>
              </w:rPr>
            </w:pPr>
            <w:r w:rsidRPr="001339CC">
              <w:rPr>
                <w:sz w:val="20"/>
                <w:szCs w:val="20"/>
              </w:rPr>
              <w:t xml:space="preserve">- </w:t>
            </w:r>
            <w:r w:rsidRPr="00E83F3E">
              <w:rPr>
                <w:sz w:val="20"/>
                <w:szCs w:val="20"/>
              </w:rPr>
              <w:t>Государственны</w:t>
            </w:r>
            <w:r w:rsidR="00E83F3E" w:rsidRPr="00E83F3E">
              <w:rPr>
                <w:sz w:val="20"/>
                <w:szCs w:val="20"/>
              </w:rPr>
              <w:t>е</w:t>
            </w:r>
            <w:r w:rsidRPr="00E83F3E">
              <w:rPr>
                <w:sz w:val="20"/>
                <w:szCs w:val="20"/>
              </w:rPr>
              <w:t xml:space="preserve"> отраслевы</w:t>
            </w:r>
            <w:r w:rsidR="00E83F3E" w:rsidRPr="00E83F3E">
              <w:rPr>
                <w:sz w:val="20"/>
                <w:szCs w:val="20"/>
              </w:rPr>
              <w:t>е</w:t>
            </w:r>
            <w:r w:rsidRPr="00E83F3E">
              <w:rPr>
                <w:sz w:val="20"/>
                <w:szCs w:val="20"/>
              </w:rPr>
              <w:t xml:space="preserve"> стандарт</w:t>
            </w:r>
            <w:r w:rsidR="00E83F3E">
              <w:rPr>
                <w:sz w:val="20"/>
                <w:szCs w:val="20"/>
              </w:rPr>
              <w:t>ы</w:t>
            </w:r>
            <w:r w:rsidR="00E83F3E" w:rsidRPr="00E83F3E">
              <w:rPr>
                <w:sz w:val="20"/>
                <w:szCs w:val="20"/>
              </w:rPr>
              <w:t xml:space="preserve"> и</w:t>
            </w:r>
            <w:r w:rsidR="00E83F3E">
              <w:rPr>
                <w:sz w:val="20"/>
                <w:szCs w:val="20"/>
              </w:rPr>
              <w:t xml:space="preserve"> инструкци</w:t>
            </w:r>
            <w:r w:rsidRPr="001339CC">
              <w:rPr>
                <w:sz w:val="20"/>
                <w:szCs w:val="20"/>
              </w:rPr>
              <w:t>и предприятий – изготовителей.</w:t>
            </w:r>
          </w:p>
          <w:p w:rsidR="001339CC" w:rsidRPr="00CF09C3" w:rsidRDefault="001339CC" w:rsidP="004033A2">
            <w:pPr>
              <w:tabs>
                <w:tab w:val="left" w:pos="0"/>
              </w:tabs>
              <w:autoSpaceDE w:val="0"/>
              <w:autoSpaceDN w:val="0"/>
              <w:adjustRightInd w:val="0"/>
              <w:ind w:firstLine="177"/>
              <w:jc w:val="both"/>
              <w:rPr>
                <w:sz w:val="20"/>
                <w:szCs w:val="20"/>
              </w:rPr>
            </w:pPr>
            <w:r w:rsidRPr="00CF09C3">
              <w:rPr>
                <w:sz w:val="20"/>
                <w:szCs w:val="20"/>
              </w:rPr>
              <w:lastRenderedPageBreak/>
              <w:t>- Положени</w:t>
            </w:r>
            <w:r w:rsidRPr="00E83F3E">
              <w:rPr>
                <w:sz w:val="20"/>
                <w:szCs w:val="20"/>
              </w:rPr>
              <w:t>е</w:t>
            </w:r>
            <w:r w:rsidRPr="00CF09C3">
              <w:rPr>
                <w:sz w:val="20"/>
                <w:szCs w:val="20"/>
              </w:rPr>
              <w:t xml:space="preserve">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 1291;</w:t>
            </w:r>
          </w:p>
          <w:p w:rsidR="001339CC" w:rsidRDefault="001339CC" w:rsidP="004033A2">
            <w:pPr>
              <w:tabs>
                <w:tab w:val="left" w:pos="0"/>
              </w:tabs>
              <w:autoSpaceDE w:val="0"/>
              <w:autoSpaceDN w:val="0"/>
              <w:adjustRightInd w:val="0"/>
              <w:ind w:firstLine="177"/>
              <w:jc w:val="both"/>
              <w:rPr>
                <w:sz w:val="20"/>
                <w:szCs w:val="20"/>
              </w:rPr>
            </w:pPr>
            <w:r w:rsidRPr="00CF09C3">
              <w:rPr>
                <w:sz w:val="20"/>
                <w:szCs w:val="20"/>
              </w:rPr>
              <w:t xml:space="preserve">- </w:t>
            </w:r>
            <w:hyperlink r:id="rId9" w:history="1">
              <w:r w:rsidR="00E83F3E">
                <w:rPr>
                  <w:sz w:val="20"/>
                  <w:szCs w:val="20"/>
                </w:rPr>
                <w:t>п</w:t>
              </w:r>
              <w:r w:rsidRPr="00CF09C3">
                <w:rPr>
                  <w:sz w:val="20"/>
                  <w:szCs w:val="20"/>
                </w:rPr>
                <w:t>остановление</w:t>
              </w:r>
            </w:hyperlink>
            <w:r w:rsidRPr="00CF09C3">
              <w:rPr>
                <w:sz w:val="20"/>
                <w:szCs w:val="20"/>
              </w:rPr>
              <w:t xml:space="preserve"> Правительства Республики Коми от 22</w:t>
            </w:r>
            <w:r w:rsidR="00E83F3E">
              <w:rPr>
                <w:sz w:val="20"/>
                <w:szCs w:val="20"/>
              </w:rPr>
              <w:t>.12.2015</w:t>
            </w:r>
            <w:r w:rsidRPr="00CF09C3">
              <w:rPr>
                <w:sz w:val="20"/>
                <w:szCs w:val="20"/>
              </w:rPr>
              <w:t xml:space="preserve"> № 541 «О Службе Республики Коми строительного, жилищного и т</w:t>
            </w:r>
            <w:r>
              <w:rPr>
                <w:sz w:val="20"/>
                <w:szCs w:val="20"/>
              </w:rPr>
              <w:t>ехнического надзора (контроля)»;</w:t>
            </w:r>
          </w:p>
          <w:p w:rsidR="001339CC" w:rsidRDefault="001339CC" w:rsidP="007D147F">
            <w:pPr>
              <w:tabs>
                <w:tab w:val="left" w:pos="0"/>
              </w:tabs>
              <w:autoSpaceDE w:val="0"/>
              <w:autoSpaceDN w:val="0"/>
              <w:adjustRightInd w:val="0"/>
              <w:ind w:firstLine="177"/>
              <w:jc w:val="both"/>
              <w:rPr>
                <w:sz w:val="20"/>
                <w:szCs w:val="20"/>
              </w:rPr>
            </w:pPr>
            <w:r>
              <w:rPr>
                <w:sz w:val="20"/>
                <w:szCs w:val="20"/>
              </w:rPr>
              <w:t xml:space="preserve">- </w:t>
            </w:r>
            <w:r w:rsidR="00E83F3E">
              <w:rPr>
                <w:sz w:val="20"/>
                <w:szCs w:val="20"/>
              </w:rPr>
              <w:t>п</w:t>
            </w:r>
            <w:r w:rsidRPr="007D147F">
              <w:rPr>
                <w:sz w:val="20"/>
                <w:szCs w:val="20"/>
              </w:rPr>
              <w:t xml:space="preserve">риказ </w:t>
            </w:r>
            <w:r w:rsidR="00E83F3E" w:rsidRPr="00E83F3E">
              <w:rPr>
                <w:sz w:val="20"/>
                <w:szCs w:val="20"/>
              </w:rPr>
              <w:t xml:space="preserve">Службы Республики Коми строительного, жилищного и технического надзора (контроля) </w:t>
            </w:r>
            <w:r w:rsidRPr="007D147F">
              <w:rPr>
                <w:sz w:val="20"/>
                <w:szCs w:val="20"/>
              </w:rPr>
              <w:t xml:space="preserve">от 28.07.2016 </w:t>
            </w:r>
            <w:r>
              <w:rPr>
                <w:sz w:val="20"/>
                <w:szCs w:val="20"/>
              </w:rPr>
              <w:t>№</w:t>
            </w:r>
            <w:r w:rsidRPr="007D147F">
              <w:rPr>
                <w:sz w:val="20"/>
                <w:szCs w:val="20"/>
              </w:rPr>
              <w:t xml:space="preserve"> 01-01-08/64</w:t>
            </w:r>
            <w:r>
              <w:rPr>
                <w:sz w:val="20"/>
                <w:szCs w:val="20"/>
              </w:rPr>
              <w:t xml:space="preserve"> «</w:t>
            </w:r>
            <w:r w:rsidRPr="007D147F">
              <w:rPr>
                <w:sz w:val="20"/>
                <w:szCs w:val="20"/>
              </w:rPr>
              <w:t>Об утверждении Административного регламента исполнения государственной функции по региональному государственному надзору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окружающей среды, а также правил, регламентируемых стандартами, другими нормативными документами и документацией</w:t>
            </w:r>
            <w:r>
              <w:rPr>
                <w:sz w:val="20"/>
                <w:szCs w:val="20"/>
              </w:rPr>
              <w:t>»</w:t>
            </w:r>
          </w:p>
          <w:p w:rsidR="00786BF2" w:rsidRPr="00CF09C3" w:rsidRDefault="00D44E33" w:rsidP="00D44E33">
            <w:pPr>
              <w:tabs>
                <w:tab w:val="left" w:pos="0"/>
              </w:tabs>
              <w:autoSpaceDE w:val="0"/>
              <w:autoSpaceDN w:val="0"/>
              <w:adjustRightInd w:val="0"/>
              <w:ind w:firstLine="177"/>
              <w:jc w:val="both"/>
              <w:rPr>
                <w:sz w:val="20"/>
                <w:szCs w:val="20"/>
              </w:rPr>
            </w:pPr>
            <w:r w:rsidRPr="00D44E33">
              <w:rPr>
                <w:sz w:val="20"/>
                <w:szCs w:val="20"/>
              </w:rPr>
              <w:t>постановлени</w:t>
            </w:r>
            <w:r>
              <w:rPr>
                <w:sz w:val="20"/>
                <w:szCs w:val="20"/>
              </w:rPr>
              <w:t>е</w:t>
            </w:r>
            <w:r w:rsidRPr="00D44E33">
              <w:rPr>
                <w:sz w:val="20"/>
                <w:szCs w:val="20"/>
              </w:rPr>
              <w:t xml:space="preserve"> Правительства Республики Коми от 18.01.2018 № 20 «Об утверждении 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p>
        </w:tc>
      </w:tr>
      <w:tr w:rsidR="001339CC" w:rsidRPr="00540377" w:rsidTr="001339CC">
        <w:trPr>
          <w:jc w:val="center"/>
        </w:trPr>
        <w:tc>
          <w:tcPr>
            <w:tcW w:w="562" w:type="dxa"/>
            <w:shd w:val="clear" w:color="auto" w:fill="auto"/>
          </w:tcPr>
          <w:p w:rsidR="001339CC" w:rsidRPr="00540377" w:rsidRDefault="001339CC" w:rsidP="0062403C">
            <w:pPr>
              <w:tabs>
                <w:tab w:val="left" w:pos="138"/>
                <w:tab w:val="left" w:pos="851"/>
              </w:tabs>
              <w:autoSpaceDE w:val="0"/>
              <w:autoSpaceDN w:val="0"/>
              <w:adjustRightInd w:val="0"/>
              <w:jc w:val="both"/>
              <w:rPr>
                <w:sz w:val="20"/>
                <w:szCs w:val="20"/>
              </w:rPr>
            </w:pPr>
            <w:r>
              <w:rPr>
                <w:sz w:val="20"/>
                <w:szCs w:val="20"/>
              </w:rPr>
              <w:lastRenderedPageBreak/>
              <w:t>5.2</w:t>
            </w:r>
          </w:p>
        </w:tc>
        <w:tc>
          <w:tcPr>
            <w:tcW w:w="2977" w:type="dxa"/>
            <w:shd w:val="clear" w:color="auto" w:fill="auto"/>
          </w:tcPr>
          <w:p w:rsidR="001339CC" w:rsidRPr="00CF09C3" w:rsidRDefault="001339CC" w:rsidP="0062403C">
            <w:pPr>
              <w:tabs>
                <w:tab w:val="left" w:pos="0"/>
              </w:tabs>
              <w:autoSpaceDE w:val="0"/>
              <w:autoSpaceDN w:val="0"/>
              <w:adjustRightInd w:val="0"/>
              <w:ind w:firstLine="177"/>
              <w:jc w:val="both"/>
              <w:rPr>
                <w:sz w:val="20"/>
                <w:szCs w:val="20"/>
              </w:rPr>
            </w:pPr>
            <w:r w:rsidRPr="00CF09C3">
              <w:rPr>
                <w:sz w:val="20"/>
                <w:szCs w:val="20"/>
              </w:rPr>
              <w:t>Региональный государственный 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tc>
        <w:tc>
          <w:tcPr>
            <w:tcW w:w="5812" w:type="dxa"/>
            <w:shd w:val="clear" w:color="auto" w:fill="auto"/>
          </w:tcPr>
          <w:p w:rsidR="001339CC" w:rsidRPr="00CF09C3" w:rsidRDefault="001339CC" w:rsidP="004033A2">
            <w:pPr>
              <w:tabs>
                <w:tab w:val="left" w:pos="0"/>
              </w:tabs>
              <w:autoSpaceDE w:val="0"/>
              <w:autoSpaceDN w:val="0"/>
              <w:adjustRightInd w:val="0"/>
              <w:ind w:firstLine="177"/>
              <w:jc w:val="both"/>
              <w:rPr>
                <w:sz w:val="20"/>
                <w:szCs w:val="20"/>
              </w:rPr>
            </w:pPr>
            <w:r w:rsidRPr="00CF09C3">
              <w:rPr>
                <w:sz w:val="20"/>
                <w:szCs w:val="20"/>
              </w:rPr>
              <w:t>- Кодекс Российской Федерации об административных правонарушениях (стать</w:t>
            </w:r>
            <w:r w:rsidR="00E83F3E">
              <w:rPr>
                <w:sz w:val="20"/>
                <w:szCs w:val="20"/>
              </w:rPr>
              <w:t>я</w:t>
            </w:r>
            <w:r w:rsidRPr="00CF09C3">
              <w:rPr>
                <w:sz w:val="20"/>
                <w:szCs w:val="20"/>
              </w:rPr>
              <w:t xml:space="preserve"> 14.43);</w:t>
            </w:r>
          </w:p>
          <w:p w:rsidR="001339CC" w:rsidRPr="00CF09C3" w:rsidRDefault="001339CC" w:rsidP="004033A2">
            <w:pPr>
              <w:tabs>
                <w:tab w:val="left" w:pos="0"/>
              </w:tabs>
              <w:autoSpaceDE w:val="0"/>
              <w:autoSpaceDN w:val="0"/>
              <w:adjustRightInd w:val="0"/>
              <w:ind w:firstLine="177"/>
              <w:jc w:val="both"/>
              <w:rPr>
                <w:sz w:val="20"/>
                <w:szCs w:val="20"/>
              </w:rPr>
            </w:pPr>
            <w:r w:rsidRPr="00CF09C3">
              <w:rPr>
                <w:sz w:val="20"/>
                <w:szCs w:val="20"/>
              </w:rPr>
              <w:t>- Федеральны</w:t>
            </w:r>
            <w:r w:rsidR="00E83F3E">
              <w:rPr>
                <w:sz w:val="20"/>
                <w:szCs w:val="20"/>
              </w:rPr>
              <w:t>й</w:t>
            </w:r>
            <w:r w:rsidRPr="00CF09C3">
              <w:rPr>
                <w:sz w:val="20"/>
                <w:szCs w:val="20"/>
              </w:rPr>
              <w:t xml:space="preserve"> закон от 26.12.2008 №</w:t>
            </w:r>
            <w:r>
              <w:rPr>
                <w:sz w:val="20"/>
                <w:szCs w:val="20"/>
              </w:rPr>
              <w:t xml:space="preserve"> </w:t>
            </w:r>
            <w:r w:rsidRPr="00CF09C3">
              <w:rPr>
                <w:sz w:val="20"/>
                <w:szCs w:val="20"/>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39CC" w:rsidRDefault="001339CC" w:rsidP="004033A2">
            <w:pPr>
              <w:tabs>
                <w:tab w:val="left" w:pos="0"/>
              </w:tabs>
              <w:autoSpaceDE w:val="0"/>
              <w:autoSpaceDN w:val="0"/>
              <w:adjustRightInd w:val="0"/>
              <w:ind w:firstLine="177"/>
              <w:jc w:val="both"/>
              <w:rPr>
                <w:sz w:val="20"/>
                <w:szCs w:val="20"/>
              </w:rPr>
            </w:pPr>
            <w:r w:rsidRPr="00CF09C3">
              <w:rPr>
                <w:sz w:val="20"/>
                <w:szCs w:val="20"/>
              </w:rPr>
              <w:t>- Положение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 1291;</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 Федеральны</w:t>
            </w:r>
            <w:r w:rsidR="00E83F3E">
              <w:rPr>
                <w:sz w:val="20"/>
                <w:szCs w:val="20"/>
              </w:rPr>
              <w:t>й</w:t>
            </w:r>
            <w:r w:rsidRPr="001339CC">
              <w:rPr>
                <w:sz w:val="20"/>
                <w:szCs w:val="20"/>
              </w:rPr>
              <w:t xml:space="preserve"> закон от 27.12.2002 № 184-ФЗ «О техническом регулировании»;</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 Технически</w:t>
            </w:r>
            <w:r w:rsidR="00E83F3E">
              <w:rPr>
                <w:sz w:val="20"/>
                <w:szCs w:val="20"/>
              </w:rPr>
              <w:t>й</w:t>
            </w:r>
            <w:r w:rsidRPr="001339CC">
              <w:rPr>
                <w:sz w:val="20"/>
                <w:szCs w:val="20"/>
              </w:rPr>
              <w:t xml:space="preserve"> регламент Таможенного союза </w:t>
            </w:r>
            <w:r w:rsidR="00E83F3E">
              <w:rPr>
                <w:sz w:val="20"/>
                <w:szCs w:val="20"/>
              </w:rPr>
              <w:t>«</w:t>
            </w:r>
            <w:r w:rsidRPr="001339CC">
              <w:rPr>
                <w:sz w:val="20"/>
                <w:szCs w:val="20"/>
              </w:rPr>
              <w:t>О безопасности машин и оборудования</w:t>
            </w:r>
            <w:r w:rsidR="00E83F3E">
              <w:rPr>
                <w:sz w:val="20"/>
                <w:szCs w:val="20"/>
              </w:rPr>
              <w:t>»</w:t>
            </w:r>
            <w:r w:rsidRPr="001339CC">
              <w:rPr>
                <w:sz w:val="20"/>
                <w:szCs w:val="20"/>
              </w:rPr>
              <w:t xml:space="preserve"> (ТР ТС 010/2011);</w:t>
            </w:r>
          </w:p>
          <w:p w:rsidR="001339CC" w:rsidRPr="001339CC" w:rsidRDefault="001339CC" w:rsidP="001339CC">
            <w:pPr>
              <w:tabs>
                <w:tab w:val="left" w:pos="0"/>
              </w:tabs>
              <w:autoSpaceDE w:val="0"/>
              <w:autoSpaceDN w:val="0"/>
              <w:adjustRightInd w:val="0"/>
              <w:ind w:firstLine="177"/>
              <w:jc w:val="both"/>
              <w:rPr>
                <w:sz w:val="20"/>
                <w:szCs w:val="20"/>
              </w:rPr>
            </w:pPr>
            <w:r w:rsidRPr="001339CC">
              <w:rPr>
                <w:sz w:val="20"/>
                <w:szCs w:val="20"/>
              </w:rPr>
              <w:t>- Технически</w:t>
            </w:r>
            <w:r w:rsidR="00E83F3E">
              <w:rPr>
                <w:sz w:val="20"/>
                <w:szCs w:val="20"/>
              </w:rPr>
              <w:t>й</w:t>
            </w:r>
            <w:r w:rsidRPr="001339CC">
              <w:rPr>
                <w:sz w:val="20"/>
                <w:szCs w:val="20"/>
              </w:rPr>
              <w:t xml:space="preserve"> регламент Таможенного союза «О безопасности сельскохозяйственных и лесохозяйственных тракторов и прицепов к ним» (ТР ТС 031/2012);</w:t>
            </w:r>
          </w:p>
          <w:p w:rsidR="001339CC" w:rsidRDefault="001339CC" w:rsidP="004033A2">
            <w:pPr>
              <w:tabs>
                <w:tab w:val="left" w:pos="0"/>
              </w:tabs>
              <w:autoSpaceDE w:val="0"/>
              <w:autoSpaceDN w:val="0"/>
              <w:adjustRightInd w:val="0"/>
              <w:ind w:firstLine="177"/>
              <w:jc w:val="both"/>
              <w:rPr>
                <w:sz w:val="20"/>
                <w:szCs w:val="20"/>
              </w:rPr>
            </w:pPr>
            <w:r w:rsidRPr="00CF09C3">
              <w:rPr>
                <w:sz w:val="20"/>
                <w:szCs w:val="20"/>
              </w:rPr>
              <w:t xml:space="preserve">- </w:t>
            </w:r>
            <w:hyperlink r:id="rId10" w:history="1">
              <w:r w:rsidR="00E83F3E">
                <w:rPr>
                  <w:sz w:val="20"/>
                  <w:szCs w:val="20"/>
                </w:rPr>
                <w:t>п</w:t>
              </w:r>
              <w:r w:rsidRPr="00CF09C3">
                <w:rPr>
                  <w:sz w:val="20"/>
                  <w:szCs w:val="20"/>
                </w:rPr>
                <w:t>остановление</w:t>
              </w:r>
            </w:hyperlink>
            <w:r w:rsidRPr="00CF09C3">
              <w:rPr>
                <w:sz w:val="20"/>
                <w:szCs w:val="20"/>
              </w:rPr>
              <w:t xml:space="preserve"> Правительства Республики Коми от 22</w:t>
            </w:r>
            <w:r w:rsidR="00E83F3E">
              <w:rPr>
                <w:sz w:val="20"/>
                <w:szCs w:val="20"/>
              </w:rPr>
              <w:t>.12.2015</w:t>
            </w:r>
            <w:r w:rsidRPr="00CF09C3">
              <w:rPr>
                <w:sz w:val="20"/>
                <w:szCs w:val="20"/>
              </w:rPr>
              <w:t xml:space="preserve"> № 541 «О Службе Республики Коми строительного, жилищного и т</w:t>
            </w:r>
            <w:r>
              <w:rPr>
                <w:sz w:val="20"/>
                <w:szCs w:val="20"/>
              </w:rPr>
              <w:t>ехнического надзора (контроля)»;</w:t>
            </w:r>
          </w:p>
          <w:p w:rsidR="00D44E33" w:rsidRDefault="00D44E33" w:rsidP="004033A2">
            <w:pPr>
              <w:tabs>
                <w:tab w:val="left" w:pos="0"/>
              </w:tabs>
              <w:autoSpaceDE w:val="0"/>
              <w:autoSpaceDN w:val="0"/>
              <w:adjustRightInd w:val="0"/>
              <w:ind w:firstLine="177"/>
              <w:jc w:val="both"/>
              <w:rPr>
                <w:sz w:val="20"/>
                <w:szCs w:val="20"/>
              </w:rPr>
            </w:pPr>
            <w:r>
              <w:rPr>
                <w:sz w:val="20"/>
                <w:szCs w:val="20"/>
              </w:rPr>
              <w:t xml:space="preserve">- </w:t>
            </w:r>
            <w:r w:rsidRPr="00D44E33">
              <w:rPr>
                <w:sz w:val="20"/>
                <w:szCs w:val="20"/>
              </w:rPr>
              <w:t>постановлени</w:t>
            </w:r>
            <w:r>
              <w:rPr>
                <w:sz w:val="20"/>
                <w:szCs w:val="20"/>
              </w:rPr>
              <w:t>е</w:t>
            </w:r>
            <w:r w:rsidRPr="00D44E33">
              <w:rPr>
                <w:sz w:val="20"/>
                <w:szCs w:val="20"/>
              </w:rPr>
              <w:t xml:space="preserve"> Правительства Республики Коми от 18.01.2018 № 20 «Об утверждении 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p>
          <w:p w:rsidR="00786BF2" w:rsidRPr="00CF09C3" w:rsidRDefault="001339CC" w:rsidP="00D44E33">
            <w:pPr>
              <w:tabs>
                <w:tab w:val="left" w:pos="0"/>
              </w:tabs>
              <w:autoSpaceDE w:val="0"/>
              <w:autoSpaceDN w:val="0"/>
              <w:adjustRightInd w:val="0"/>
              <w:ind w:firstLine="177"/>
              <w:jc w:val="both"/>
              <w:rPr>
                <w:sz w:val="20"/>
                <w:szCs w:val="20"/>
              </w:rPr>
            </w:pPr>
            <w:r>
              <w:rPr>
                <w:sz w:val="20"/>
                <w:szCs w:val="20"/>
              </w:rPr>
              <w:t xml:space="preserve">- </w:t>
            </w:r>
            <w:r w:rsidR="00E83F3E">
              <w:rPr>
                <w:sz w:val="20"/>
                <w:szCs w:val="20"/>
              </w:rPr>
              <w:t>п</w:t>
            </w:r>
            <w:r w:rsidRPr="001339CC">
              <w:rPr>
                <w:sz w:val="20"/>
                <w:szCs w:val="20"/>
              </w:rPr>
              <w:t xml:space="preserve">риказ </w:t>
            </w:r>
            <w:r w:rsidR="00E83F3E" w:rsidRPr="00E83F3E">
              <w:rPr>
                <w:sz w:val="20"/>
                <w:szCs w:val="20"/>
              </w:rPr>
              <w:t xml:space="preserve">Службы Республики Коми строительного, жилищного и технического надзора (контроля) </w:t>
            </w:r>
            <w:r>
              <w:rPr>
                <w:sz w:val="20"/>
                <w:szCs w:val="20"/>
              </w:rPr>
              <w:t xml:space="preserve">от 05.06.2017 </w:t>
            </w:r>
            <w:r w:rsidR="00E83F3E">
              <w:rPr>
                <w:sz w:val="20"/>
                <w:szCs w:val="20"/>
              </w:rPr>
              <w:t>№</w:t>
            </w:r>
            <w:r>
              <w:rPr>
                <w:sz w:val="20"/>
                <w:szCs w:val="20"/>
              </w:rPr>
              <w:t xml:space="preserve"> 01-01-08/65 «</w:t>
            </w:r>
            <w:r w:rsidRPr="001339CC">
              <w:rPr>
                <w:sz w:val="20"/>
                <w:szCs w:val="20"/>
              </w:rPr>
              <w:t>Об утверждении Административного регламента исполнения государственной функции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r>
              <w:rPr>
                <w:sz w:val="20"/>
                <w:szCs w:val="20"/>
              </w:rPr>
              <w:t>».</w:t>
            </w:r>
          </w:p>
        </w:tc>
      </w:tr>
    </w:tbl>
    <w:p w:rsidR="00213E4F" w:rsidRPr="00786BF2" w:rsidRDefault="00213E4F" w:rsidP="005E4773">
      <w:pPr>
        <w:tabs>
          <w:tab w:val="left" w:pos="851"/>
        </w:tabs>
        <w:autoSpaceDE w:val="0"/>
        <w:autoSpaceDN w:val="0"/>
        <w:adjustRightInd w:val="0"/>
        <w:ind w:firstLine="567"/>
        <w:jc w:val="both"/>
        <w:rPr>
          <w:b/>
          <w:color w:val="FF0000"/>
          <w:sz w:val="28"/>
          <w:szCs w:val="28"/>
        </w:rPr>
      </w:pPr>
    </w:p>
    <w:p w:rsidR="005E4773" w:rsidRPr="003F6471" w:rsidRDefault="005E4773" w:rsidP="005E4773">
      <w:pPr>
        <w:tabs>
          <w:tab w:val="left" w:pos="851"/>
        </w:tabs>
        <w:autoSpaceDE w:val="0"/>
        <w:autoSpaceDN w:val="0"/>
        <w:adjustRightInd w:val="0"/>
        <w:ind w:firstLine="567"/>
        <w:jc w:val="both"/>
        <w:rPr>
          <w:sz w:val="28"/>
          <w:szCs w:val="28"/>
        </w:rPr>
      </w:pPr>
      <w:r w:rsidRPr="003F6471">
        <w:rPr>
          <w:sz w:val="28"/>
          <w:szCs w:val="28"/>
        </w:rPr>
        <w:t xml:space="preserve">Все нормативные правовые акты, определяющие порядок деятельности по осуществлению регионального государственного контроля (надзора) имеют достаточное и объективное наполнение, приняты и опубликованы в </w:t>
      </w:r>
      <w:r w:rsidRPr="003F6471">
        <w:rPr>
          <w:sz w:val="28"/>
          <w:szCs w:val="28"/>
        </w:rPr>
        <w:lastRenderedPageBreak/>
        <w:t xml:space="preserve">порядке, установленном законодательством Российской Федерации, Республики Коми, являются доступными для ознакомления и применения юридическими лицами, индивидуальными предпринимателями и гражданами,  </w:t>
      </w:r>
    </w:p>
    <w:p w:rsidR="005E4773" w:rsidRPr="003F6471" w:rsidRDefault="005E4773" w:rsidP="005E4773">
      <w:pPr>
        <w:tabs>
          <w:tab w:val="left" w:pos="851"/>
        </w:tabs>
        <w:autoSpaceDE w:val="0"/>
        <w:autoSpaceDN w:val="0"/>
        <w:adjustRightInd w:val="0"/>
        <w:ind w:firstLine="567"/>
        <w:jc w:val="both"/>
        <w:rPr>
          <w:sz w:val="28"/>
          <w:szCs w:val="28"/>
        </w:rPr>
      </w:pPr>
      <w:r w:rsidRPr="003F6471">
        <w:rPr>
          <w:sz w:val="28"/>
          <w:szCs w:val="28"/>
        </w:rPr>
        <w:t>По результатам проведения антикоррупционной экспертизы нормативных правовых актов Республики Коми, ведомственных нормативных правовых актов признаков коррупциогенности не выявлено.</w:t>
      </w:r>
    </w:p>
    <w:p w:rsidR="005E4773" w:rsidRDefault="005E4773" w:rsidP="005E4773">
      <w:pPr>
        <w:pStyle w:val="Standard"/>
        <w:tabs>
          <w:tab w:val="left" w:pos="851"/>
        </w:tabs>
        <w:ind w:firstLine="567"/>
        <w:jc w:val="both"/>
        <w:rPr>
          <w:sz w:val="28"/>
          <w:szCs w:val="28"/>
        </w:rPr>
      </w:pPr>
      <w:r>
        <w:rPr>
          <w:sz w:val="28"/>
          <w:szCs w:val="28"/>
        </w:rPr>
        <w:t>Нормативные правовые акты</w:t>
      </w:r>
      <w:r w:rsidRPr="003119B3">
        <w:rPr>
          <w:sz w:val="28"/>
          <w:szCs w:val="28"/>
        </w:rPr>
        <w:t xml:space="preserve"> Российской Федерации, соблюдение которых проверяется при осуществлении государственного контроля (надзора), а также информации об организации и осуществлении государственного контроля (надзора),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w:t>
      </w:r>
      <w:r>
        <w:rPr>
          <w:sz w:val="28"/>
          <w:szCs w:val="28"/>
        </w:rPr>
        <w:t xml:space="preserve"> размещены в свободном доступе в информационно-телекоммуникационных сетях общего пользования, в том числе на официальном сайте Службы</w:t>
      </w:r>
      <w:r w:rsidRPr="003C5E1B">
        <w:rPr>
          <w:sz w:val="28"/>
          <w:szCs w:val="28"/>
        </w:rPr>
        <w:t xml:space="preserve"> Республики Коми строительного, жилищного и технического надзора (контроля)</w:t>
      </w:r>
      <w:r>
        <w:rPr>
          <w:sz w:val="28"/>
          <w:szCs w:val="28"/>
        </w:rPr>
        <w:t xml:space="preserve"> в сети «Интернет» </w:t>
      </w:r>
      <w:r w:rsidRPr="002774C8">
        <w:rPr>
          <w:sz w:val="28"/>
          <w:szCs w:val="28"/>
        </w:rPr>
        <w:t>(</w:t>
      </w:r>
      <w:hyperlink r:id="rId11" w:history="1">
        <w:r w:rsidRPr="002774C8">
          <w:rPr>
            <w:rStyle w:val="a9"/>
            <w:sz w:val="28"/>
            <w:szCs w:val="28"/>
          </w:rPr>
          <w:t>http://nadzor.rkomi.ru/page/6257/</w:t>
        </w:r>
      </w:hyperlink>
      <w:r w:rsidRPr="002774C8">
        <w:rPr>
          <w:sz w:val="28"/>
          <w:szCs w:val="28"/>
        </w:rPr>
        <w:t>).</w:t>
      </w:r>
    </w:p>
    <w:p w:rsidR="00F31C3C" w:rsidRDefault="005E4773" w:rsidP="004033A2">
      <w:pPr>
        <w:ind w:firstLine="567"/>
        <w:jc w:val="both"/>
        <w:rPr>
          <w:sz w:val="32"/>
          <w:szCs w:val="32"/>
        </w:rPr>
      </w:pPr>
      <w:r w:rsidRPr="003F6471">
        <w:rPr>
          <w:sz w:val="28"/>
          <w:szCs w:val="28"/>
        </w:rPr>
        <w:t>Необходимость в дополнительном регулировании контрольно-надзорных функций отсутствует, признаков коррупциогенности не выявлено.</w:t>
      </w:r>
    </w:p>
    <w:p w:rsidR="00E823FF" w:rsidRPr="00E823FF" w:rsidRDefault="00E823FF" w:rsidP="0083213D">
      <w:pPr>
        <w:rPr>
          <w:sz w:val="32"/>
          <w:szCs w:val="32"/>
        </w:rPr>
      </w:pPr>
    </w:p>
    <w:p w:rsidR="00F31C3C" w:rsidRPr="00755FAF" w:rsidRDefault="00F31C3C" w:rsidP="0083213D">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886888" w:rsidRPr="00755FAF" w:rsidRDefault="00886888" w:rsidP="00886888">
      <w:pPr>
        <w:rPr>
          <w:sz w:val="32"/>
          <w:szCs w:val="32"/>
        </w:rPr>
      </w:pPr>
    </w:p>
    <w:p w:rsidR="005E4773" w:rsidRDefault="005E4773" w:rsidP="005E4773">
      <w:pPr>
        <w:tabs>
          <w:tab w:val="left" w:pos="851"/>
        </w:tabs>
        <w:ind w:firstLine="567"/>
        <w:jc w:val="both"/>
        <w:rPr>
          <w:b/>
          <w:sz w:val="28"/>
          <w:szCs w:val="28"/>
        </w:rPr>
      </w:pPr>
      <w:r>
        <w:rPr>
          <w:b/>
          <w:sz w:val="28"/>
          <w:szCs w:val="28"/>
        </w:rPr>
        <w:t>а) с</w:t>
      </w:r>
      <w:r w:rsidRPr="00C55B4C">
        <w:rPr>
          <w:b/>
          <w:sz w:val="28"/>
          <w:szCs w:val="28"/>
        </w:rPr>
        <w:t xml:space="preserve">ведения об организационной структуре и системе управления органов государственного контроля (надзора) </w:t>
      </w:r>
    </w:p>
    <w:p w:rsidR="005E4773" w:rsidRPr="00C55B4C" w:rsidRDefault="005E4773" w:rsidP="005E4773">
      <w:pPr>
        <w:tabs>
          <w:tab w:val="left" w:pos="851"/>
        </w:tabs>
        <w:ind w:firstLine="567"/>
        <w:jc w:val="both"/>
        <w:rPr>
          <w:b/>
          <w:sz w:val="28"/>
          <w:szCs w:val="28"/>
        </w:rPr>
      </w:pPr>
    </w:p>
    <w:p w:rsidR="005E4773" w:rsidRPr="00C55B4C" w:rsidRDefault="005E4773" w:rsidP="005E4773">
      <w:pPr>
        <w:pStyle w:val="Standard"/>
        <w:tabs>
          <w:tab w:val="left" w:pos="851"/>
        </w:tabs>
        <w:ind w:firstLine="567"/>
        <w:jc w:val="both"/>
        <w:rPr>
          <w:sz w:val="28"/>
          <w:szCs w:val="28"/>
        </w:rPr>
      </w:pPr>
      <w:r w:rsidRPr="00D85390">
        <w:rPr>
          <w:sz w:val="28"/>
          <w:szCs w:val="28"/>
        </w:rPr>
        <w:t>1)</w:t>
      </w:r>
      <w:r w:rsidRPr="00C55B4C">
        <w:rPr>
          <w:b/>
          <w:sz w:val="28"/>
          <w:szCs w:val="28"/>
        </w:rPr>
        <w:t xml:space="preserve"> </w:t>
      </w:r>
      <w:r w:rsidRPr="00523549">
        <w:rPr>
          <w:sz w:val="28"/>
          <w:szCs w:val="28"/>
        </w:rPr>
        <w:t>Непосредственное исполнение государственных функций по осуществлению регионального государственного строительного надзора на территории Республики Коми в рамках полномочий органа исполнительной власти Республики Коми осуществляет Инспекция</w:t>
      </w:r>
      <w:r w:rsidRPr="00C55B4C">
        <w:rPr>
          <w:sz w:val="28"/>
          <w:szCs w:val="28"/>
        </w:rPr>
        <w:t xml:space="preserve"> государственного строительного надзора Республики Коми Службы Республики Коми строительного, жилищного и технического надзора (контроля) (инспекция Госстройнадзора Республики Коми), являвшаяся структурным подразделением Службы без образования юридического лица.</w:t>
      </w:r>
    </w:p>
    <w:p w:rsidR="00C70A77" w:rsidRDefault="005E4773" w:rsidP="005E4773">
      <w:pPr>
        <w:pStyle w:val="Standard"/>
        <w:tabs>
          <w:tab w:val="left" w:pos="851"/>
        </w:tabs>
        <w:ind w:firstLine="567"/>
        <w:jc w:val="both"/>
        <w:rPr>
          <w:sz w:val="28"/>
          <w:szCs w:val="28"/>
        </w:rPr>
      </w:pPr>
      <w:r w:rsidRPr="00D85390">
        <w:rPr>
          <w:sz w:val="28"/>
          <w:szCs w:val="28"/>
        </w:rPr>
        <w:t>2)</w:t>
      </w:r>
      <w:r w:rsidRPr="00C55B4C">
        <w:rPr>
          <w:b/>
          <w:sz w:val="28"/>
          <w:szCs w:val="28"/>
        </w:rPr>
        <w:t xml:space="preserve"> </w:t>
      </w:r>
      <w:r w:rsidR="00C70A77" w:rsidRPr="00C70A77">
        <w:rPr>
          <w:sz w:val="28"/>
          <w:szCs w:val="28"/>
        </w:rPr>
        <w:t>Непосредственное исполнение государственной функции осуществляет сектор по контролю (надзору) в области долевого строительства инспекции Государственного строительного надзора Республики Коми (далее – Сектор), являющийся структурным подразделением Службы.</w:t>
      </w:r>
    </w:p>
    <w:p w:rsidR="005E4773" w:rsidRPr="00C55B4C" w:rsidRDefault="005E4773" w:rsidP="005E4773">
      <w:pPr>
        <w:pStyle w:val="Standard"/>
        <w:tabs>
          <w:tab w:val="left" w:pos="851"/>
        </w:tabs>
        <w:ind w:firstLine="567"/>
        <w:jc w:val="both"/>
        <w:rPr>
          <w:sz w:val="28"/>
          <w:szCs w:val="28"/>
        </w:rPr>
      </w:pPr>
      <w:r w:rsidRPr="00D85390">
        <w:rPr>
          <w:sz w:val="28"/>
          <w:szCs w:val="28"/>
        </w:rPr>
        <w:lastRenderedPageBreak/>
        <w:t>3)</w:t>
      </w:r>
      <w:r w:rsidRPr="00C55B4C">
        <w:rPr>
          <w:sz w:val="28"/>
          <w:szCs w:val="28"/>
        </w:rPr>
        <w:t xml:space="preserve"> </w:t>
      </w:r>
      <w:r w:rsidR="007D0068" w:rsidRPr="007D0068">
        <w:rPr>
          <w:sz w:val="28"/>
          <w:szCs w:val="28"/>
        </w:rPr>
        <w:t>Непосредственное исполнение государственной функции осуществляют структурные подразделения Службы – Государственные жилищные инспекции гор</w:t>
      </w:r>
      <w:r w:rsidR="007D0068">
        <w:rPr>
          <w:sz w:val="28"/>
          <w:szCs w:val="28"/>
        </w:rPr>
        <w:t>одов и районов Республики Коми</w:t>
      </w:r>
      <w:r w:rsidRPr="00C55B4C">
        <w:rPr>
          <w:sz w:val="28"/>
          <w:szCs w:val="28"/>
        </w:rPr>
        <w:t>.</w:t>
      </w:r>
    </w:p>
    <w:p w:rsidR="00B320BA" w:rsidRDefault="005E4773" w:rsidP="00B320BA">
      <w:pPr>
        <w:pStyle w:val="Standard"/>
        <w:tabs>
          <w:tab w:val="left" w:pos="851"/>
        </w:tabs>
        <w:ind w:firstLine="567"/>
        <w:jc w:val="both"/>
        <w:rPr>
          <w:sz w:val="28"/>
          <w:szCs w:val="28"/>
        </w:rPr>
      </w:pPr>
      <w:r w:rsidRPr="00D85390">
        <w:rPr>
          <w:sz w:val="28"/>
          <w:szCs w:val="28"/>
        </w:rPr>
        <w:t>4)</w:t>
      </w:r>
      <w:r w:rsidRPr="00C55B4C">
        <w:rPr>
          <w:sz w:val="28"/>
          <w:szCs w:val="28"/>
        </w:rPr>
        <w:t xml:space="preserve"> </w:t>
      </w:r>
      <w:r w:rsidR="00B320BA" w:rsidRPr="00B320BA">
        <w:rPr>
          <w:sz w:val="28"/>
          <w:szCs w:val="28"/>
        </w:rPr>
        <w:t>Непосредственное исполнение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Республики Коми в рамках полномочия органа исполнительной власти Республики Коми возложено на специалистов сектора дорожного надзора инспекции Госстройнадзора Республики Коми.</w:t>
      </w:r>
    </w:p>
    <w:p w:rsidR="005E4773" w:rsidRDefault="005E4773" w:rsidP="00B320BA">
      <w:pPr>
        <w:pStyle w:val="Standard"/>
        <w:tabs>
          <w:tab w:val="left" w:pos="851"/>
        </w:tabs>
        <w:ind w:firstLine="567"/>
        <w:jc w:val="both"/>
        <w:rPr>
          <w:sz w:val="28"/>
          <w:szCs w:val="28"/>
        </w:rPr>
      </w:pPr>
      <w:r w:rsidRPr="00D85390">
        <w:rPr>
          <w:sz w:val="28"/>
          <w:szCs w:val="28"/>
        </w:rPr>
        <w:t>5)</w:t>
      </w:r>
      <w:r>
        <w:rPr>
          <w:sz w:val="28"/>
          <w:szCs w:val="28"/>
        </w:rPr>
        <w:t xml:space="preserve"> </w:t>
      </w:r>
      <w:r w:rsidR="001F1726" w:rsidRPr="001F1726">
        <w:rPr>
          <w:sz w:val="28"/>
          <w:szCs w:val="28"/>
        </w:rPr>
        <w:t>В 2019 году возложенные на территориальные органы гостехнадзора Службы контрольно-надзорные функции реализовывались заместителем руководителя Службы – главным государственным инженером-инспектором Республики Коми по надзору за техническим состоянием самоходных машин и других видов техники, а также инженерами-инспекторами территориальных органов гостехнадзора Службы в соответствии с Постановлением Правительства Республики Коми от 22 декабря 2015 г. №</w:t>
      </w:r>
      <w:r w:rsidR="001F1726">
        <w:rPr>
          <w:sz w:val="28"/>
          <w:szCs w:val="28"/>
        </w:rPr>
        <w:t xml:space="preserve"> </w:t>
      </w:r>
      <w:r w:rsidR="001F1726" w:rsidRPr="001F1726">
        <w:rPr>
          <w:sz w:val="28"/>
          <w:szCs w:val="28"/>
        </w:rPr>
        <w:t>541 «О Службе Республики Коми строительного, жилищного и технического надзора (контроля)».</w:t>
      </w:r>
      <w:r w:rsidRPr="00B529AB">
        <w:rPr>
          <w:sz w:val="28"/>
          <w:szCs w:val="28"/>
        </w:rPr>
        <w:t>Общее руководство деятельностью Службы осуществляется руководителем Службы Республики Коми.</w:t>
      </w:r>
    </w:p>
    <w:p w:rsidR="001F1726" w:rsidRPr="00B529AB" w:rsidRDefault="001F1726" w:rsidP="001F1726">
      <w:pPr>
        <w:tabs>
          <w:tab w:val="left" w:pos="851"/>
        </w:tabs>
        <w:autoSpaceDE w:val="0"/>
        <w:autoSpaceDN w:val="0"/>
        <w:adjustRightInd w:val="0"/>
        <w:ind w:firstLine="567"/>
        <w:jc w:val="both"/>
        <w:rPr>
          <w:sz w:val="28"/>
          <w:szCs w:val="28"/>
        </w:rPr>
      </w:pPr>
      <w:r w:rsidRPr="001F1726">
        <w:rPr>
          <w:sz w:val="28"/>
          <w:szCs w:val="28"/>
        </w:rPr>
        <w:t>Непосредственное руководство деятельностью территориальных органов гостехнадзора, а также 14 начальников инспекций осуществляет заместитель руководителя Службы – главный государственный инженер-инспектор Республики Коми по надзору за техническим состоянием самоходных машин и других видов техники.</w:t>
      </w:r>
    </w:p>
    <w:p w:rsidR="005E4773" w:rsidRDefault="005E4773" w:rsidP="005E4773">
      <w:pPr>
        <w:tabs>
          <w:tab w:val="left" w:pos="851"/>
        </w:tabs>
        <w:ind w:firstLine="567"/>
        <w:jc w:val="both"/>
        <w:rPr>
          <w:b/>
          <w:sz w:val="28"/>
          <w:szCs w:val="28"/>
        </w:rPr>
      </w:pPr>
    </w:p>
    <w:p w:rsidR="00647605" w:rsidRPr="00647605" w:rsidRDefault="005E4773" w:rsidP="00647605">
      <w:pPr>
        <w:tabs>
          <w:tab w:val="left" w:pos="851"/>
        </w:tabs>
        <w:ind w:firstLine="567"/>
        <w:jc w:val="both"/>
        <w:rPr>
          <w:b/>
          <w:sz w:val="28"/>
          <w:szCs w:val="28"/>
        </w:rPr>
      </w:pPr>
      <w:r>
        <w:rPr>
          <w:b/>
          <w:sz w:val="28"/>
          <w:szCs w:val="28"/>
        </w:rPr>
        <w:t xml:space="preserve">б) </w:t>
      </w:r>
      <w:r w:rsidR="00647605" w:rsidRPr="00647605">
        <w:rPr>
          <w:b/>
          <w:sz w:val="28"/>
          <w:szCs w:val="28"/>
        </w:rPr>
        <w:t>перечень и описание видов госуд</w:t>
      </w:r>
      <w:r w:rsidR="00CE2C18">
        <w:rPr>
          <w:b/>
          <w:sz w:val="28"/>
          <w:szCs w:val="28"/>
        </w:rPr>
        <w:t>арственного контроля (надзора)</w:t>
      </w:r>
    </w:p>
    <w:p w:rsidR="005E4773" w:rsidRPr="00C55B4C" w:rsidRDefault="005E4773" w:rsidP="005E4773">
      <w:pPr>
        <w:tabs>
          <w:tab w:val="left" w:pos="851"/>
        </w:tabs>
        <w:ind w:firstLine="567"/>
        <w:jc w:val="both"/>
        <w:rPr>
          <w:b/>
          <w:sz w:val="28"/>
          <w:szCs w:val="28"/>
        </w:rPr>
      </w:pPr>
    </w:p>
    <w:p w:rsidR="005E4773" w:rsidRPr="00B529AB" w:rsidRDefault="005E4773" w:rsidP="005E4773">
      <w:pPr>
        <w:tabs>
          <w:tab w:val="left" w:pos="851"/>
        </w:tabs>
        <w:autoSpaceDE w:val="0"/>
        <w:autoSpaceDN w:val="0"/>
        <w:adjustRightInd w:val="0"/>
        <w:ind w:firstLine="567"/>
        <w:jc w:val="both"/>
        <w:rPr>
          <w:sz w:val="28"/>
          <w:szCs w:val="28"/>
        </w:rPr>
      </w:pPr>
      <w:r w:rsidRPr="0034611E">
        <w:rPr>
          <w:sz w:val="28"/>
          <w:szCs w:val="28"/>
        </w:rPr>
        <w:t xml:space="preserve">К основным контрольно-надзорным функциям, осуществляемым </w:t>
      </w:r>
      <w:r w:rsidR="004033A2" w:rsidRPr="0034611E">
        <w:rPr>
          <w:sz w:val="28"/>
          <w:szCs w:val="28"/>
        </w:rPr>
        <w:t>Службой</w:t>
      </w:r>
      <w:r w:rsidRPr="0034611E">
        <w:rPr>
          <w:sz w:val="28"/>
          <w:szCs w:val="28"/>
        </w:rPr>
        <w:t xml:space="preserve"> относятся:</w:t>
      </w:r>
    </w:p>
    <w:p w:rsidR="005E4773" w:rsidRPr="00190602" w:rsidRDefault="005E4773" w:rsidP="004033A2">
      <w:pPr>
        <w:ind w:firstLine="567"/>
        <w:jc w:val="both"/>
        <w:rPr>
          <w:sz w:val="28"/>
          <w:szCs w:val="28"/>
        </w:rPr>
      </w:pPr>
      <w:r w:rsidRPr="00190602">
        <w:rPr>
          <w:sz w:val="28"/>
          <w:szCs w:val="28"/>
        </w:rPr>
        <w:t>1) региональный государственный строительный надзор в случаях, предусмотренных Градостроительным кодексом Российской Федерации:</w:t>
      </w:r>
    </w:p>
    <w:p w:rsidR="003327C9" w:rsidRPr="003327C9" w:rsidRDefault="003327C9" w:rsidP="003327C9">
      <w:pPr>
        <w:ind w:firstLine="567"/>
        <w:jc w:val="both"/>
        <w:rPr>
          <w:sz w:val="28"/>
          <w:szCs w:val="28"/>
        </w:rPr>
      </w:pPr>
      <w:r>
        <w:rPr>
          <w:sz w:val="28"/>
          <w:szCs w:val="28"/>
        </w:rPr>
        <w:t xml:space="preserve">- </w:t>
      </w:r>
      <w:r w:rsidRPr="003327C9">
        <w:rPr>
          <w:sz w:val="28"/>
          <w:szCs w:val="28"/>
        </w:rPr>
        <w:t>при строительстве объектов капитального строительства, если проектная документация на их строительство подлежит экспертизе в соответствии со статьей 49 Градостроительного кодекса Российской Федерации;</w:t>
      </w:r>
    </w:p>
    <w:p w:rsidR="003327C9" w:rsidRPr="003327C9" w:rsidRDefault="003327C9" w:rsidP="003327C9">
      <w:pPr>
        <w:ind w:firstLine="567"/>
        <w:jc w:val="both"/>
        <w:rPr>
          <w:sz w:val="28"/>
          <w:szCs w:val="28"/>
        </w:rPr>
      </w:pPr>
      <w:r w:rsidRPr="003327C9">
        <w:rPr>
          <w:sz w:val="28"/>
          <w:szCs w:val="28"/>
        </w:rPr>
        <w:t>- при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Градостроительного кодекса Российской Федерации;</w:t>
      </w:r>
    </w:p>
    <w:p w:rsidR="005E4773" w:rsidRPr="005C691C" w:rsidRDefault="003327C9" w:rsidP="003327C9">
      <w:pPr>
        <w:ind w:firstLine="567"/>
        <w:jc w:val="both"/>
        <w:rPr>
          <w:sz w:val="28"/>
          <w:szCs w:val="28"/>
        </w:rPr>
      </w:pPr>
      <w:r w:rsidRPr="003327C9">
        <w:rPr>
          <w:sz w:val="28"/>
          <w:szCs w:val="28"/>
        </w:rPr>
        <w:lastRenderedPageBreak/>
        <w:t>- при строительстве, реконструкции объектов капитального строительства, не указанных в подпунктах «а» и «б» настоящего пункта, а также в отношении таких объектов капитального строительства, работы по строительству, реконструкции которых завершены (за исключением случая, если по завершении указанных работ получено разрешение на ввод объекта в эксплуатацию), по основаниям, предусмотренным частью 1.1 статьи 54 Градостроительного кодекса Российской Федерации.</w:t>
      </w:r>
    </w:p>
    <w:p w:rsidR="005E4773" w:rsidRPr="005C691C" w:rsidRDefault="005E4773" w:rsidP="005E4773">
      <w:pPr>
        <w:ind w:firstLine="567"/>
        <w:jc w:val="both"/>
        <w:rPr>
          <w:sz w:val="28"/>
          <w:szCs w:val="28"/>
        </w:rPr>
      </w:pPr>
      <w:r w:rsidRPr="005C691C">
        <w:rPr>
          <w:sz w:val="28"/>
          <w:szCs w:val="28"/>
        </w:rPr>
        <w:t>2) региональный государственный контроль (надзор)в области долевого строительства многоквартирных домов и (или) иных объектов недвижимости,</w:t>
      </w:r>
    </w:p>
    <w:p w:rsidR="005E4773" w:rsidRPr="005C691C" w:rsidRDefault="005E4773" w:rsidP="005E4773">
      <w:pPr>
        <w:ind w:firstLine="567"/>
        <w:jc w:val="both"/>
        <w:rPr>
          <w:sz w:val="28"/>
          <w:szCs w:val="28"/>
        </w:rPr>
      </w:pPr>
      <w:r w:rsidRPr="005C691C">
        <w:rPr>
          <w:sz w:val="28"/>
          <w:szCs w:val="28"/>
        </w:rPr>
        <w:t>3) региональный государственный жилищный надзор на территории Республики Коми;</w:t>
      </w:r>
    </w:p>
    <w:p w:rsidR="005E4773" w:rsidRPr="005C691C" w:rsidRDefault="005E4773" w:rsidP="005E4773">
      <w:pPr>
        <w:ind w:firstLine="567"/>
        <w:jc w:val="both"/>
        <w:rPr>
          <w:sz w:val="28"/>
          <w:szCs w:val="28"/>
        </w:rPr>
      </w:pPr>
      <w:r w:rsidRPr="005C691C">
        <w:rPr>
          <w:sz w:val="28"/>
          <w:szCs w:val="28"/>
        </w:rPr>
        <w:t>4) региональный государственный надзор за обеспечением сохранности автомобильных дорог регионального и межмуниципального значения Республики Коми;</w:t>
      </w:r>
    </w:p>
    <w:p w:rsidR="005E4773" w:rsidRPr="00505DFE" w:rsidRDefault="005E4773" w:rsidP="005E4773">
      <w:pPr>
        <w:ind w:firstLine="567"/>
        <w:jc w:val="both"/>
        <w:rPr>
          <w:sz w:val="28"/>
          <w:szCs w:val="28"/>
          <w:highlight w:val="yellow"/>
        </w:rPr>
      </w:pPr>
      <w:r w:rsidRPr="005C691C">
        <w:rPr>
          <w:sz w:val="28"/>
          <w:szCs w:val="28"/>
        </w:rPr>
        <w:t xml:space="preserve">5) </w:t>
      </w:r>
      <w:r w:rsidR="00505DFE" w:rsidRPr="00505DFE">
        <w:rPr>
          <w:sz w:val="28"/>
          <w:szCs w:val="28"/>
        </w:rPr>
        <w:t>региональн</w:t>
      </w:r>
      <w:r w:rsidR="00505DFE">
        <w:rPr>
          <w:sz w:val="28"/>
          <w:szCs w:val="28"/>
        </w:rPr>
        <w:t>ый</w:t>
      </w:r>
      <w:r w:rsidR="00505DFE" w:rsidRPr="00505DFE">
        <w:rPr>
          <w:sz w:val="28"/>
          <w:szCs w:val="28"/>
        </w:rPr>
        <w:t xml:space="preserve"> государственн</w:t>
      </w:r>
      <w:r w:rsidR="00505DFE">
        <w:rPr>
          <w:sz w:val="28"/>
          <w:szCs w:val="28"/>
        </w:rPr>
        <w:t>ый надзор</w:t>
      </w:r>
      <w:r w:rsidR="00505DFE" w:rsidRPr="00505DFE">
        <w:rPr>
          <w:sz w:val="28"/>
          <w:szCs w:val="28"/>
        </w:rPr>
        <w:t xml:space="preserve">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нормативными документами и документацией</w:t>
      </w:r>
      <w:r w:rsidR="00505DFE">
        <w:rPr>
          <w:sz w:val="28"/>
          <w:szCs w:val="28"/>
        </w:rPr>
        <w:t>;</w:t>
      </w:r>
    </w:p>
    <w:p w:rsidR="00505DFE" w:rsidRDefault="000E1723" w:rsidP="005E4773">
      <w:pPr>
        <w:ind w:firstLine="567"/>
        <w:jc w:val="both"/>
        <w:rPr>
          <w:sz w:val="28"/>
          <w:szCs w:val="28"/>
        </w:rPr>
      </w:pPr>
      <w:r>
        <w:rPr>
          <w:sz w:val="28"/>
          <w:szCs w:val="28"/>
        </w:rPr>
        <w:t>5</w:t>
      </w:r>
      <w:r w:rsidR="005E4773" w:rsidRPr="000E1723">
        <w:rPr>
          <w:sz w:val="28"/>
          <w:szCs w:val="28"/>
          <w:vertAlign w:val="superscript"/>
        </w:rPr>
        <w:t>1</w:t>
      </w:r>
      <w:r w:rsidR="005E4773" w:rsidRPr="00505DFE">
        <w:rPr>
          <w:sz w:val="28"/>
          <w:szCs w:val="28"/>
        </w:rPr>
        <w:t xml:space="preserve">) </w:t>
      </w:r>
      <w:r w:rsidR="00505DFE" w:rsidRPr="00505DFE">
        <w:rPr>
          <w:sz w:val="28"/>
          <w:szCs w:val="28"/>
        </w:rPr>
        <w:t>региональн</w:t>
      </w:r>
      <w:r w:rsidR="00505DFE">
        <w:rPr>
          <w:sz w:val="28"/>
          <w:szCs w:val="28"/>
        </w:rPr>
        <w:t>ый</w:t>
      </w:r>
      <w:r w:rsidR="00505DFE" w:rsidRPr="00505DFE">
        <w:rPr>
          <w:sz w:val="28"/>
          <w:szCs w:val="28"/>
        </w:rPr>
        <w:t xml:space="preserve"> государственн</w:t>
      </w:r>
      <w:r w:rsidR="00505DFE">
        <w:rPr>
          <w:sz w:val="28"/>
          <w:szCs w:val="28"/>
        </w:rPr>
        <w:t>ый</w:t>
      </w:r>
      <w:r w:rsidR="00505DFE" w:rsidRPr="00505DFE">
        <w:rPr>
          <w:sz w:val="28"/>
          <w:szCs w:val="28"/>
        </w:rPr>
        <w:t xml:space="preserve"> 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r w:rsidR="00505DFE">
        <w:rPr>
          <w:sz w:val="28"/>
          <w:szCs w:val="28"/>
        </w:rPr>
        <w:t>;</w:t>
      </w:r>
    </w:p>
    <w:p w:rsidR="005E4773" w:rsidRDefault="000E1723" w:rsidP="005E4773">
      <w:pPr>
        <w:ind w:firstLine="567"/>
        <w:jc w:val="both"/>
        <w:rPr>
          <w:sz w:val="28"/>
          <w:szCs w:val="28"/>
        </w:rPr>
      </w:pPr>
      <w:r>
        <w:rPr>
          <w:sz w:val="28"/>
          <w:szCs w:val="28"/>
        </w:rPr>
        <w:t>5</w:t>
      </w:r>
      <w:r w:rsidR="005E4773" w:rsidRPr="000E1723">
        <w:rPr>
          <w:sz w:val="28"/>
          <w:szCs w:val="28"/>
          <w:vertAlign w:val="superscript"/>
        </w:rPr>
        <w:t>2</w:t>
      </w:r>
      <w:r w:rsidR="005E4773" w:rsidRPr="00505DFE">
        <w:rPr>
          <w:sz w:val="28"/>
          <w:szCs w:val="28"/>
        </w:rPr>
        <w:t xml:space="preserve">) </w:t>
      </w:r>
      <w:r w:rsidR="00505DFE">
        <w:rPr>
          <w:sz w:val="28"/>
          <w:szCs w:val="28"/>
        </w:rPr>
        <w:t>р</w:t>
      </w:r>
      <w:r w:rsidR="00505DFE" w:rsidRPr="00505DFE">
        <w:rPr>
          <w:sz w:val="28"/>
          <w:szCs w:val="28"/>
        </w:rPr>
        <w:t>егиональный государственный надзор в области технического состояния и эксплуатации самоходных машин и других видов техники, аттракционов</w:t>
      </w:r>
      <w:r w:rsidR="00505DFE">
        <w:rPr>
          <w:sz w:val="28"/>
          <w:szCs w:val="28"/>
        </w:rPr>
        <w:t>.</w:t>
      </w:r>
    </w:p>
    <w:p w:rsidR="00505DFE" w:rsidRPr="005C691C" w:rsidRDefault="00505DFE" w:rsidP="005E4773">
      <w:pPr>
        <w:ind w:firstLine="567"/>
        <w:jc w:val="both"/>
        <w:rPr>
          <w:sz w:val="28"/>
          <w:szCs w:val="28"/>
        </w:rPr>
      </w:pPr>
    </w:p>
    <w:p w:rsidR="005E4773" w:rsidRPr="005C691C" w:rsidRDefault="005E4773" w:rsidP="005E4773">
      <w:pPr>
        <w:ind w:firstLine="567"/>
        <w:jc w:val="both"/>
        <w:rPr>
          <w:sz w:val="28"/>
          <w:szCs w:val="28"/>
        </w:rPr>
      </w:pPr>
      <w:r w:rsidRPr="005C691C">
        <w:rPr>
          <w:sz w:val="28"/>
          <w:szCs w:val="28"/>
        </w:rPr>
        <w:t xml:space="preserve">К вспомогательным государственным функциям относятся: </w:t>
      </w:r>
    </w:p>
    <w:p w:rsidR="005E4773" w:rsidRDefault="00B65294" w:rsidP="005E4773">
      <w:pPr>
        <w:ind w:firstLine="567"/>
        <w:jc w:val="both"/>
        <w:rPr>
          <w:sz w:val="28"/>
          <w:szCs w:val="28"/>
        </w:rPr>
      </w:pPr>
      <w:hyperlink r:id="rId12" w:history="1">
        <w:r w:rsidR="005E4773" w:rsidRPr="005C691C">
          <w:rPr>
            <w:rFonts w:eastAsia="Calibri"/>
            <w:sz w:val="28"/>
            <w:szCs w:val="28"/>
          </w:rPr>
          <w:t>1</w:t>
        </w:r>
      </w:hyperlink>
      <w:r w:rsidR="005E4773" w:rsidRPr="005C691C">
        <w:rPr>
          <w:rFonts w:eastAsia="Calibri"/>
          <w:sz w:val="28"/>
          <w:szCs w:val="28"/>
        </w:rPr>
        <w:t xml:space="preserve">) </w:t>
      </w:r>
      <w:r w:rsidR="005E4773" w:rsidRPr="005C691C">
        <w:rPr>
          <w:sz w:val="28"/>
          <w:szCs w:val="28"/>
        </w:rPr>
        <w:t>проведение плановых/внеплановых проверок субъектов (объектов) надзора в рамках полномочий Службы, а также организуемых иными органами контроля (надзора) и прокуратуры в соответствии с действующим законодательством;</w:t>
      </w:r>
    </w:p>
    <w:p w:rsidR="005E4773" w:rsidRPr="005C691C" w:rsidRDefault="00505DFE" w:rsidP="005E4773">
      <w:pPr>
        <w:ind w:firstLine="567"/>
        <w:jc w:val="both"/>
        <w:rPr>
          <w:sz w:val="28"/>
          <w:szCs w:val="28"/>
        </w:rPr>
      </w:pPr>
      <w:r>
        <w:rPr>
          <w:sz w:val="28"/>
          <w:szCs w:val="28"/>
        </w:rPr>
        <w:t>2</w:t>
      </w:r>
      <w:r w:rsidR="005E4773" w:rsidRPr="005C691C">
        <w:rPr>
          <w:sz w:val="28"/>
          <w:szCs w:val="28"/>
        </w:rPr>
        <w:t>) выдача предписаний об устранении выявленных нарушений требований действующего законодательства, в рамках полномочий Службы;</w:t>
      </w:r>
    </w:p>
    <w:p w:rsidR="005E4773" w:rsidRPr="005C691C" w:rsidRDefault="00505DFE" w:rsidP="005E4773">
      <w:pPr>
        <w:ind w:firstLine="567"/>
        <w:jc w:val="both"/>
        <w:rPr>
          <w:sz w:val="28"/>
          <w:szCs w:val="28"/>
        </w:rPr>
      </w:pPr>
      <w:r>
        <w:rPr>
          <w:sz w:val="28"/>
          <w:szCs w:val="28"/>
        </w:rPr>
        <w:t>3</w:t>
      </w:r>
      <w:r w:rsidR="005E4773" w:rsidRPr="005C691C">
        <w:rPr>
          <w:sz w:val="28"/>
          <w:szCs w:val="28"/>
        </w:rPr>
        <w:t xml:space="preserve">) осуществление производства по делам об административных правонарушениях, согласно наделенных полномочий; </w:t>
      </w:r>
    </w:p>
    <w:p w:rsidR="005E4773" w:rsidRPr="005C691C" w:rsidRDefault="00505DFE" w:rsidP="005E4773">
      <w:pPr>
        <w:ind w:firstLine="567"/>
        <w:jc w:val="both"/>
        <w:rPr>
          <w:sz w:val="28"/>
          <w:szCs w:val="28"/>
        </w:rPr>
      </w:pPr>
      <w:r>
        <w:rPr>
          <w:sz w:val="28"/>
          <w:szCs w:val="28"/>
        </w:rPr>
        <w:t>4</w:t>
      </w:r>
      <w:r w:rsidR="005E4773" w:rsidRPr="005C691C">
        <w:rPr>
          <w:sz w:val="28"/>
          <w:szCs w:val="28"/>
        </w:rPr>
        <w:t>) организация и проведение мероприятий, направленных на профилактику нарушений обязательных требований;</w:t>
      </w:r>
    </w:p>
    <w:p w:rsidR="005E4773" w:rsidRPr="005C691C" w:rsidRDefault="00505DFE" w:rsidP="005E4773">
      <w:pPr>
        <w:ind w:firstLine="567"/>
        <w:jc w:val="both"/>
        <w:rPr>
          <w:sz w:val="28"/>
          <w:szCs w:val="28"/>
        </w:rPr>
      </w:pPr>
      <w:r>
        <w:rPr>
          <w:sz w:val="28"/>
          <w:szCs w:val="28"/>
        </w:rPr>
        <w:t>5</w:t>
      </w:r>
      <w:r w:rsidR="005E4773" w:rsidRPr="005C691C">
        <w:rPr>
          <w:sz w:val="28"/>
          <w:szCs w:val="28"/>
        </w:rPr>
        <w:t xml:space="preserve"> направление информации о нарушениях обязательных требований в уполномоченные органы для решения вопроса о возбуждения дела об административном правонарушении, в правоохранительные органы – о </w:t>
      </w:r>
      <w:r w:rsidR="005E4773" w:rsidRPr="005C691C">
        <w:rPr>
          <w:sz w:val="28"/>
          <w:szCs w:val="28"/>
        </w:rPr>
        <w:lastRenderedPageBreak/>
        <w:t>нарушениях обязательных требований, содержащих признаки преступлений в соответствии с законодательством Российской Федерации;</w:t>
      </w:r>
    </w:p>
    <w:p w:rsidR="005E4773" w:rsidRPr="005C691C" w:rsidRDefault="00505DFE" w:rsidP="005E4773">
      <w:pPr>
        <w:ind w:firstLine="567"/>
        <w:jc w:val="both"/>
        <w:rPr>
          <w:sz w:val="28"/>
          <w:szCs w:val="28"/>
        </w:rPr>
      </w:pPr>
      <w:r>
        <w:rPr>
          <w:sz w:val="28"/>
          <w:szCs w:val="28"/>
        </w:rPr>
        <w:t>6</w:t>
      </w:r>
      <w:r w:rsidR="005E4773" w:rsidRPr="005C691C">
        <w:rPr>
          <w:sz w:val="28"/>
          <w:szCs w:val="28"/>
        </w:rPr>
        <w:t>) представление интересов Службы в судах общей юрисдикции, арбитражных судах, правоохранительных органах, органах прокуратуры, иных органов государственной власти;</w:t>
      </w:r>
    </w:p>
    <w:p w:rsidR="005E4773" w:rsidRPr="005C691C" w:rsidRDefault="00505DFE" w:rsidP="005E4773">
      <w:pPr>
        <w:ind w:firstLine="567"/>
        <w:jc w:val="both"/>
        <w:rPr>
          <w:rFonts w:eastAsia="Calibri"/>
          <w:sz w:val="28"/>
          <w:szCs w:val="28"/>
        </w:rPr>
      </w:pPr>
      <w:r>
        <w:rPr>
          <w:rFonts w:eastAsia="Calibri"/>
          <w:sz w:val="28"/>
          <w:szCs w:val="28"/>
        </w:rPr>
        <w:t>7</w:t>
      </w:r>
      <w:r w:rsidR="005E4773" w:rsidRPr="005C691C">
        <w:rPr>
          <w:rFonts w:eastAsia="Calibri"/>
          <w:sz w:val="28"/>
          <w:szCs w:val="28"/>
        </w:rPr>
        <w:t>) разработка и внесение на рассмотрение Главе Республики Коми, Правительству Республики Коми проектов нормативных правовых актов Республики Коми по вопросам, относящимся к компетенции Службы;</w:t>
      </w:r>
    </w:p>
    <w:p w:rsidR="005E4773" w:rsidRPr="005C691C" w:rsidRDefault="00505DFE" w:rsidP="005E4773">
      <w:pPr>
        <w:ind w:firstLine="567"/>
        <w:jc w:val="both"/>
        <w:rPr>
          <w:sz w:val="28"/>
          <w:szCs w:val="28"/>
        </w:rPr>
      </w:pPr>
      <w:r>
        <w:rPr>
          <w:sz w:val="28"/>
          <w:szCs w:val="28"/>
        </w:rPr>
        <w:t>8</w:t>
      </w:r>
      <w:r w:rsidR="005E4773" w:rsidRPr="005C691C">
        <w:rPr>
          <w:sz w:val="28"/>
          <w:szCs w:val="28"/>
        </w:rPr>
        <w:t>) проведение консультаций для граждан, должностных лиц и юридических лиц по вопросам, входящих в компетенцию деятельности Службы;</w:t>
      </w:r>
    </w:p>
    <w:p w:rsidR="005E4773" w:rsidRPr="005C691C" w:rsidRDefault="00505DFE" w:rsidP="005E4773">
      <w:pPr>
        <w:ind w:firstLine="567"/>
        <w:jc w:val="both"/>
        <w:rPr>
          <w:sz w:val="28"/>
          <w:szCs w:val="28"/>
        </w:rPr>
      </w:pPr>
      <w:r>
        <w:rPr>
          <w:sz w:val="28"/>
          <w:szCs w:val="28"/>
        </w:rPr>
        <w:t>9</w:t>
      </w:r>
      <w:r w:rsidR="005E4773" w:rsidRPr="005C691C">
        <w:rPr>
          <w:sz w:val="28"/>
          <w:szCs w:val="28"/>
        </w:rPr>
        <w:t xml:space="preserve">) подготовка государственной статистической и другой отчетности; </w:t>
      </w:r>
    </w:p>
    <w:p w:rsidR="005E4773" w:rsidRPr="005C691C" w:rsidRDefault="005E4773" w:rsidP="005E4773">
      <w:pPr>
        <w:ind w:firstLine="567"/>
        <w:jc w:val="both"/>
        <w:rPr>
          <w:sz w:val="28"/>
          <w:szCs w:val="28"/>
        </w:rPr>
      </w:pPr>
      <w:r w:rsidRPr="005C691C">
        <w:rPr>
          <w:sz w:val="28"/>
          <w:szCs w:val="28"/>
        </w:rPr>
        <w:t>1</w:t>
      </w:r>
      <w:r w:rsidR="00505DFE">
        <w:rPr>
          <w:sz w:val="28"/>
          <w:szCs w:val="28"/>
        </w:rPr>
        <w:t>0</w:t>
      </w:r>
      <w:r w:rsidRPr="005C691C">
        <w:rPr>
          <w:sz w:val="28"/>
          <w:szCs w:val="28"/>
        </w:rPr>
        <w:t xml:space="preserve">) размещение результатов проверок на официальном сайте и в информационных системах; </w:t>
      </w:r>
    </w:p>
    <w:p w:rsidR="005E4773" w:rsidRPr="005C691C" w:rsidRDefault="005E4773" w:rsidP="005E4773">
      <w:pPr>
        <w:ind w:firstLine="567"/>
        <w:jc w:val="both"/>
        <w:rPr>
          <w:rFonts w:eastAsia="Calibri"/>
          <w:sz w:val="28"/>
          <w:szCs w:val="28"/>
        </w:rPr>
      </w:pPr>
      <w:r w:rsidRPr="005C691C">
        <w:rPr>
          <w:sz w:val="28"/>
          <w:szCs w:val="28"/>
        </w:rPr>
        <w:t>1</w:t>
      </w:r>
      <w:r w:rsidR="00505DFE">
        <w:rPr>
          <w:sz w:val="28"/>
          <w:szCs w:val="28"/>
        </w:rPr>
        <w:t>1</w:t>
      </w:r>
      <w:r w:rsidRPr="005C691C">
        <w:rPr>
          <w:rFonts w:eastAsia="Calibri"/>
          <w:sz w:val="28"/>
          <w:szCs w:val="28"/>
        </w:rPr>
        <w:t>) осуществляет иные функции в соответствии с решениями Главы Республики Коми, Правительства Республики Коми.</w:t>
      </w:r>
    </w:p>
    <w:p w:rsidR="005E4773" w:rsidRPr="005C691C" w:rsidRDefault="005E4773" w:rsidP="005E4773">
      <w:pPr>
        <w:ind w:firstLine="567"/>
        <w:jc w:val="both"/>
        <w:rPr>
          <w:sz w:val="28"/>
          <w:szCs w:val="28"/>
          <w:u w:val="single"/>
        </w:rPr>
      </w:pPr>
    </w:p>
    <w:p w:rsidR="005E4773" w:rsidRPr="005C691C" w:rsidRDefault="005E4773" w:rsidP="005E4773">
      <w:pPr>
        <w:ind w:firstLine="567"/>
        <w:jc w:val="both"/>
        <w:rPr>
          <w:sz w:val="28"/>
          <w:szCs w:val="28"/>
        </w:rPr>
      </w:pPr>
      <w:r w:rsidRPr="005C691C">
        <w:rPr>
          <w:sz w:val="28"/>
          <w:szCs w:val="28"/>
        </w:rPr>
        <w:t>Основные виды работ (административные процедуры):</w:t>
      </w:r>
    </w:p>
    <w:p w:rsidR="005E4773" w:rsidRPr="005C691C" w:rsidRDefault="005E4773" w:rsidP="005E4773">
      <w:pPr>
        <w:ind w:firstLine="567"/>
        <w:jc w:val="both"/>
        <w:rPr>
          <w:sz w:val="28"/>
          <w:szCs w:val="28"/>
        </w:rPr>
      </w:pPr>
      <w:r w:rsidRPr="005C691C">
        <w:rPr>
          <w:sz w:val="28"/>
          <w:szCs w:val="28"/>
        </w:rPr>
        <w:t>1) Проведение плановых проверок:</w:t>
      </w:r>
    </w:p>
    <w:p w:rsidR="005E4773" w:rsidRDefault="005E4773" w:rsidP="005E4773">
      <w:pPr>
        <w:tabs>
          <w:tab w:val="left" w:pos="851"/>
        </w:tabs>
        <w:autoSpaceDE w:val="0"/>
        <w:autoSpaceDN w:val="0"/>
        <w:adjustRightInd w:val="0"/>
        <w:ind w:firstLine="567"/>
        <w:jc w:val="both"/>
        <w:rPr>
          <w:sz w:val="28"/>
          <w:szCs w:val="28"/>
        </w:rPr>
      </w:pPr>
      <w:r w:rsidRPr="00F26DB3">
        <w:rPr>
          <w:sz w:val="28"/>
          <w:szCs w:val="28"/>
        </w:rPr>
        <w:t xml:space="preserve">- составление и утверждение в установленном порядке </w:t>
      </w:r>
      <w:r>
        <w:rPr>
          <w:sz w:val="28"/>
          <w:szCs w:val="28"/>
        </w:rPr>
        <w:t xml:space="preserve">планов-графиков </w:t>
      </w:r>
      <w:r w:rsidRPr="00F26DB3">
        <w:rPr>
          <w:sz w:val="28"/>
          <w:szCs w:val="28"/>
        </w:rPr>
        <w:t>ежегодных плановых проверок юридических лиц и индивидуальных предпринимателей;</w:t>
      </w:r>
    </w:p>
    <w:p w:rsidR="005E4773" w:rsidRPr="00F26DB3" w:rsidRDefault="005E4773" w:rsidP="005E4773">
      <w:pPr>
        <w:tabs>
          <w:tab w:val="left" w:pos="851"/>
        </w:tabs>
        <w:autoSpaceDE w:val="0"/>
        <w:autoSpaceDN w:val="0"/>
        <w:adjustRightInd w:val="0"/>
        <w:ind w:firstLine="567"/>
        <w:jc w:val="both"/>
        <w:rPr>
          <w:sz w:val="28"/>
          <w:szCs w:val="28"/>
        </w:rPr>
      </w:pPr>
      <w:r>
        <w:rPr>
          <w:sz w:val="28"/>
          <w:szCs w:val="28"/>
        </w:rPr>
        <w:t>- согласование указанного плана с органами прокуратуры;</w:t>
      </w:r>
    </w:p>
    <w:p w:rsidR="005E4773" w:rsidRPr="006830D3" w:rsidRDefault="005E4773" w:rsidP="005E4773">
      <w:pPr>
        <w:tabs>
          <w:tab w:val="left" w:pos="851"/>
        </w:tabs>
        <w:autoSpaceDE w:val="0"/>
        <w:autoSpaceDN w:val="0"/>
        <w:adjustRightInd w:val="0"/>
        <w:ind w:firstLine="567"/>
        <w:jc w:val="both"/>
        <w:rPr>
          <w:sz w:val="28"/>
          <w:szCs w:val="28"/>
        </w:rPr>
      </w:pPr>
      <w:r w:rsidRPr="00F26DB3">
        <w:rPr>
          <w:sz w:val="28"/>
          <w:szCs w:val="28"/>
        </w:rPr>
        <w:t xml:space="preserve">- </w:t>
      </w:r>
      <w:r w:rsidRPr="00913E36">
        <w:rPr>
          <w:sz w:val="28"/>
          <w:szCs w:val="28"/>
        </w:rPr>
        <w:t>издание распоряжения (приказа) о проведении</w:t>
      </w:r>
      <w:r w:rsidRPr="00F26DB3">
        <w:rPr>
          <w:sz w:val="28"/>
          <w:szCs w:val="28"/>
        </w:rPr>
        <w:t xml:space="preserve"> плановой проверки</w:t>
      </w:r>
      <w:r>
        <w:rPr>
          <w:sz w:val="28"/>
          <w:szCs w:val="28"/>
        </w:rPr>
        <w:t xml:space="preserve">, внесение </w:t>
      </w:r>
      <w:r w:rsidRPr="006830D3">
        <w:rPr>
          <w:sz w:val="28"/>
          <w:szCs w:val="28"/>
        </w:rPr>
        <w:t xml:space="preserve">сведений в Единую систему идентификации и аутентификации  на портале государственных услуг Российской Федерации </w:t>
      </w:r>
      <w:hyperlink r:id="rId13" w:history="1">
        <w:r w:rsidRPr="006830D3">
          <w:rPr>
            <w:rStyle w:val="a9"/>
            <w:sz w:val="28"/>
            <w:szCs w:val="28"/>
            <w:lang w:val="en-US"/>
          </w:rPr>
          <w:t>www</w:t>
        </w:r>
        <w:r w:rsidRPr="006830D3">
          <w:rPr>
            <w:rStyle w:val="a9"/>
            <w:sz w:val="28"/>
            <w:szCs w:val="28"/>
          </w:rPr>
          <w:t>.</w:t>
        </w:r>
        <w:r w:rsidRPr="006830D3">
          <w:rPr>
            <w:rStyle w:val="a9"/>
            <w:sz w:val="28"/>
            <w:szCs w:val="28"/>
            <w:lang w:val="en-US"/>
          </w:rPr>
          <w:t>gosuslugi</w:t>
        </w:r>
        <w:r w:rsidRPr="006830D3">
          <w:rPr>
            <w:rStyle w:val="a9"/>
            <w:sz w:val="28"/>
            <w:szCs w:val="28"/>
          </w:rPr>
          <w:t>.</w:t>
        </w:r>
        <w:r w:rsidRPr="006830D3">
          <w:rPr>
            <w:rStyle w:val="a9"/>
            <w:sz w:val="28"/>
            <w:szCs w:val="28"/>
            <w:lang w:val="en-US"/>
          </w:rPr>
          <w:t>ru</w:t>
        </w:r>
      </w:hyperlink>
      <w:r w:rsidRPr="006830D3">
        <w:rPr>
          <w:sz w:val="28"/>
          <w:szCs w:val="28"/>
        </w:rPr>
        <w:t>;</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уведомление юридических лиц и индивидуальных предпринимателей о проведении плановой проверки;</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проведение плановой проверки с составлением акта установленного образца;</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xml:space="preserve">- в случае выявления нарушений обязательных требований законодательства </w:t>
      </w:r>
      <w:r>
        <w:rPr>
          <w:sz w:val="28"/>
          <w:szCs w:val="28"/>
        </w:rPr>
        <w:t xml:space="preserve">принятие </w:t>
      </w:r>
      <w:r w:rsidRPr="00F26DB3">
        <w:rPr>
          <w:sz w:val="28"/>
          <w:szCs w:val="28"/>
        </w:rPr>
        <w:t>решени</w:t>
      </w:r>
      <w:r>
        <w:rPr>
          <w:sz w:val="28"/>
          <w:szCs w:val="28"/>
        </w:rPr>
        <w:t>я</w:t>
      </w:r>
      <w:r w:rsidRPr="00F26DB3">
        <w:rPr>
          <w:sz w:val="28"/>
          <w:szCs w:val="28"/>
        </w:rPr>
        <w:t xml:space="preserve"> о возбуждении дела об административном правонарушении (составление протокола по делу об административном правонарушении), выдача предписания об устранении выявленных нарушений;</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направление материалов дела об административных правонарушениях для рассмотрения уполномоченному лицу.</w:t>
      </w:r>
    </w:p>
    <w:p w:rsidR="005E4773" w:rsidRPr="00190602" w:rsidRDefault="005E4773" w:rsidP="005E4773">
      <w:pPr>
        <w:tabs>
          <w:tab w:val="left" w:pos="851"/>
        </w:tabs>
        <w:autoSpaceDE w:val="0"/>
        <w:autoSpaceDN w:val="0"/>
        <w:adjustRightInd w:val="0"/>
        <w:ind w:firstLine="567"/>
        <w:jc w:val="both"/>
        <w:rPr>
          <w:sz w:val="28"/>
          <w:szCs w:val="28"/>
        </w:rPr>
      </w:pPr>
      <w:r>
        <w:rPr>
          <w:sz w:val="28"/>
          <w:szCs w:val="28"/>
        </w:rPr>
        <w:t xml:space="preserve">2) </w:t>
      </w:r>
      <w:r w:rsidRPr="00190602">
        <w:rPr>
          <w:sz w:val="28"/>
          <w:szCs w:val="28"/>
        </w:rPr>
        <w:t>Проведение внеплановой проверки:</w:t>
      </w:r>
    </w:p>
    <w:p w:rsidR="005E4773" w:rsidRPr="000E5AB8" w:rsidRDefault="005E4773" w:rsidP="005E4773">
      <w:pPr>
        <w:tabs>
          <w:tab w:val="left" w:pos="851"/>
        </w:tabs>
        <w:autoSpaceDE w:val="0"/>
        <w:autoSpaceDN w:val="0"/>
        <w:adjustRightInd w:val="0"/>
        <w:ind w:firstLine="567"/>
        <w:jc w:val="both"/>
        <w:rPr>
          <w:rFonts w:eastAsia="Calibri"/>
          <w:bCs/>
          <w:sz w:val="28"/>
          <w:szCs w:val="28"/>
        </w:rPr>
      </w:pPr>
      <w:r w:rsidRPr="000E5AB8">
        <w:rPr>
          <w:b/>
          <w:sz w:val="28"/>
          <w:szCs w:val="28"/>
        </w:rPr>
        <w:t>-</w:t>
      </w:r>
      <w:r w:rsidRPr="000E5AB8">
        <w:rPr>
          <w:sz w:val="28"/>
          <w:szCs w:val="28"/>
        </w:rPr>
        <w:t xml:space="preserve"> издание распоряжения (приказа) о проведении внеплановой проверки, согласование проведение проверки с органами прокуратуры Республики Коми (без согласования внеплановая проверка проводится  в случаях, предусмотренных частью 12 статьи 10 </w:t>
      </w:r>
      <w:r w:rsidRPr="000E5AB8">
        <w:rPr>
          <w:rFonts w:eastAsia="Calibri"/>
          <w:bCs/>
          <w:sz w:val="28"/>
          <w:szCs w:val="28"/>
        </w:rPr>
        <w:t xml:space="preserve">Федерального закона от 26 декабря 2008 г. </w:t>
      </w:r>
      <w:r w:rsidR="006C6BC8">
        <w:rPr>
          <w:rFonts w:eastAsia="Calibri"/>
          <w:bCs/>
          <w:sz w:val="28"/>
          <w:szCs w:val="28"/>
        </w:rPr>
        <w:t>№</w:t>
      </w:r>
      <w:r w:rsidRPr="000E5AB8">
        <w:rPr>
          <w:rFonts w:eastAsia="Calibri"/>
          <w:bCs/>
          <w:sz w:val="28"/>
          <w:szCs w:val="28"/>
        </w:rPr>
        <w:t xml:space="preserve"> 294-ФЗ, </w:t>
      </w:r>
      <w:hyperlink r:id="rId14" w:history="1">
        <w:r w:rsidRPr="000E5AB8">
          <w:rPr>
            <w:rFonts w:eastAsia="Calibri"/>
            <w:bCs/>
            <w:sz w:val="28"/>
            <w:szCs w:val="28"/>
          </w:rPr>
          <w:t>приказом</w:t>
        </w:r>
      </w:hyperlink>
      <w:r w:rsidRPr="000E5AB8">
        <w:rPr>
          <w:rFonts w:eastAsia="Calibri"/>
          <w:bCs/>
          <w:sz w:val="28"/>
          <w:szCs w:val="28"/>
        </w:rPr>
        <w:t xml:space="preserve"> Генеральной прокуратуры Российской Федерации от 27 марта 2009 г. № 93);</w:t>
      </w:r>
    </w:p>
    <w:p w:rsidR="005E4773" w:rsidRPr="000E5AB8" w:rsidRDefault="005E4773" w:rsidP="005E4773">
      <w:pPr>
        <w:tabs>
          <w:tab w:val="left" w:pos="851"/>
        </w:tabs>
        <w:autoSpaceDE w:val="0"/>
        <w:autoSpaceDN w:val="0"/>
        <w:adjustRightInd w:val="0"/>
        <w:ind w:firstLine="567"/>
        <w:jc w:val="both"/>
        <w:rPr>
          <w:sz w:val="28"/>
          <w:szCs w:val="28"/>
        </w:rPr>
      </w:pPr>
      <w:r w:rsidRPr="000E5AB8">
        <w:rPr>
          <w:rFonts w:eastAsia="Calibri"/>
          <w:bCs/>
          <w:sz w:val="28"/>
          <w:szCs w:val="28"/>
        </w:rPr>
        <w:lastRenderedPageBreak/>
        <w:t xml:space="preserve">- </w:t>
      </w:r>
      <w:r w:rsidRPr="000E5AB8">
        <w:rPr>
          <w:sz w:val="28"/>
          <w:szCs w:val="28"/>
        </w:rPr>
        <w:t xml:space="preserve">внесение сведений в Единую систему идентификации и аутентификации на портале государственных услуг Российской Федерации </w:t>
      </w:r>
      <w:hyperlink r:id="rId15" w:history="1">
        <w:r w:rsidRPr="000E5AB8">
          <w:rPr>
            <w:rStyle w:val="a9"/>
            <w:sz w:val="28"/>
            <w:szCs w:val="28"/>
            <w:lang w:val="en-US"/>
          </w:rPr>
          <w:t>www</w:t>
        </w:r>
        <w:r w:rsidRPr="000E5AB8">
          <w:rPr>
            <w:rStyle w:val="a9"/>
            <w:sz w:val="28"/>
            <w:szCs w:val="28"/>
          </w:rPr>
          <w:t>.</w:t>
        </w:r>
        <w:r w:rsidRPr="000E5AB8">
          <w:rPr>
            <w:rStyle w:val="a9"/>
            <w:sz w:val="28"/>
            <w:szCs w:val="28"/>
            <w:lang w:val="en-US"/>
          </w:rPr>
          <w:t>gosuslugi</w:t>
        </w:r>
        <w:r w:rsidRPr="000E5AB8">
          <w:rPr>
            <w:rStyle w:val="a9"/>
            <w:sz w:val="28"/>
            <w:szCs w:val="28"/>
          </w:rPr>
          <w:t>.</w:t>
        </w:r>
        <w:r w:rsidRPr="000E5AB8">
          <w:rPr>
            <w:rStyle w:val="a9"/>
            <w:sz w:val="28"/>
            <w:szCs w:val="28"/>
            <w:lang w:val="en-US"/>
          </w:rPr>
          <w:t>ru</w:t>
        </w:r>
      </w:hyperlink>
      <w:r w:rsidRPr="000E5AB8">
        <w:rPr>
          <w:sz w:val="28"/>
          <w:szCs w:val="28"/>
        </w:rPr>
        <w:t>;</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уведомление юридического лица или индивидуального предпринимателя о проведении внеплановой проверки;</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проведение внеплановой проверки с составлением акта установленного образца;</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в случае отсутствия нарушений выносится определение об отказе в возбуждении дела об административном правонарушении;</w:t>
      </w:r>
    </w:p>
    <w:p w:rsidR="005E4773" w:rsidRPr="00F26DB3" w:rsidRDefault="005E4773" w:rsidP="005E4773">
      <w:pPr>
        <w:tabs>
          <w:tab w:val="left" w:pos="851"/>
        </w:tabs>
        <w:autoSpaceDE w:val="0"/>
        <w:autoSpaceDN w:val="0"/>
        <w:adjustRightInd w:val="0"/>
        <w:ind w:firstLine="567"/>
        <w:jc w:val="both"/>
        <w:rPr>
          <w:sz w:val="28"/>
          <w:szCs w:val="28"/>
        </w:rPr>
      </w:pPr>
      <w:r w:rsidRPr="00F26DB3">
        <w:rPr>
          <w:sz w:val="28"/>
          <w:szCs w:val="28"/>
        </w:rPr>
        <w:t>- в случае выявления нарушений обязательных требований законодательства решение вопроса о возбуждении дела об административном правонарушении (составление протокола по делу об административном правонарушении), выдача предписания об устранении выявленных нарушений;</w:t>
      </w:r>
    </w:p>
    <w:p w:rsidR="005E4773" w:rsidRPr="00FD6A1D" w:rsidRDefault="005E4773" w:rsidP="005E4773">
      <w:pPr>
        <w:tabs>
          <w:tab w:val="left" w:pos="851"/>
        </w:tabs>
        <w:autoSpaceDE w:val="0"/>
        <w:autoSpaceDN w:val="0"/>
        <w:adjustRightInd w:val="0"/>
        <w:ind w:firstLine="567"/>
        <w:jc w:val="both"/>
        <w:rPr>
          <w:sz w:val="28"/>
          <w:szCs w:val="28"/>
        </w:rPr>
      </w:pPr>
      <w:r w:rsidRPr="00F26DB3">
        <w:rPr>
          <w:sz w:val="28"/>
          <w:szCs w:val="28"/>
        </w:rPr>
        <w:t>- направление материалов дела об административных правонарушениях для рассмотрения уполномоченному лицу.</w:t>
      </w:r>
    </w:p>
    <w:p w:rsidR="005E4773" w:rsidRDefault="005E4773" w:rsidP="005E4773">
      <w:pPr>
        <w:tabs>
          <w:tab w:val="left" w:pos="851"/>
        </w:tabs>
        <w:ind w:firstLine="567"/>
        <w:jc w:val="both"/>
        <w:rPr>
          <w:b/>
          <w:sz w:val="28"/>
          <w:szCs w:val="28"/>
        </w:rPr>
      </w:pPr>
    </w:p>
    <w:p w:rsidR="005E4773" w:rsidRDefault="005E4773" w:rsidP="005E4773">
      <w:pPr>
        <w:tabs>
          <w:tab w:val="left" w:pos="851"/>
        </w:tabs>
        <w:ind w:firstLine="567"/>
        <w:jc w:val="both"/>
        <w:rPr>
          <w:b/>
          <w:sz w:val="28"/>
          <w:szCs w:val="28"/>
        </w:rPr>
      </w:pPr>
      <w:r w:rsidRPr="003815CC">
        <w:rPr>
          <w:b/>
          <w:sz w:val="28"/>
          <w:szCs w:val="28"/>
        </w:rPr>
        <w:t xml:space="preserve">в) </w:t>
      </w:r>
      <w:r w:rsidR="003815CC" w:rsidRPr="003815CC">
        <w:rPr>
          <w:b/>
          <w:sz w:val="28"/>
          <w:szCs w:val="28"/>
        </w:rPr>
        <w:t>наименования и реквизиты нормативных правовых актов, регламентирующих порядок организации и осуществления видов госуд</w:t>
      </w:r>
      <w:r w:rsidR="001B44A9">
        <w:rPr>
          <w:b/>
          <w:sz w:val="28"/>
          <w:szCs w:val="28"/>
        </w:rPr>
        <w:t>арственного контроля (надзора)</w:t>
      </w:r>
    </w:p>
    <w:p w:rsidR="005E4773" w:rsidRPr="00FD6A1D" w:rsidRDefault="005E4773" w:rsidP="005E4773">
      <w:pPr>
        <w:tabs>
          <w:tab w:val="left" w:pos="851"/>
        </w:tabs>
        <w:ind w:firstLine="567"/>
        <w:jc w:val="both"/>
        <w:rPr>
          <w:b/>
          <w:sz w:val="28"/>
          <w:szCs w:val="28"/>
        </w:rPr>
      </w:pPr>
    </w:p>
    <w:p w:rsidR="005E4773" w:rsidRPr="00B529AB" w:rsidRDefault="005E4773" w:rsidP="005E4773">
      <w:pPr>
        <w:tabs>
          <w:tab w:val="left" w:pos="851"/>
        </w:tabs>
        <w:ind w:firstLine="567"/>
        <w:jc w:val="both"/>
        <w:rPr>
          <w:sz w:val="28"/>
          <w:szCs w:val="28"/>
        </w:rPr>
      </w:pPr>
      <w:r>
        <w:rPr>
          <w:sz w:val="28"/>
          <w:szCs w:val="28"/>
        </w:rPr>
        <w:t xml:space="preserve">1) </w:t>
      </w:r>
      <w:r w:rsidRPr="00B529AB">
        <w:rPr>
          <w:sz w:val="28"/>
          <w:szCs w:val="28"/>
        </w:rPr>
        <w:t>Региональный государственный строительный надзор в случаях, предусмотренных Градостроительным кодексом Российской Федерации осуществляется в соответствии с нормативными правовыми актами:</w:t>
      </w:r>
    </w:p>
    <w:p w:rsidR="005E4773" w:rsidRPr="00FD6A1D" w:rsidRDefault="005E4773" w:rsidP="005E4773">
      <w:pPr>
        <w:numPr>
          <w:ilvl w:val="0"/>
          <w:numId w:val="19"/>
        </w:numPr>
        <w:tabs>
          <w:tab w:val="left" w:pos="851"/>
        </w:tabs>
        <w:ind w:left="0" w:firstLine="567"/>
        <w:jc w:val="both"/>
        <w:rPr>
          <w:sz w:val="28"/>
          <w:szCs w:val="28"/>
        </w:rPr>
      </w:pPr>
      <w:r w:rsidRPr="00FD6A1D">
        <w:rPr>
          <w:sz w:val="28"/>
          <w:szCs w:val="28"/>
        </w:rPr>
        <w:t>Градостроительный кодекс Российской Федерации;</w:t>
      </w:r>
    </w:p>
    <w:p w:rsidR="005E4773" w:rsidRPr="00F52653" w:rsidRDefault="005E4773" w:rsidP="005E4773">
      <w:pPr>
        <w:numPr>
          <w:ilvl w:val="0"/>
          <w:numId w:val="19"/>
        </w:numPr>
        <w:tabs>
          <w:tab w:val="left" w:pos="851"/>
        </w:tabs>
        <w:ind w:left="0" w:firstLine="567"/>
        <w:jc w:val="both"/>
        <w:rPr>
          <w:sz w:val="28"/>
          <w:szCs w:val="28"/>
        </w:rPr>
      </w:pPr>
      <w:r w:rsidRPr="00FD6A1D">
        <w:rPr>
          <w:sz w:val="28"/>
          <w:szCs w:val="28"/>
        </w:rPr>
        <w:t>Кодекс Российской Федерации об административных правонарушениях;</w:t>
      </w:r>
    </w:p>
    <w:p w:rsidR="005E4773" w:rsidRPr="00FD6A1D" w:rsidRDefault="005E4773" w:rsidP="005E4773">
      <w:pPr>
        <w:numPr>
          <w:ilvl w:val="0"/>
          <w:numId w:val="19"/>
        </w:numPr>
        <w:tabs>
          <w:tab w:val="left" w:pos="851"/>
        </w:tabs>
        <w:ind w:left="0" w:firstLine="567"/>
        <w:jc w:val="both"/>
        <w:rPr>
          <w:sz w:val="28"/>
          <w:szCs w:val="28"/>
        </w:rPr>
      </w:pPr>
      <w:r w:rsidRPr="00F52653">
        <w:rPr>
          <w:sz w:val="28"/>
          <w:szCs w:val="28"/>
        </w:rPr>
        <w:t>Федеральный закон от 26</w:t>
      </w:r>
      <w:r w:rsidR="00F52653" w:rsidRPr="00F52653">
        <w:rPr>
          <w:sz w:val="28"/>
          <w:szCs w:val="28"/>
        </w:rPr>
        <w:t>.12.2008</w:t>
      </w:r>
      <w:r w:rsidRPr="00F52653">
        <w:rPr>
          <w:sz w:val="28"/>
          <w:szCs w:val="28"/>
        </w:rPr>
        <w:t xml:space="preserve"> № 294-ФЗ «О защите прав юридических лиц и индивидуальных предпри</w:t>
      </w:r>
      <w:r w:rsidRPr="00FD6A1D">
        <w:rPr>
          <w:sz w:val="28"/>
          <w:szCs w:val="28"/>
        </w:rPr>
        <w:t>нимателей при осуществлении государственного контроля (надзора) и муниципального контроля</w:t>
      </w:r>
      <w:r>
        <w:rPr>
          <w:sz w:val="28"/>
          <w:szCs w:val="28"/>
        </w:rPr>
        <w:t>»</w:t>
      </w:r>
      <w:r w:rsidRPr="00FD6A1D">
        <w:rPr>
          <w:sz w:val="28"/>
          <w:szCs w:val="28"/>
        </w:rPr>
        <w:t>;</w:t>
      </w:r>
    </w:p>
    <w:p w:rsidR="005E4773" w:rsidRPr="00FD6A1D" w:rsidRDefault="005E4773" w:rsidP="005E4773">
      <w:pPr>
        <w:numPr>
          <w:ilvl w:val="0"/>
          <w:numId w:val="19"/>
        </w:numPr>
        <w:tabs>
          <w:tab w:val="left" w:pos="851"/>
        </w:tabs>
        <w:ind w:left="0" w:firstLine="567"/>
        <w:jc w:val="both"/>
        <w:rPr>
          <w:sz w:val="28"/>
          <w:szCs w:val="28"/>
        </w:rPr>
      </w:pPr>
      <w:r w:rsidRPr="00FD6A1D">
        <w:rPr>
          <w:sz w:val="28"/>
          <w:szCs w:val="28"/>
        </w:rPr>
        <w:t xml:space="preserve">постановление Правительства Российской Федерации от </w:t>
      </w:r>
      <w:r w:rsidR="00F52653">
        <w:rPr>
          <w:sz w:val="28"/>
          <w:szCs w:val="28"/>
        </w:rPr>
        <w:t>0</w:t>
      </w:r>
      <w:r w:rsidRPr="00FD6A1D">
        <w:rPr>
          <w:sz w:val="28"/>
          <w:szCs w:val="28"/>
        </w:rPr>
        <w:t>1</w:t>
      </w:r>
      <w:r w:rsidR="00F52653">
        <w:rPr>
          <w:sz w:val="28"/>
          <w:szCs w:val="28"/>
        </w:rPr>
        <w:t xml:space="preserve">.02.2006     </w:t>
      </w:r>
      <w:r w:rsidRPr="00FD6A1D">
        <w:rPr>
          <w:sz w:val="28"/>
          <w:szCs w:val="28"/>
        </w:rPr>
        <w:t xml:space="preserve">№ 54 </w:t>
      </w:r>
      <w:r>
        <w:rPr>
          <w:sz w:val="28"/>
          <w:szCs w:val="28"/>
        </w:rPr>
        <w:t>«</w:t>
      </w:r>
      <w:r w:rsidRPr="00FD6A1D">
        <w:rPr>
          <w:sz w:val="28"/>
          <w:szCs w:val="28"/>
        </w:rPr>
        <w:t>О государственном строительном надзоре в Российской Федерации</w:t>
      </w:r>
      <w:r>
        <w:rPr>
          <w:sz w:val="28"/>
          <w:szCs w:val="28"/>
        </w:rPr>
        <w:t>»</w:t>
      </w:r>
      <w:r w:rsidRPr="00FD6A1D">
        <w:rPr>
          <w:sz w:val="28"/>
          <w:szCs w:val="28"/>
        </w:rPr>
        <w:t>;</w:t>
      </w:r>
    </w:p>
    <w:p w:rsidR="005E4773" w:rsidRPr="00FD6A1D" w:rsidRDefault="005E4773" w:rsidP="005E4773">
      <w:pPr>
        <w:numPr>
          <w:ilvl w:val="0"/>
          <w:numId w:val="19"/>
        </w:numPr>
        <w:tabs>
          <w:tab w:val="left" w:pos="851"/>
        </w:tabs>
        <w:ind w:left="0" w:firstLine="567"/>
        <w:jc w:val="both"/>
        <w:rPr>
          <w:sz w:val="28"/>
          <w:szCs w:val="28"/>
        </w:rPr>
      </w:pPr>
      <w:r w:rsidRPr="00FD6A1D">
        <w:rPr>
          <w:sz w:val="28"/>
          <w:szCs w:val="28"/>
        </w:rPr>
        <w:t>приказ Федеральной службы по экологическому, технологическому и атомному надзору от 26</w:t>
      </w:r>
      <w:r w:rsidR="00F52653">
        <w:rPr>
          <w:sz w:val="28"/>
          <w:szCs w:val="28"/>
        </w:rPr>
        <w:t>.12.2006</w:t>
      </w:r>
      <w:r w:rsidRPr="00FD6A1D">
        <w:rPr>
          <w:sz w:val="28"/>
          <w:szCs w:val="28"/>
        </w:rPr>
        <w:t xml:space="preserve"> № 1129 </w:t>
      </w:r>
      <w:r>
        <w:rPr>
          <w:sz w:val="28"/>
          <w:szCs w:val="28"/>
        </w:rPr>
        <w:t>«</w:t>
      </w:r>
      <w:r w:rsidRPr="00FD6A1D">
        <w:rPr>
          <w:sz w:val="28"/>
          <w:szCs w:val="28"/>
        </w:rPr>
        <w:t xml:space="preserve">Об утверждении и введении в действие Порядка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РД-11-04-2; </w:t>
      </w:r>
    </w:p>
    <w:p w:rsidR="005E4773" w:rsidRPr="00FD6A1D" w:rsidRDefault="005E4773" w:rsidP="005E4773">
      <w:pPr>
        <w:numPr>
          <w:ilvl w:val="0"/>
          <w:numId w:val="19"/>
        </w:numPr>
        <w:tabs>
          <w:tab w:val="left" w:pos="851"/>
        </w:tabs>
        <w:ind w:left="0" w:firstLine="567"/>
        <w:jc w:val="both"/>
        <w:rPr>
          <w:sz w:val="28"/>
          <w:szCs w:val="28"/>
        </w:rPr>
      </w:pPr>
      <w:r w:rsidRPr="00FD6A1D">
        <w:rPr>
          <w:sz w:val="28"/>
          <w:szCs w:val="28"/>
        </w:rPr>
        <w:t>приказ Федеральной службы по экологическому, технологическому и атомному надзору от 26</w:t>
      </w:r>
      <w:r w:rsidR="00F52653">
        <w:rPr>
          <w:sz w:val="28"/>
          <w:szCs w:val="28"/>
        </w:rPr>
        <w:t>.12.2006</w:t>
      </w:r>
      <w:r w:rsidRPr="00FD6A1D">
        <w:rPr>
          <w:sz w:val="28"/>
          <w:szCs w:val="28"/>
        </w:rPr>
        <w:t xml:space="preserve"> № 1130 </w:t>
      </w:r>
      <w:r>
        <w:rPr>
          <w:sz w:val="28"/>
          <w:szCs w:val="28"/>
        </w:rPr>
        <w:t>«</w:t>
      </w:r>
      <w:r w:rsidRPr="00FD6A1D">
        <w:rPr>
          <w:sz w:val="28"/>
          <w:szCs w:val="28"/>
        </w:rPr>
        <w:t>Об утверждении и введении в действие Порядка формирования и ведения дел при осуществлении государственного строительного надзора. РД-11-03-2006</w:t>
      </w:r>
      <w:r>
        <w:rPr>
          <w:sz w:val="28"/>
          <w:szCs w:val="28"/>
        </w:rPr>
        <w:t>»</w:t>
      </w:r>
      <w:r w:rsidRPr="00FD6A1D">
        <w:rPr>
          <w:sz w:val="28"/>
          <w:szCs w:val="28"/>
        </w:rPr>
        <w:t>;</w:t>
      </w:r>
    </w:p>
    <w:p w:rsidR="005E4773" w:rsidRDefault="005E4773" w:rsidP="005E4773">
      <w:pPr>
        <w:numPr>
          <w:ilvl w:val="0"/>
          <w:numId w:val="19"/>
        </w:numPr>
        <w:tabs>
          <w:tab w:val="left" w:pos="851"/>
        </w:tabs>
        <w:ind w:left="0" w:firstLine="567"/>
        <w:jc w:val="both"/>
        <w:rPr>
          <w:sz w:val="28"/>
          <w:szCs w:val="28"/>
        </w:rPr>
      </w:pPr>
      <w:r w:rsidRPr="00FD6A1D">
        <w:rPr>
          <w:sz w:val="28"/>
          <w:szCs w:val="28"/>
        </w:rPr>
        <w:lastRenderedPageBreak/>
        <w:t>приказ Службы Республики Коми строительного, жилищного и технического надзора (контроля) от 19</w:t>
      </w:r>
      <w:r w:rsidR="00F52653">
        <w:rPr>
          <w:sz w:val="28"/>
          <w:szCs w:val="28"/>
        </w:rPr>
        <w:t xml:space="preserve">.10.2016 </w:t>
      </w:r>
      <w:r w:rsidRPr="00FD6A1D">
        <w:rPr>
          <w:sz w:val="28"/>
          <w:szCs w:val="28"/>
        </w:rPr>
        <w:t xml:space="preserve">№ 01-01-08/87 </w:t>
      </w:r>
      <w:r>
        <w:rPr>
          <w:sz w:val="28"/>
          <w:szCs w:val="28"/>
        </w:rPr>
        <w:t>«</w:t>
      </w:r>
      <w:r w:rsidRPr="00FD6A1D">
        <w:rPr>
          <w:sz w:val="28"/>
          <w:szCs w:val="28"/>
        </w:rPr>
        <w:t>Об утверждении административного регламента осуществления регионального государственного строительного надзора</w:t>
      </w:r>
      <w:r>
        <w:rPr>
          <w:sz w:val="28"/>
          <w:szCs w:val="28"/>
        </w:rPr>
        <w:t>»</w:t>
      </w:r>
      <w:r w:rsidRPr="00FD6A1D">
        <w:rPr>
          <w:sz w:val="28"/>
          <w:szCs w:val="28"/>
        </w:rPr>
        <w:t>.</w:t>
      </w:r>
    </w:p>
    <w:p w:rsidR="005E4773" w:rsidRPr="00FD6A1D" w:rsidRDefault="005E4773" w:rsidP="005E4773">
      <w:pPr>
        <w:tabs>
          <w:tab w:val="left" w:pos="851"/>
        </w:tabs>
        <w:ind w:firstLine="567"/>
        <w:jc w:val="both"/>
        <w:rPr>
          <w:sz w:val="28"/>
          <w:szCs w:val="28"/>
        </w:rPr>
      </w:pPr>
    </w:p>
    <w:p w:rsidR="005E4773" w:rsidRPr="00B529AB" w:rsidRDefault="005E4773" w:rsidP="005E4773">
      <w:pPr>
        <w:tabs>
          <w:tab w:val="left" w:pos="851"/>
        </w:tabs>
        <w:ind w:firstLine="567"/>
        <w:jc w:val="both"/>
        <w:rPr>
          <w:sz w:val="28"/>
          <w:szCs w:val="28"/>
        </w:rPr>
      </w:pPr>
      <w:r w:rsidRPr="00B529AB">
        <w:rPr>
          <w:sz w:val="28"/>
          <w:szCs w:val="28"/>
        </w:rPr>
        <w:t>2) Региональный государственный контроль (надзор) в области долевого строительства многоквартирных домов и (или) иных объектов недвижимости:</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 Конституцией </w:t>
      </w:r>
      <w:r w:rsidR="00B320BA" w:rsidRPr="00B320BA">
        <w:rPr>
          <w:sz w:val="28"/>
          <w:szCs w:val="28"/>
        </w:rPr>
        <w:t>Российской Федерации</w:t>
      </w:r>
      <w:r w:rsidRPr="00C70A77">
        <w:rPr>
          <w:sz w:val="28"/>
          <w:szCs w:val="28"/>
        </w:rPr>
        <w:t>;</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 Жилищным кодексом </w:t>
      </w:r>
      <w:r w:rsidR="00B320BA" w:rsidRPr="00B320BA">
        <w:rPr>
          <w:sz w:val="28"/>
          <w:szCs w:val="28"/>
        </w:rPr>
        <w:t>Российской Федерации</w:t>
      </w:r>
      <w:r w:rsidRPr="00C70A77">
        <w:rPr>
          <w:sz w:val="28"/>
          <w:szCs w:val="28"/>
        </w:rPr>
        <w:t xml:space="preserve"> от 29.12.2004 № 188-ФЗ;</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 Гражданским кодексом </w:t>
      </w:r>
      <w:r w:rsidR="00B320BA" w:rsidRPr="00B320BA">
        <w:rPr>
          <w:sz w:val="28"/>
          <w:szCs w:val="28"/>
        </w:rPr>
        <w:t>Российской Федерации</w:t>
      </w:r>
      <w:r w:rsidRPr="00C70A77">
        <w:rPr>
          <w:sz w:val="28"/>
          <w:szCs w:val="28"/>
        </w:rPr>
        <w:t>;</w:t>
      </w:r>
    </w:p>
    <w:p w:rsidR="00C70A77" w:rsidRPr="00C70A77" w:rsidRDefault="00C70A77" w:rsidP="000E1723">
      <w:pPr>
        <w:numPr>
          <w:ilvl w:val="0"/>
          <w:numId w:val="14"/>
        </w:numPr>
        <w:tabs>
          <w:tab w:val="left" w:pos="851"/>
        </w:tabs>
        <w:ind w:left="0" w:firstLine="567"/>
        <w:jc w:val="both"/>
        <w:rPr>
          <w:sz w:val="28"/>
          <w:szCs w:val="28"/>
        </w:rPr>
      </w:pPr>
      <w:r w:rsidRPr="00C70A77">
        <w:rPr>
          <w:sz w:val="28"/>
          <w:szCs w:val="28"/>
        </w:rPr>
        <w:t xml:space="preserve"> Гражданским процессуальным кодексом </w:t>
      </w:r>
      <w:r w:rsidR="000E1723" w:rsidRPr="000E1723">
        <w:rPr>
          <w:sz w:val="28"/>
          <w:szCs w:val="28"/>
        </w:rPr>
        <w:t>Российской Федерации</w:t>
      </w:r>
      <w:r w:rsidRPr="00C70A77">
        <w:rPr>
          <w:sz w:val="28"/>
          <w:szCs w:val="28"/>
        </w:rPr>
        <w:t xml:space="preserve"> от 14.11.2002 № 138-ФЗ;</w:t>
      </w:r>
    </w:p>
    <w:p w:rsidR="00C70A77" w:rsidRPr="00C70A77" w:rsidRDefault="00C70A77" w:rsidP="000E1723">
      <w:pPr>
        <w:numPr>
          <w:ilvl w:val="0"/>
          <w:numId w:val="14"/>
        </w:numPr>
        <w:tabs>
          <w:tab w:val="left" w:pos="851"/>
        </w:tabs>
        <w:ind w:left="0" w:firstLine="567"/>
        <w:jc w:val="both"/>
        <w:rPr>
          <w:sz w:val="28"/>
          <w:szCs w:val="28"/>
        </w:rPr>
      </w:pPr>
      <w:r w:rsidRPr="00C70A77">
        <w:rPr>
          <w:sz w:val="28"/>
          <w:szCs w:val="28"/>
        </w:rPr>
        <w:t xml:space="preserve"> Арбитражным процессуальным кодексом </w:t>
      </w:r>
      <w:r w:rsidR="000E1723" w:rsidRPr="000E1723">
        <w:rPr>
          <w:sz w:val="28"/>
          <w:szCs w:val="28"/>
        </w:rPr>
        <w:t>Российской Федерации</w:t>
      </w:r>
      <w:r w:rsidRPr="00C70A77">
        <w:rPr>
          <w:sz w:val="28"/>
          <w:szCs w:val="28"/>
        </w:rPr>
        <w:t xml:space="preserve"> от 24.07.2002 № 95-ФЗ;</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Кодексом Р</w:t>
      </w:r>
      <w:r w:rsidR="00B320BA">
        <w:rPr>
          <w:sz w:val="28"/>
          <w:szCs w:val="28"/>
        </w:rPr>
        <w:t xml:space="preserve">оссийской </w:t>
      </w:r>
      <w:r w:rsidRPr="00C70A77">
        <w:rPr>
          <w:sz w:val="28"/>
          <w:szCs w:val="28"/>
        </w:rPr>
        <w:t>Ф</w:t>
      </w:r>
      <w:r w:rsidR="00B320BA">
        <w:rPr>
          <w:sz w:val="28"/>
          <w:szCs w:val="28"/>
        </w:rPr>
        <w:t>едерации</w:t>
      </w:r>
      <w:r w:rsidRPr="00C70A77">
        <w:rPr>
          <w:sz w:val="28"/>
          <w:szCs w:val="28"/>
        </w:rPr>
        <w:t xml:space="preserve"> об административных правонарушениях;</w:t>
      </w:r>
    </w:p>
    <w:p w:rsidR="00C70A77" w:rsidRPr="00C70A77" w:rsidRDefault="00C70A77" w:rsidP="000E1723">
      <w:pPr>
        <w:numPr>
          <w:ilvl w:val="0"/>
          <w:numId w:val="14"/>
        </w:numPr>
        <w:tabs>
          <w:tab w:val="left" w:pos="851"/>
        </w:tabs>
        <w:ind w:left="0" w:firstLine="567"/>
        <w:jc w:val="both"/>
        <w:rPr>
          <w:sz w:val="28"/>
          <w:szCs w:val="28"/>
        </w:rPr>
      </w:pPr>
      <w:r w:rsidRPr="00C70A77">
        <w:rPr>
          <w:sz w:val="28"/>
          <w:szCs w:val="28"/>
        </w:rPr>
        <w:t xml:space="preserve">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w:t>
      </w:r>
      <w:r w:rsidR="000E1723" w:rsidRPr="000E1723">
        <w:rPr>
          <w:sz w:val="28"/>
          <w:szCs w:val="28"/>
        </w:rPr>
        <w:t>Российской Федерации</w:t>
      </w:r>
      <w:r w:rsidRPr="00C70A77">
        <w:rPr>
          <w:sz w:val="28"/>
          <w:szCs w:val="28"/>
        </w:rPr>
        <w:t>»;</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 Федеральным законом от 02.05.2006 № 59-ФЗ «О порядке рассмотрения обращений граждан </w:t>
      </w:r>
      <w:r w:rsidR="00B320BA" w:rsidRPr="00B320BA">
        <w:rPr>
          <w:sz w:val="28"/>
          <w:szCs w:val="28"/>
        </w:rPr>
        <w:t>Российской Федерации</w:t>
      </w:r>
      <w:r w:rsidRPr="00C70A77">
        <w:rPr>
          <w:sz w:val="28"/>
          <w:szCs w:val="28"/>
        </w:rPr>
        <w:t>»;</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Федеральным законом от 26.10.2002 № 127-ФЗ «О несостоятельности (банкротстве)»;</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Федеральным законом от 06.12.2011 402-ФЗ «О бухгалтерском учете»;</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приказом Министерства строительства и жилищно-коммунального хозяйства Российской Федерации от 12.10.2018 № 656/пр «Об утверждении формы и порядка предоставления застройщиками в контролирующий орган отчетности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том числе об исполнении примерных графиков реализации проектов строительства и своих обязательств по договорам, сводной накопительной ведомости проекта строительства»;</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постановлением Правительства </w:t>
      </w:r>
      <w:r w:rsidR="00B320BA" w:rsidRPr="00B320BA">
        <w:rPr>
          <w:sz w:val="28"/>
          <w:szCs w:val="28"/>
        </w:rPr>
        <w:t>Российской Федерации</w:t>
      </w:r>
      <w:r w:rsidRPr="00C70A77">
        <w:rPr>
          <w:sz w:val="28"/>
          <w:szCs w:val="28"/>
        </w:rPr>
        <w:t xml:space="preserve"> от 21.04.2006 № 233 «О нормативах оценки финансовой устойчивости деятельности застройщика»;</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 распоряжением Правительства </w:t>
      </w:r>
      <w:r w:rsidR="00B320BA" w:rsidRPr="00B320BA">
        <w:rPr>
          <w:sz w:val="28"/>
          <w:szCs w:val="28"/>
        </w:rPr>
        <w:t>Российской Федерации</w:t>
      </w:r>
      <w:r w:rsidRPr="00C70A77">
        <w:rPr>
          <w:sz w:val="28"/>
          <w:szCs w:val="28"/>
        </w:rPr>
        <w:t xml:space="preserve"> от 19.04.2016 № 724-р «Об утверждении перечня документов и (или) информации, </w:t>
      </w:r>
      <w:r w:rsidRPr="00C70A77">
        <w:rPr>
          <w:sz w:val="28"/>
          <w:szCs w:val="28"/>
        </w:rPr>
        <w:lastRenderedPageBreak/>
        <w:t>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p>
    <w:p w:rsidR="00C70A77" w:rsidRPr="00C70A77" w:rsidRDefault="00C70A77" w:rsidP="00B320BA">
      <w:pPr>
        <w:numPr>
          <w:ilvl w:val="0"/>
          <w:numId w:val="14"/>
        </w:numPr>
        <w:tabs>
          <w:tab w:val="left" w:pos="851"/>
        </w:tabs>
        <w:ind w:left="0" w:firstLine="567"/>
        <w:jc w:val="both"/>
        <w:rPr>
          <w:sz w:val="28"/>
          <w:szCs w:val="28"/>
        </w:rPr>
      </w:pPr>
      <w:r w:rsidRPr="00C70A77">
        <w:rPr>
          <w:sz w:val="28"/>
          <w:szCs w:val="28"/>
        </w:rPr>
        <w:t xml:space="preserve">приказом Министерства финансов </w:t>
      </w:r>
      <w:r w:rsidR="00B320BA" w:rsidRPr="00B320BA">
        <w:rPr>
          <w:sz w:val="28"/>
          <w:szCs w:val="28"/>
        </w:rPr>
        <w:t>Российской Федерации</w:t>
      </w:r>
      <w:r w:rsidRPr="00C70A77">
        <w:rPr>
          <w:sz w:val="28"/>
          <w:szCs w:val="28"/>
        </w:rPr>
        <w:t xml:space="preserve"> от 02.07.2010 № 66н «О формах бухгалтерской отчетности организаций»;</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приказом Минфина России от 06.07.1999 № 43н «Об утверждении Положения по бухгалтерскому учету «Бухгалтерская отчетность организации» (ПБУ 4/99)»;</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приказом Министерства экономического развития </w:t>
      </w:r>
      <w:r w:rsidR="00B320BA" w:rsidRPr="00B320BA">
        <w:rPr>
          <w:sz w:val="28"/>
          <w:szCs w:val="28"/>
        </w:rPr>
        <w:t>Российской Федерации</w:t>
      </w:r>
      <w:r w:rsidRPr="00C70A77">
        <w:rPr>
          <w:sz w:val="28"/>
          <w:szCs w:val="28"/>
        </w:rPr>
        <w:t xml:space="preserve">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приказом Министерства строительства и жилищно-коммунального хозяйства России от 20.12.2016 № 996/пр «Об утверждении формы проектной декларации»;</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приказом Министерства строительства и жилищно-коммунального хозяйства России от 03.07.2017 № 955/пр «Об утверждении формы отчетности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и порядка предоставления жилищно-строительным кооперативом указанной отчетности в орган исполнительной власти субъекта Российской Федерации, осуществляющий государственный контроль (надзор) в области долевого строительства многоквартирных домов и (или) иных объектов недвижимости»;</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приказом Министерства строительства и жилищно-коммунального хозяйства Российской Федерации от 15 мая 2019 г. № 278/пр «Об утверждении порядка расчета норматива обеспеченности обязательств и норматива целевого использования средств»;</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приказом Федеральной Службы по финансовым рынкам РФ от 30.11.2006 № 06-137/пз-н «Об утверждении Инструкции о порядке расчета нормативов оценки финансовой устойчивости деятельности застройщика;</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Законом Республики Коми от 5 октября 2011г. № 100-РЗ «О некоторых вопросах, связанных с осуществлением государственного контроля (надзора)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lastRenderedPageBreak/>
        <w:t>постановлением Правительства Республики Коми от 22 декабря 2015 г. № 541 «О Службе Республики Коми строительного, жилищного и технического надзора (контроля)» (вместе с «Положением о Службе Республики Коми строительного, жилищного и технического надзора (контроля)», «Перечнем некоторых постановлений Правительства Республики Коми, признаваемых утратившими силу»);</w:t>
      </w:r>
    </w:p>
    <w:p w:rsidR="00C70A77" w:rsidRPr="00C70A77" w:rsidRDefault="00C70A77" w:rsidP="00C70A77">
      <w:pPr>
        <w:numPr>
          <w:ilvl w:val="0"/>
          <w:numId w:val="14"/>
        </w:numPr>
        <w:tabs>
          <w:tab w:val="left" w:pos="851"/>
        </w:tabs>
        <w:ind w:left="0" w:firstLine="567"/>
        <w:jc w:val="both"/>
        <w:rPr>
          <w:sz w:val="28"/>
          <w:szCs w:val="28"/>
        </w:rPr>
      </w:pPr>
      <w:r w:rsidRPr="00C70A77">
        <w:rPr>
          <w:sz w:val="28"/>
          <w:szCs w:val="28"/>
        </w:rPr>
        <w:t xml:space="preserve"> приказом Службы Республики Коми строительного, жилищного и технического надзора (контроля) от 10.06.2016 № 01-05/57 «Об утверждении административного регламента осуществления регионального государственного контроля (надзора) в области долевого строительства многоквартирных жилых домов и (или) иных объектов недвижимости, утвержденным»;</w:t>
      </w:r>
    </w:p>
    <w:p w:rsidR="005E4773" w:rsidRDefault="00C70A77" w:rsidP="00C70A77">
      <w:pPr>
        <w:numPr>
          <w:ilvl w:val="0"/>
          <w:numId w:val="14"/>
        </w:numPr>
        <w:tabs>
          <w:tab w:val="left" w:pos="851"/>
        </w:tabs>
        <w:ind w:left="0" w:firstLine="567"/>
        <w:jc w:val="both"/>
        <w:rPr>
          <w:sz w:val="28"/>
          <w:szCs w:val="28"/>
        </w:rPr>
      </w:pPr>
      <w:r w:rsidRPr="00C70A77">
        <w:rPr>
          <w:sz w:val="28"/>
          <w:szCs w:val="28"/>
        </w:rPr>
        <w:t xml:space="preserve"> приказом Службы Республики Коми строительного, жилищного и технического надзора (контроля) от 19 сентября 2016 г. № 01-01-08/74 «Об утверждении перечня сведений и (или) документов, необходимых для осуществления контроля (надзора) в области долевого строительства многоквартирных домов и (или) иных объектов недвижимости» (вместе с «Перечнем сведений и (или) документов, необходимых для осуществления контроля (надзора) в области долевого строительства многоквартирных домов и (или) иных объектов недвижимости, получаемых от лиц, осуществляющих привлечение денежных средств граждан для долевого строительства многоквартирных домов и (или) иных объектов недвижимости </w:t>
      </w:r>
      <w:r>
        <w:rPr>
          <w:sz w:val="28"/>
          <w:szCs w:val="28"/>
        </w:rPr>
        <w:t>на территории Республики Коми»).</w:t>
      </w:r>
    </w:p>
    <w:p w:rsidR="005E4773" w:rsidRPr="00FD6A1D" w:rsidRDefault="005E4773" w:rsidP="005E4773">
      <w:pPr>
        <w:tabs>
          <w:tab w:val="left" w:pos="851"/>
        </w:tabs>
        <w:ind w:firstLine="567"/>
        <w:jc w:val="both"/>
        <w:rPr>
          <w:sz w:val="28"/>
          <w:szCs w:val="28"/>
        </w:rPr>
      </w:pPr>
    </w:p>
    <w:p w:rsidR="005E4773" w:rsidRPr="00B529AB" w:rsidRDefault="005E4773" w:rsidP="00CD2749">
      <w:pPr>
        <w:tabs>
          <w:tab w:val="left" w:pos="142"/>
          <w:tab w:val="left" w:pos="851"/>
        </w:tabs>
        <w:ind w:firstLine="567"/>
        <w:jc w:val="both"/>
        <w:rPr>
          <w:sz w:val="28"/>
          <w:szCs w:val="28"/>
        </w:rPr>
      </w:pPr>
      <w:r w:rsidRPr="00B529AB">
        <w:rPr>
          <w:sz w:val="28"/>
          <w:szCs w:val="28"/>
        </w:rPr>
        <w:t>3)</w:t>
      </w:r>
      <w:r>
        <w:rPr>
          <w:sz w:val="28"/>
          <w:szCs w:val="28"/>
        </w:rPr>
        <w:t xml:space="preserve"> </w:t>
      </w:r>
      <w:r w:rsidRPr="00B529AB">
        <w:rPr>
          <w:sz w:val="28"/>
          <w:szCs w:val="28"/>
        </w:rPr>
        <w:t>Региональный государственный жилищный надзор осуществляется в соответствии с нормативными правовыми актами:</w:t>
      </w:r>
    </w:p>
    <w:p w:rsidR="007D0068" w:rsidRPr="007D0068" w:rsidRDefault="007D0068" w:rsidP="007D0068">
      <w:pPr>
        <w:numPr>
          <w:ilvl w:val="0"/>
          <w:numId w:val="15"/>
        </w:numPr>
        <w:tabs>
          <w:tab w:val="left" w:pos="851"/>
        </w:tabs>
        <w:autoSpaceDE w:val="0"/>
        <w:autoSpaceDN w:val="0"/>
        <w:adjustRightInd w:val="0"/>
        <w:jc w:val="both"/>
        <w:rPr>
          <w:sz w:val="28"/>
          <w:szCs w:val="28"/>
        </w:rPr>
      </w:pPr>
      <w:r w:rsidRPr="007D0068">
        <w:rPr>
          <w:sz w:val="28"/>
          <w:szCs w:val="28"/>
        </w:rPr>
        <w:t>Жилищным кодексом Российской Федерации;</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Кодексом Российской Федерации об административных правонарушениях;</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Федеральным законом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11 июня 2013 года № 493 «О государственном жилищном надзоре»;</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25 апреля   2011 года № 318 «Об утверждении 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lastRenderedPageBreak/>
        <w:t>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23 сентября 2010 года № 731 «Об утверждении стандарта раскрытия информации организациями, осуществляющими деятельность в сфере управления многоквартирными домами»;</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6 мая 2011 года № 354 «О предоставлении коммунальных услуг собственникам и пользователям помещений в многоквартирных домах и жилых домов»;</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23 мая 2006 года № 307 «О порядке предоставления коммунальных услуг гражданам»;</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Госстроя России от 27 сентября 2003 года № 170 «Об утверждении Правил и норм технической эксплуатации жилищного фонда»;</w:t>
      </w:r>
    </w:p>
    <w:p w:rsidR="007D0068" w:rsidRPr="007D0068"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постановлением Правительства Республики Коми от 26 сентября 2012 года № 402 «Об утверждении Порядка осуществления регионального государственного жилищного надзора на территории Республики Коми»;</w:t>
      </w:r>
    </w:p>
    <w:p w:rsidR="005E4773" w:rsidRDefault="007D0068" w:rsidP="007D0068">
      <w:pPr>
        <w:numPr>
          <w:ilvl w:val="0"/>
          <w:numId w:val="15"/>
        </w:numPr>
        <w:tabs>
          <w:tab w:val="left" w:pos="568"/>
        </w:tabs>
        <w:autoSpaceDE w:val="0"/>
        <w:autoSpaceDN w:val="0"/>
        <w:adjustRightInd w:val="0"/>
        <w:ind w:left="0" w:firstLine="567"/>
        <w:jc w:val="both"/>
        <w:rPr>
          <w:sz w:val="28"/>
          <w:szCs w:val="28"/>
        </w:rPr>
      </w:pPr>
      <w:r w:rsidRPr="007D0068">
        <w:rPr>
          <w:sz w:val="28"/>
          <w:szCs w:val="28"/>
        </w:rPr>
        <w:t>приказом Службы Республики Коми строительного, жилищного и технического надзора (контроля) от 21 июня 2017 года № 01-01-08/74 «Об утверждении административного регламента осуществления регионального государственного жилищного надзора на тер</w:t>
      </w:r>
      <w:r>
        <w:rPr>
          <w:sz w:val="28"/>
          <w:szCs w:val="28"/>
        </w:rPr>
        <w:t>ритории Республики Коми»</w:t>
      </w:r>
      <w:r w:rsidR="005E4773" w:rsidRPr="00FD6A1D">
        <w:rPr>
          <w:sz w:val="28"/>
          <w:szCs w:val="28"/>
        </w:rPr>
        <w:t>.</w:t>
      </w:r>
    </w:p>
    <w:p w:rsidR="005E4773" w:rsidRPr="00FD6A1D" w:rsidRDefault="005E4773" w:rsidP="005E4773">
      <w:pPr>
        <w:tabs>
          <w:tab w:val="left" w:pos="851"/>
        </w:tabs>
        <w:autoSpaceDE w:val="0"/>
        <w:autoSpaceDN w:val="0"/>
        <w:adjustRightInd w:val="0"/>
        <w:ind w:firstLine="567"/>
        <w:jc w:val="both"/>
        <w:rPr>
          <w:sz w:val="28"/>
          <w:szCs w:val="28"/>
        </w:rPr>
      </w:pPr>
    </w:p>
    <w:p w:rsidR="005E4773" w:rsidRPr="00B529AB" w:rsidRDefault="005E4773" w:rsidP="005E4773">
      <w:pPr>
        <w:tabs>
          <w:tab w:val="left" w:pos="851"/>
        </w:tabs>
        <w:ind w:firstLine="567"/>
        <w:jc w:val="both"/>
        <w:rPr>
          <w:sz w:val="28"/>
          <w:szCs w:val="28"/>
        </w:rPr>
      </w:pPr>
      <w:r w:rsidRPr="00B529AB">
        <w:rPr>
          <w:sz w:val="28"/>
          <w:szCs w:val="28"/>
        </w:rPr>
        <w:t xml:space="preserve">4) Региональный </w:t>
      </w:r>
      <w:r w:rsidRPr="002053C2">
        <w:rPr>
          <w:sz w:val="28"/>
          <w:szCs w:val="28"/>
        </w:rPr>
        <w:t>государственный надзор за обеспечением сохранности автомобильных дорог регионального и межмуниципального значения Республики Коми осуществляется в соответствии</w:t>
      </w:r>
      <w:r w:rsidRPr="00B529AB">
        <w:rPr>
          <w:sz w:val="28"/>
          <w:szCs w:val="28"/>
        </w:rPr>
        <w:t xml:space="preserve"> с нормативными правовыми актами: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 Кодекс Российской Федерации об административных правонарушениях от 30 декабря 2001 г. № 195-ФЗ;</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2) Градостроительный кодекс Российской Федерации от 29 декабря 2004 г. № 190-ФЗ;</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lastRenderedPageBreak/>
        <w:t>3) Земельный кодекс Российской Федерации от 25 октября 2001 г. № 136-ФЗ;</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4) 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5)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6) Федеральный закон от 2 мая 2006 г. № 59-ФЗ «О порядке рассмотрения обращений граждан Российской Федерации»;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7) Федеральный закон от 10 декабря 1995 г. № 196-ФЗ «О безопасности дорожного движения»;</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8) Федеральный закон от 27 декабря 2002 г. № 184-ФЗ «О техническом регулировании»;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9) Федеральный закон от 29 декабря 2014 г. № 473-ФЗ «О территориях опережающего социально-экономического развития в Российской Федерации»;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10) Постановление Совета Министров - Правительства РФ от 23 октября 1993 г. № 1090 «О правилах дорожного движения»;</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11) Постановление Правительства Российской Федерации от 29 октября 2009 г. № 860 «О требованиях к обеспеченности автомобильных дорог общего пользования объектами дорожного сервиса, размещаемыми в границах полос отвода»;</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12) Постановление Правительства Российской Федерации от 22 октября 2015 г. № 1132 «О совместных плановых проверках, проводимых в отношении резидентов территории опережающего социально-экономического развития органами, уполномоченными на осуществление государственного контроля (надзора), муниципального контроля»;</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13) Постановление Правительства Российской Федерации от 26 декабря 2018 г.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14) Распоряжение Правительства Российской Федерации от 19 апреля 2016 г.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lastRenderedPageBreak/>
        <w:t>15) Приказ Минэкономразвития России от 19 декабря 2016 г. № 817 «Об утверждении порядка согласования проведения внеплановых проверок органами государственного контроля (надзора) и органами муниципального контроля в отношении резидентов территории опережающего социально-экономического развития, созданной на территории Российской Федерации, за исключением территории Дальневосточного федерального округа»;</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16) Закон Республики Коми от 26 июня 2008 г. № 68-РЗ «О некоторых вопросах в области автомобильных дорог и дорожной деятельности в Республике Коми»;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17) Закон Республики Коми от 26 сентября 2014 г. № 109-РЗ «О должностных лицах органов исполнительной власти Республики Коми и органов местного самоуправления в Республике Коми, которые вправе составлять протоколы об административных правонарушениях»;</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18) Закон Республики Коми от 11 мая 2010 г. № 47-РЗ «О реализации права граждан на обращение в Республике Коми»;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19) Распоряжение Правительства Республики Коми от 30 ноября 2009 г.      № 438-р «Об утверждении перечня автомобильных дорог общего пользования регионального или межмуниципального значения Республики Коми»;</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20) Распоряжение Правительства Республики Коми от 9 октября 2018 г.   № 427-р «Об утверждении перечня видов регионального государственного контроля (надзора) и органов исполнительной власти Республики Коми, уполномоченных на их осуществление, и перечня видов регионального государственного контроля (надзора), в отношении которых применяется риск-ориентированный подход»;</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21) Положение о Службе Республики Коми строительного, жилищного и технического надзора (контроля), утвержденное постановлением Правительства Республики Коми от 22 декабря 2015 г. № 541;</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22) Постановление Правительства Республики Коми от 18 ноября 2010 г. № 402 «О Порядке установления и использования придорожных полос автомобильных дорог регионального или межмуниципального значения Республики Коми и о признании утратившими силу некоторых решений Правительства Республики Коми»;</w:t>
      </w:r>
    </w:p>
    <w:p w:rsidR="00B320BA" w:rsidRDefault="00B320BA" w:rsidP="00B320BA">
      <w:pPr>
        <w:tabs>
          <w:tab w:val="left" w:pos="851"/>
        </w:tabs>
        <w:autoSpaceDE w:val="0"/>
        <w:autoSpaceDN w:val="0"/>
        <w:adjustRightInd w:val="0"/>
        <w:ind w:firstLine="567"/>
        <w:jc w:val="both"/>
        <w:rPr>
          <w:sz w:val="28"/>
          <w:szCs w:val="28"/>
        </w:rPr>
      </w:pPr>
      <w:r w:rsidRPr="00B320BA">
        <w:rPr>
          <w:sz w:val="28"/>
          <w:szCs w:val="28"/>
        </w:rPr>
        <w:t>23) Постановление Правительства Республики Коми от 17 августа 2012 г. № 347 «Об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 Республики Коми»;</w:t>
      </w:r>
    </w:p>
    <w:p w:rsidR="002053C2" w:rsidRDefault="002053C2" w:rsidP="00B320BA">
      <w:pPr>
        <w:tabs>
          <w:tab w:val="left" w:pos="851"/>
        </w:tabs>
        <w:autoSpaceDE w:val="0"/>
        <w:autoSpaceDN w:val="0"/>
        <w:adjustRightInd w:val="0"/>
        <w:ind w:firstLine="567"/>
        <w:jc w:val="both"/>
        <w:rPr>
          <w:sz w:val="28"/>
          <w:szCs w:val="28"/>
        </w:rPr>
      </w:pPr>
      <w:r>
        <w:rPr>
          <w:sz w:val="28"/>
          <w:szCs w:val="28"/>
        </w:rPr>
        <w:t xml:space="preserve">24) </w:t>
      </w:r>
      <w:r w:rsidRPr="002053C2">
        <w:rPr>
          <w:sz w:val="28"/>
          <w:szCs w:val="28"/>
        </w:rPr>
        <w:t xml:space="preserve">Приказ Службы Республики Коми строительного, жилищного и </w:t>
      </w:r>
      <w:r>
        <w:rPr>
          <w:sz w:val="28"/>
          <w:szCs w:val="28"/>
        </w:rPr>
        <w:t>технического надзора (контроля)</w:t>
      </w:r>
      <w:r w:rsidRPr="002053C2">
        <w:rPr>
          <w:sz w:val="28"/>
          <w:szCs w:val="28"/>
        </w:rPr>
        <w:t xml:space="preserve"> от 04.05.2016 </w:t>
      </w:r>
      <w:r>
        <w:rPr>
          <w:sz w:val="28"/>
          <w:szCs w:val="28"/>
        </w:rPr>
        <w:t>№</w:t>
      </w:r>
      <w:r w:rsidRPr="002053C2">
        <w:rPr>
          <w:sz w:val="28"/>
          <w:szCs w:val="28"/>
        </w:rPr>
        <w:t xml:space="preserve"> 01-05/44 </w:t>
      </w:r>
      <w:r>
        <w:rPr>
          <w:sz w:val="28"/>
          <w:szCs w:val="28"/>
        </w:rPr>
        <w:t>«</w:t>
      </w:r>
      <w:r w:rsidRPr="002053C2">
        <w:rPr>
          <w:sz w:val="28"/>
          <w:szCs w:val="28"/>
        </w:rPr>
        <w:t>Об утверждении административного регламента осуществления регионального государственного надзора за обеспечением сохранности автомобильных дорог регионального и межмуниципального значения Республики Коми</w:t>
      </w:r>
      <w:r>
        <w:rPr>
          <w:sz w:val="28"/>
          <w:szCs w:val="28"/>
        </w:rPr>
        <w:t>»;</w:t>
      </w:r>
      <w:r w:rsidRPr="002053C2">
        <w:rPr>
          <w:sz w:val="28"/>
          <w:szCs w:val="28"/>
        </w:rPr>
        <w:t xml:space="preserve"> </w:t>
      </w:r>
    </w:p>
    <w:p w:rsidR="00B320BA" w:rsidRPr="00B320BA" w:rsidRDefault="00B320BA" w:rsidP="00B320BA">
      <w:pPr>
        <w:tabs>
          <w:tab w:val="left" w:pos="851"/>
        </w:tabs>
        <w:autoSpaceDE w:val="0"/>
        <w:autoSpaceDN w:val="0"/>
        <w:adjustRightInd w:val="0"/>
        <w:ind w:firstLine="567"/>
        <w:jc w:val="both"/>
        <w:rPr>
          <w:sz w:val="28"/>
          <w:szCs w:val="28"/>
        </w:rPr>
      </w:pPr>
      <w:r w:rsidRPr="00B320BA">
        <w:rPr>
          <w:sz w:val="28"/>
          <w:szCs w:val="28"/>
        </w:rPr>
        <w:t>2</w:t>
      </w:r>
      <w:r w:rsidR="002053C2">
        <w:rPr>
          <w:sz w:val="28"/>
          <w:szCs w:val="28"/>
        </w:rPr>
        <w:t>5</w:t>
      </w:r>
      <w:r w:rsidRPr="00B320BA">
        <w:rPr>
          <w:sz w:val="28"/>
          <w:szCs w:val="28"/>
        </w:rPr>
        <w:t xml:space="preserve">) Приказ Службы Республики Коми строительного, жилищного и технического надзора (контроля) от 11 мая 2017 г. № 01-01-08/48 «Об </w:t>
      </w:r>
      <w:r w:rsidRPr="00B320BA">
        <w:rPr>
          <w:sz w:val="28"/>
          <w:szCs w:val="28"/>
        </w:rPr>
        <w:lastRenderedPageBreak/>
        <w:t>утверждении перечней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w:t>
      </w:r>
    </w:p>
    <w:p w:rsidR="005E4773" w:rsidRDefault="00B320BA" w:rsidP="00B320BA">
      <w:pPr>
        <w:tabs>
          <w:tab w:val="left" w:pos="851"/>
        </w:tabs>
        <w:autoSpaceDE w:val="0"/>
        <w:autoSpaceDN w:val="0"/>
        <w:adjustRightInd w:val="0"/>
        <w:ind w:firstLine="567"/>
        <w:jc w:val="both"/>
        <w:rPr>
          <w:sz w:val="28"/>
          <w:szCs w:val="28"/>
        </w:rPr>
      </w:pPr>
      <w:r w:rsidRPr="00B320BA">
        <w:rPr>
          <w:sz w:val="28"/>
          <w:szCs w:val="28"/>
        </w:rPr>
        <w:t>2</w:t>
      </w:r>
      <w:r w:rsidR="002053C2">
        <w:rPr>
          <w:sz w:val="28"/>
          <w:szCs w:val="28"/>
        </w:rPr>
        <w:t>6</w:t>
      </w:r>
      <w:r w:rsidRPr="00B320BA">
        <w:rPr>
          <w:sz w:val="28"/>
          <w:szCs w:val="28"/>
        </w:rPr>
        <w:t>) Приказ Службы Республики Коми строительного, жилищного и технического надзора (контроля) от 27 ноября 2018 г. № 01-01-08/165 «Об утверждении порядка оформления и содержания заданий на проведение плановых (рейдовых) осмотров (обследований) и оформления результатов таких осмотров (обследований) при осуществлении регионального государственного надзора за обеспечением сохранности автомобильных дорог регионального и межмуниципального значения Республики Коми».</w:t>
      </w:r>
    </w:p>
    <w:p w:rsidR="00B320BA" w:rsidRPr="00FD6A1D" w:rsidRDefault="00B320BA" w:rsidP="00B320BA">
      <w:pPr>
        <w:tabs>
          <w:tab w:val="left" w:pos="851"/>
        </w:tabs>
        <w:autoSpaceDE w:val="0"/>
        <w:autoSpaceDN w:val="0"/>
        <w:adjustRightInd w:val="0"/>
        <w:ind w:firstLine="567"/>
        <w:jc w:val="both"/>
        <w:rPr>
          <w:sz w:val="28"/>
          <w:szCs w:val="28"/>
        </w:rPr>
      </w:pPr>
    </w:p>
    <w:p w:rsidR="00505DFE" w:rsidRPr="006C6BC8" w:rsidRDefault="005E4773" w:rsidP="00505DFE">
      <w:pPr>
        <w:tabs>
          <w:tab w:val="left" w:pos="851"/>
        </w:tabs>
        <w:ind w:firstLine="567"/>
        <w:jc w:val="both"/>
        <w:rPr>
          <w:sz w:val="28"/>
          <w:szCs w:val="28"/>
        </w:rPr>
      </w:pPr>
      <w:r w:rsidRPr="00505DFE">
        <w:rPr>
          <w:sz w:val="28"/>
          <w:szCs w:val="28"/>
        </w:rPr>
        <w:t xml:space="preserve">5) </w:t>
      </w:r>
      <w:r w:rsidR="00505DFE" w:rsidRPr="006C6BC8">
        <w:rPr>
          <w:sz w:val="28"/>
          <w:szCs w:val="28"/>
        </w:rPr>
        <w:t>Региональный государственный 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нормативными документами и документацией:</w:t>
      </w:r>
    </w:p>
    <w:p w:rsidR="00505DFE" w:rsidRPr="00505DFE" w:rsidRDefault="00505DFE" w:rsidP="00505DFE">
      <w:pPr>
        <w:tabs>
          <w:tab w:val="left" w:pos="851"/>
        </w:tabs>
        <w:ind w:firstLine="567"/>
        <w:jc w:val="both"/>
        <w:rPr>
          <w:sz w:val="28"/>
          <w:szCs w:val="28"/>
        </w:rPr>
      </w:pPr>
      <w:r w:rsidRPr="006C6BC8">
        <w:rPr>
          <w:sz w:val="28"/>
          <w:szCs w:val="28"/>
        </w:rPr>
        <w:t>- Кодекс Российской</w:t>
      </w:r>
      <w:r w:rsidRPr="00505DFE">
        <w:rPr>
          <w:sz w:val="28"/>
          <w:szCs w:val="28"/>
        </w:rPr>
        <w:t xml:space="preserve"> Федерации об административных правонарушениях от 30.12.2001 № 195-ФЗ (статьи 9.3, 12.37, 19.22);</w:t>
      </w:r>
    </w:p>
    <w:p w:rsidR="00505DFE" w:rsidRPr="00505DFE" w:rsidRDefault="00505DFE" w:rsidP="00505DFE">
      <w:pPr>
        <w:autoSpaceDE w:val="0"/>
        <w:autoSpaceDN w:val="0"/>
        <w:adjustRightInd w:val="0"/>
        <w:ind w:firstLine="567"/>
        <w:jc w:val="both"/>
        <w:rPr>
          <w:sz w:val="28"/>
          <w:szCs w:val="28"/>
        </w:rPr>
      </w:pPr>
      <w:r w:rsidRPr="00505DFE">
        <w:rPr>
          <w:sz w:val="28"/>
          <w:szCs w:val="28"/>
        </w:rPr>
        <w:t xml:space="preserve">- Федеральный закон от </w:t>
      </w:r>
      <w:r w:rsidR="00B320BA" w:rsidRPr="00505DFE">
        <w:rPr>
          <w:sz w:val="28"/>
          <w:szCs w:val="28"/>
        </w:rPr>
        <w:t>26.12.2008 №</w:t>
      </w:r>
      <w:r w:rsidRPr="00505DFE">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05DFE" w:rsidRPr="00505DFE" w:rsidRDefault="00505DFE" w:rsidP="00505DFE">
      <w:pPr>
        <w:autoSpaceDE w:val="0"/>
        <w:autoSpaceDN w:val="0"/>
        <w:adjustRightInd w:val="0"/>
        <w:ind w:firstLine="567"/>
        <w:jc w:val="both"/>
        <w:rPr>
          <w:sz w:val="28"/>
          <w:szCs w:val="28"/>
        </w:rPr>
      </w:pPr>
      <w:r w:rsidRPr="00505DFE">
        <w:rPr>
          <w:sz w:val="28"/>
          <w:szCs w:val="28"/>
        </w:rPr>
        <w:t>- Федеральный закон от 27.12.2002 № 184-ФЗ «О техническом регулировании»;</w:t>
      </w:r>
    </w:p>
    <w:p w:rsidR="00505DFE" w:rsidRPr="00505DFE" w:rsidRDefault="00505DFE" w:rsidP="00505DFE">
      <w:pPr>
        <w:autoSpaceDE w:val="0"/>
        <w:autoSpaceDN w:val="0"/>
        <w:adjustRightInd w:val="0"/>
        <w:ind w:firstLine="567"/>
        <w:jc w:val="both"/>
        <w:rPr>
          <w:sz w:val="28"/>
          <w:szCs w:val="28"/>
        </w:rPr>
      </w:pPr>
      <w:r w:rsidRPr="00505DFE">
        <w:rPr>
          <w:sz w:val="28"/>
          <w:szCs w:val="28"/>
        </w:rPr>
        <w:t>- Положение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 1291;</w:t>
      </w:r>
    </w:p>
    <w:p w:rsidR="00505DFE" w:rsidRPr="00505DFE" w:rsidRDefault="00505DFE" w:rsidP="00505DFE">
      <w:pPr>
        <w:ind w:firstLine="567"/>
        <w:jc w:val="both"/>
        <w:rPr>
          <w:sz w:val="28"/>
          <w:szCs w:val="28"/>
        </w:rPr>
      </w:pPr>
      <w:r w:rsidRPr="00505DFE">
        <w:rPr>
          <w:sz w:val="28"/>
          <w:szCs w:val="28"/>
        </w:rPr>
        <w:t xml:space="preserve">- </w:t>
      </w:r>
      <w:hyperlink r:id="rId16" w:history="1">
        <w:r w:rsidRPr="00505DFE">
          <w:rPr>
            <w:sz w:val="28"/>
            <w:szCs w:val="28"/>
          </w:rPr>
          <w:t>Постановление</w:t>
        </w:r>
      </w:hyperlink>
      <w:r w:rsidRPr="00505DFE">
        <w:rPr>
          <w:sz w:val="28"/>
          <w:szCs w:val="28"/>
        </w:rPr>
        <w:t xml:space="preserve"> Правительства Республики Коми от 22 декабря 2015 г. № 541 «О Службе Республики Коми строительного, жилищного и технического надзора (контроля)»;</w:t>
      </w:r>
    </w:p>
    <w:p w:rsidR="00505DFE" w:rsidRPr="00505DFE" w:rsidRDefault="00505DFE" w:rsidP="00505DFE">
      <w:pPr>
        <w:ind w:firstLine="567"/>
        <w:jc w:val="both"/>
        <w:rPr>
          <w:sz w:val="28"/>
          <w:szCs w:val="28"/>
        </w:rPr>
      </w:pPr>
      <w:r w:rsidRPr="00505DFE">
        <w:rPr>
          <w:sz w:val="28"/>
          <w:szCs w:val="28"/>
        </w:rPr>
        <w:t xml:space="preserve">- Постановлением Правительства Республики Коми от 18.01.2018 № 20 «Об утверждении </w:t>
      </w:r>
      <w:r w:rsidRPr="00505DFE">
        <w:rPr>
          <w:spacing w:val="2"/>
          <w:sz w:val="28"/>
          <w:szCs w:val="28"/>
        </w:rPr>
        <w:t>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r w:rsidRPr="00505DFE">
        <w:rPr>
          <w:sz w:val="28"/>
          <w:szCs w:val="28"/>
        </w:rPr>
        <w:t>;</w:t>
      </w:r>
    </w:p>
    <w:p w:rsidR="00505DFE" w:rsidRPr="00505DFE" w:rsidRDefault="00505DFE" w:rsidP="00505DFE">
      <w:pPr>
        <w:ind w:firstLine="567"/>
        <w:jc w:val="both"/>
        <w:rPr>
          <w:sz w:val="28"/>
          <w:szCs w:val="28"/>
        </w:rPr>
      </w:pPr>
      <w:r w:rsidRPr="00505DFE">
        <w:rPr>
          <w:sz w:val="28"/>
          <w:szCs w:val="28"/>
        </w:rPr>
        <w:t>- Государственные отраслевые стандарты Системы стандартов безопасности труда РФ;</w:t>
      </w:r>
    </w:p>
    <w:p w:rsidR="00505DFE" w:rsidRPr="00505DFE" w:rsidRDefault="00505DFE" w:rsidP="00505DFE">
      <w:pPr>
        <w:ind w:firstLine="567"/>
        <w:jc w:val="both"/>
        <w:rPr>
          <w:sz w:val="28"/>
          <w:szCs w:val="28"/>
        </w:rPr>
      </w:pPr>
      <w:r w:rsidRPr="00505DFE">
        <w:rPr>
          <w:sz w:val="28"/>
          <w:szCs w:val="28"/>
        </w:rPr>
        <w:t>- Государственные отраслевые стандарты и инструкции предприятий – изготовителей;</w:t>
      </w:r>
    </w:p>
    <w:p w:rsidR="00505DFE" w:rsidRPr="00505DFE" w:rsidRDefault="00505DFE" w:rsidP="00505DFE">
      <w:pPr>
        <w:ind w:firstLine="567"/>
        <w:jc w:val="both"/>
        <w:rPr>
          <w:sz w:val="28"/>
          <w:szCs w:val="28"/>
        </w:rPr>
      </w:pPr>
      <w:r w:rsidRPr="00505DFE">
        <w:rPr>
          <w:sz w:val="28"/>
          <w:szCs w:val="28"/>
        </w:rPr>
        <w:t xml:space="preserve">- Административный регламент исполнения государственной функции по осуществлению надзора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 сохранности имущества, охраны </w:t>
      </w:r>
      <w:r w:rsidRPr="00505DFE">
        <w:rPr>
          <w:sz w:val="28"/>
          <w:szCs w:val="28"/>
        </w:rPr>
        <w:lastRenderedPageBreak/>
        <w:t>окружающей среды, а также правил, регламентируемых стандартами, другими нормативными документами и документацией, утвержденный приказом Службы Республики Коми по техническому надзору от 28.07.2016 г. № 01-01-08/64 (внесение изменений: приказы Службы от 07.04.2017 № 01-01-08/27; от 27.07.2017 № 01-01-08/92; от 02.02.2018 № 01-01-08/13).</w:t>
      </w:r>
    </w:p>
    <w:p w:rsidR="005E4773" w:rsidRDefault="005E4773" w:rsidP="005E4773">
      <w:pPr>
        <w:tabs>
          <w:tab w:val="left" w:pos="851"/>
        </w:tabs>
        <w:ind w:firstLine="567"/>
        <w:jc w:val="both"/>
        <w:rPr>
          <w:sz w:val="28"/>
          <w:szCs w:val="28"/>
        </w:rPr>
      </w:pPr>
    </w:p>
    <w:p w:rsidR="005E4773" w:rsidRPr="00B529AB" w:rsidRDefault="005E4773" w:rsidP="005E4773">
      <w:pPr>
        <w:tabs>
          <w:tab w:val="left" w:pos="851"/>
        </w:tabs>
        <w:ind w:firstLine="567"/>
        <w:jc w:val="both"/>
        <w:rPr>
          <w:sz w:val="28"/>
          <w:szCs w:val="28"/>
        </w:rPr>
      </w:pPr>
      <w:r w:rsidRPr="00B529AB">
        <w:rPr>
          <w:sz w:val="28"/>
          <w:szCs w:val="28"/>
        </w:rPr>
        <w:t>5</w:t>
      </w:r>
      <w:r>
        <w:rPr>
          <w:sz w:val="28"/>
          <w:szCs w:val="28"/>
        </w:rPr>
        <w:t>.1)</w:t>
      </w:r>
      <w:r w:rsidRPr="00B529AB">
        <w:rPr>
          <w:sz w:val="28"/>
          <w:szCs w:val="28"/>
        </w:rPr>
        <w:t xml:space="preserve"> </w:t>
      </w:r>
      <w:r w:rsidR="00505DFE" w:rsidRPr="00505DFE">
        <w:rPr>
          <w:sz w:val="28"/>
          <w:szCs w:val="28"/>
        </w:rPr>
        <w:t>Региональный государственный 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505DFE" w:rsidRPr="00505DFE" w:rsidRDefault="00505DFE" w:rsidP="00505DFE">
      <w:pPr>
        <w:tabs>
          <w:tab w:val="left" w:pos="851"/>
        </w:tabs>
        <w:ind w:firstLine="567"/>
        <w:jc w:val="both"/>
        <w:rPr>
          <w:sz w:val="28"/>
          <w:szCs w:val="28"/>
        </w:rPr>
      </w:pPr>
      <w:r w:rsidRPr="00505DFE">
        <w:rPr>
          <w:sz w:val="28"/>
          <w:szCs w:val="28"/>
        </w:rPr>
        <w:t>- Кодекс Российской Федерации об административных правонарушениях от 30.12.2001 № 195-ФЗ (статьи 9.3, 12.37, 19.22);</w:t>
      </w:r>
    </w:p>
    <w:p w:rsidR="00505DFE" w:rsidRPr="00505DFE" w:rsidRDefault="00505DFE" w:rsidP="00505DFE">
      <w:pPr>
        <w:tabs>
          <w:tab w:val="left" w:pos="851"/>
        </w:tabs>
        <w:ind w:firstLine="567"/>
        <w:jc w:val="both"/>
        <w:rPr>
          <w:sz w:val="28"/>
          <w:szCs w:val="28"/>
        </w:rPr>
      </w:pPr>
      <w:r w:rsidRPr="00505DFE">
        <w:rPr>
          <w:sz w:val="28"/>
          <w:szCs w:val="28"/>
        </w:rPr>
        <w:t xml:space="preserve">- Федеральный закон от </w:t>
      </w:r>
      <w:r w:rsidR="000E1723" w:rsidRPr="00505DFE">
        <w:rPr>
          <w:sz w:val="28"/>
          <w:szCs w:val="28"/>
        </w:rPr>
        <w:t>26.12.2008 №</w:t>
      </w:r>
      <w:r w:rsidRPr="00505DFE">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05DFE" w:rsidRPr="00505DFE" w:rsidRDefault="00505DFE" w:rsidP="00505DFE">
      <w:pPr>
        <w:tabs>
          <w:tab w:val="left" w:pos="851"/>
        </w:tabs>
        <w:ind w:firstLine="567"/>
        <w:jc w:val="both"/>
        <w:rPr>
          <w:sz w:val="28"/>
          <w:szCs w:val="28"/>
        </w:rPr>
      </w:pPr>
      <w:r w:rsidRPr="00505DFE">
        <w:rPr>
          <w:sz w:val="28"/>
          <w:szCs w:val="28"/>
        </w:rPr>
        <w:t>- Положение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 1291;</w:t>
      </w:r>
    </w:p>
    <w:p w:rsidR="00505DFE" w:rsidRPr="00505DFE" w:rsidRDefault="00505DFE" w:rsidP="00505DFE">
      <w:pPr>
        <w:tabs>
          <w:tab w:val="left" w:pos="851"/>
        </w:tabs>
        <w:ind w:firstLine="567"/>
        <w:jc w:val="both"/>
        <w:rPr>
          <w:sz w:val="28"/>
          <w:szCs w:val="28"/>
        </w:rPr>
      </w:pPr>
      <w:r w:rsidRPr="00505DFE">
        <w:rPr>
          <w:sz w:val="28"/>
          <w:szCs w:val="28"/>
        </w:rPr>
        <w:t xml:space="preserve">- </w:t>
      </w:r>
      <w:hyperlink r:id="rId17" w:history="1">
        <w:r w:rsidRPr="00505DFE">
          <w:rPr>
            <w:rStyle w:val="a9"/>
            <w:color w:val="auto"/>
            <w:sz w:val="28"/>
            <w:szCs w:val="28"/>
            <w:u w:val="none"/>
          </w:rPr>
          <w:t>Постановление</w:t>
        </w:r>
      </w:hyperlink>
      <w:r w:rsidRPr="00505DFE">
        <w:rPr>
          <w:sz w:val="28"/>
          <w:szCs w:val="28"/>
        </w:rPr>
        <w:t xml:space="preserve"> Правительства Республики Коми от 22 декабря 2015 г. № 541 «О Службе Республики Коми строительного, жилищного и технического надзора (контроля)»;</w:t>
      </w:r>
    </w:p>
    <w:p w:rsidR="00505DFE" w:rsidRPr="00505DFE" w:rsidRDefault="00505DFE" w:rsidP="00505DFE">
      <w:pPr>
        <w:tabs>
          <w:tab w:val="left" w:pos="851"/>
        </w:tabs>
        <w:ind w:firstLine="567"/>
        <w:jc w:val="both"/>
        <w:rPr>
          <w:sz w:val="28"/>
          <w:szCs w:val="28"/>
        </w:rPr>
      </w:pPr>
      <w:r w:rsidRPr="00505DFE">
        <w:rPr>
          <w:sz w:val="28"/>
          <w:szCs w:val="28"/>
        </w:rPr>
        <w:t>- Федеральный закон от 27.12.2002 № 184-ФЗ «О техническом регулировании»;</w:t>
      </w:r>
    </w:p>
    <w:p w:rsidR="00505DFE" w:rsidRPr="00505DFE" w:rsidRDefault="00505DFE" w:rsidP="00505DFE">
      <w:pPr>
        <w:tabs>
          <w:tab w:val="left" w:pos="851"/>
        </w:tabs>
        <w:ind w:firstLine="567"/>
        <w:jc w:val="both"/>
        <w:rPr>
          <w:sz w:val="28"/>
          <w:szCs w:val="28"/>
        </w:rPr>
      </w:pPr>
      <w:r w:rsidRPr="00505DFE">
        <w:rPr>
          <w:sz w:val="28"/>
          <w:szCs w:val="28"/>
        </w:rPr>
        <w:t>- Постановлением Правительства Республики Коми от 18.01.2018 № 20 «Об утверждении 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p>
    <w:p w:rsidR="00505DFE" w:rsidRPr="00505DFE" w:rsidRDefault="00505DFE" w:rsidP="00505DFE">
      <w:pPr>
        <w:tabs>
          <w:tab w:val="left" w:pos="851"/>
        </w:tabs>
        <w:ind w:firstLine="567"/>
        <w:jc w:val="both"/>
        <w:rPr>
          <w:sz w:val="28"/>
          <w:szCs w:val="28"/>
        </w:rPr>
      </w:pPr>
      <w:r w:rsidRPr="00505DFE">
        <w:rPr>
          <w:sz w:val="28"/>
          <w:szCs w:val="28"/>
        </w:rPr>
        <w:t xml:space="preserve">- </w:t>
      </w:r>
      <w:hyperlink r:id="rId18" w:history="1">
        <w:r w:rsidRPr="00505DFE">
          <w:rPr>
            <w:rStyle w:val="a9"/>
            <w:color w:val="auto"/>
            <w:sz w:val="28"/>
            <w:szCs w:val="28"/>
            <w:u w:val="none"/>
          </w:rPr>
          <w:t>Технический регламент</w:t>
        </w:r>
      </w:hyperlink>
      <w:r w:rsidRPr="00505DFE">
        <w:rPr>
          <w:sz w:val="28"/>
          <w:szCs w:val="28"/>
        </w:rPr>
        <w:t xml:space="preserve"> Таможенного союза </w:t>
      </w:r>
      <w:r>
        <w:rPr>
          <w:sz w:val="28"/>
          <w:szCs w:val="28"/>
        </w:rPr>
        <w:t>«</w:t>
      </w:r>
      <w:r w:rsidRPr="00505DFE">
        <w:rPr>
          <w:sz w:val="28"/>
          <w:szCs w:val="28"/>
        </w:rPr>
        <w:t>О безопасности машин и оборудования</w:t>
      </w:r>
      <w:r>
        <w:rPr>
          <w:sz w:val="28"/>
          <w:szCs w:val="28"/>
        </w:rPr>
        <w:t>»</w:t>
      </w:r>
      <w:r w:rsidRPr="00505DFE">
        <w:rPr>
          <w:sz w:val="28"/>
          <w:szCs w:val="28"/>
        </w:rPr>
        <w:t xml:space="preserve"> (ТР ТС 010/2011);</w:t>
      </w:r>
    </w:p>
    <w:p w:rsidR="00505DFE" w:rsidRPr="00505DFE" w:rsidRDefault="00505DFE" w:rsidP="00505DFE">
      <w:pPr>
        <w:tabs>
          <w:tab w:val="left" w:pos="851"/>
        </w:tabs>
        <w:ind w:firstLine="567"/>
        <w:jc w:val="both"/>
        <w:rPr>
          <w:sz w:val="28"/>
          <w:szCs w:val="28"/>
        </w:rPr>
      </w:pPr>
      <w:r w:rsidRPr="00505DFE">
        <w:rPr>
          <w:sz w:val="28"/>
          <w:szCs w:val="28"/>
        </w:rPr>
        <w:t>- Технический регламент Таможенного союза «О безопасности сельскохозяйственных и лесохозяйственных тракторов и прицепов к ним» (ТР ТС 031/2012);</w:t>
      </w:r>
    </w:p>
    <w:p w:rsidR="00505DFE" w:rsidRPr="00505DFE" w:rsidRDefault="00505DFE" w:rsidP="00505DFE">
      <w:pPr>
        <w:tabs>
          <w:tab w:val="left" w:pos="851"/>
        </w:tabs>
        <w:ind w:firstLine="567"/>
        <w:jc w:val="both"/>
        <w:rPr>
          <w:sz w:val="28"/>
          <w:szCs w:val="28"/>
        </w:rPr>
      </w:pPr>
      <w:r w:rsidRPr="00505DFE">
        <w:rPr>
          <w:sz w:val="28"/>
          <w:szCs w:val="28"/>
        </w:rPr>
        <w:t>- Государственные стандарты;</w:t>
      </w:r>
    </w:p>
    <w:p w:rsidR="00505DFE" w:rsidRPr="00505DFE" w:rsidRDefault="00505DFE" w:rsidP="00505DFE">
      <w:pPr>
        <w:tabs>
          <w:tab w:val="left" w:pos="851"/>
        </w:tabs>
        <w:ind w:firstLine="567"/>
        <w:jc w:val="both"/>
        <w:rPr>
          <w:sz w:val="28"/>
          <w:szCs w:val="28"/>
        </w:rPr>
      </w:pPr>
      <w:r w:rsidRPr="00505DFE">
        <w:rPr>
          <w:sz w:val="28"/>
          <w:szCs w:val="28"/>
        </w:rPr>
        <w:t>- Административный регламент исполнения государственной функции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 утвержденный приказом Службы Республики Коми по техническому надзору от 05.06.2017 г. № 01-01-08/65 (внесение изменений: приказ Службы от 15.02.2018 № 01-01-08/29).</w:t>
      </w:r>
    </w:p>
    <w:p w:rsidR="005E4773" w:rsidRDefault="005E4773" w:rsidP="005E4773">
      <w:pPr>
        <w:tabs>
          <w:tab w:val="left" w:pos="851"/>
        </w:tabs>
        <w:ind w:firstLine="567"/>
        <w:jc w:val="both"/>
        <w:rPr>
          <w:b/>
          <w:sz w:val="28"/>
          <w:szCs w:val="28"/>
        </w:rPr>
      </w:pPr>
    </w:p>
    <w:p w:rsidR="005E4773" w:rsidRPr="00B529AB" w:rsidRDefault="005E4773" w:rsidP="005E4773">
      <w:pPr>
        <w:tabs>
          <w:tab w:val="left" w:pos="851"/>
        </w:tabs>
        <w:ind w:firstLine="567"/>
        <w:jc w:val="both"/>
        <w:rPr>
          <w:sz w:val="28"/>
          <w:szCs w:val="28"/>
        </w:rPr>
      </w:pPr>
      <w:r w:rsidRPr="00B529AB">
        <w:rPr>
          <w:sz w:val="28"/>
          <w:szCs w:val="28"/>
        </w:rPr>
        <w:lastRenderedPageBreak/>
        <w:t>5.</w:t>
      </w:r>
      <w:r>
        <w:rPr>
          <w:sz w:val="28"/>
          <w:szCs w:val="28"/>
        </w:rPr>
        <w:t>2</w:t>
      </w:r>
      <w:r w:rsidRPr="00C43762">
        <w:rPr>
          <w:sz w:val="28"/>
          <w:szCs w:val="28"/>
        </w:rPr>
        <w:t xml:space="preserve">) </w:t>
      </w:r>
      <w:r w:rsidR="00505DFE" w:rsidRPr="00505DFE">
        <w:rPr>
          <w:sz w:val="28"/>
          <w:szCs w:val="28"/>
        </w:rPr>
        <w:t>Региональный государственный надзор в области технического состояния и эксплуатации самоходных машин и других видов техники, аттракционов:</w:t>
      </w:r>
    </w:p>
    <w:p w:rsidR="00505DFE" w:rsidRPr="00505DFE" w:rsidRDefault="00505DFE" w:rsidP="00B320BA">
      <w:pPr>
        <w:autoSpaceDE w:val="0"/>
        <w:autoSpaceDN w:val="0"/>
        <w:adjustRightInd w:val="0"/>
        <w:ind w:firstLine="567"/>
        <w:jc w:val="both"/>
        <w:rPr>
          <w:sz w:val="28"/>
          <w:szCs w:val="28"/>
        </w:rPr>
      </w:pPr>
      <w:r w:rsidRPr="00505DFE">
        <w:rPr>
          <w:sz w:val="28"/>
          <w:szCs w:val="28"/>
        </w:rPr>
        <w:t>- Кодекс Российской Федерации об административных правонарушениях от 30.12.2001 № 195-ФЗ (статьи 9.3, 12.37, 19.22, 28.2);</w:t>
      </w:r>
    </w:p>
    <w:p w:rsidR="00505DFE" w:rsidRPr="00505DFE" w:rsidRDefault="00505DFE" w:rsidP="00505DFE">
      <w:pPr>
        <w:autoSpaceDE w:val="0"/>
        <w:autoSpaceDN w:val="0"/>
        <w:adjustRightInd w:val="0"/>
        <w:ind w:firstLine="567"/>
        <w:jc w:val="both"/>
        <w:rPr>
          <w:sz w:val="28"/>
          <w:szCs w:val="28"/>
        </w:rPr>
      </w:pPr>
      <w:r w:rsidRPr="00505DFE">
        <w:rPr>
          <w:sz w:val="28"/>
          <w:szCs w:val="28"/>
        </w:rPr>
        <w:t>- Кодекс Российской Федерации об административных правонарушениях от 30.12.2001 № 195-ФЗ;</w:t>
      </w:r>
    </w:p>
    <w:p w:rsidR="00505DFE" w:rsidRPr="00505DFE" w:rsidRDefault="00505DFE" w:rsidP="00505DFE">
      <w:pPr>
        <w:autoSpaceDE w:val="0"/>
        <w:autoSpaceDN w:val="0"/>
        <w:adjustRightInd w:val="0"/>
        <w:ind w:firstLine="567"/>
        <w:jc w:val="both"/>
        <w:rPr>
          <w:sz w:val="28"/>
          <w:szCs w:val="28"/>
        </w:rPr>
      </w:pPr>
      <w:r w:rsidRPr="00505DFE">
        <w:rPr>
          <w:sz w:val="28"/>
          <w:szCs w:val="28"/>
        </w:rPr>
        <w:t>- Федеральный закон от 10 декабря 1995 года № 196-ФЗ «О безопасности дорожного движения»;</w:t>
      </w:r>
    </w:p>
    <w:p w:rsidR="00505DFE" w:rsidRPr="00505DFE" w:rsidRDefault="00505DFE" w:rsidP="00505DFE">
      <w:pPr>
        <w:autoSpaceDE w:val="0"/>
        <w:autoSpaceDN w:val="0"/>
        <w:adjustRightInd w:val="0"/>
        <w:ind w:firstLine="567"/>
        <w:jc w:val="both"/>
        <w:rPr>
          <w:color w:val="000000"/>
          <w:sz w:val="28"/>
          <w:szCs w:val="28"/>
        </w:rPr>
      </w:pPr>
      <w:r w:rsidRPr="00505DFE">
        <w:rPr>
          <w:sz w:val="28"/>
          <w:szCs w:val="28"/>
        </w:rPr>
        <w:t>- Федеральный закон</w:t>
      </w:r>
      <w:r>
        <w:rPr>
          <w:color w:val="000000"/>
          <w:sz w:val="28"/>
          <w:szCs w:val="28"/>
        </w:rPr>
        <w:t xml:space="preserve"> от 25 апреля 2002 года</w:t>
      </w:r>
      <w:r w:rsidRPr="00505DFE">
        <w:rPr>
          <w:color w:val="000000"/>
          <w:sz w:val="28"/>
          <w:szCs w:val="28"/>
        </w:rPr>
        <w:t xml:space="preserve"> № 40-ФЗ «Об обязательном страховании гражданской ответственности владельцев транспортных средств»;</w:t>
      </w:r>
    </w:p>
    <w:p w:rsidR="00505DFE" w:rsidRPr="00505DFE" w:rsidRDefault="00505DFE" w:rsidP="00505DFE">
      <w:pPr>
        <w:autoSpaceDE w:val="0"/>
        <w:autoSpaceDN w:val="0"/>
        <w:adjustRightInd w:val="0"/>
        <w:ind w:firstLine="567"/>
        <w:jc w:val="both"/>
        <w:rPr>
          <w:color w:val="000000"/>
          <w:sz w:val="28"/>
          <w:szCs w:val="28"/>
        </w:rPr>
      </w:pPr>
      <w:r w:rsidRPr="00505DFE">
        <w:rPr>
          <w:color w:val="000000"/>
          <w:sz w:val="28"/>
          <w:szCs w:val="28"/>
        </w:rPr>
        <w:t xml:space="preserve">- </w:t>
      </w:r>
      <w:r w:rsidRPr="00505DFE">
        <w:rPr>
          <w:sz w:val="28"/>
          <w:szCs w:val="28"/>
        </w:rPr>
        <w:t>Федеральный закон</w:t>
      </w:r>
      <w:r w:rsidRPr="00505DFE">
        <w:rPr>
          <w:color w:val="000000"/>
          <w:sz w:val="28"/>
          <w:szCs w:val="28"/>
        </w:rPr>
        <w:t xml:space="preserve"> от 27 декабря 2002 года № 184-ФЗ «О техническом регулировании»;</w:t>
      </w:r>
    </w:p>
    <w:p w:rsidR="00505DFE" w:rsidRDefault="00505DFE" w:rsidP="00505DFE">
      <w:pPr>
        <w:autoSpaceDE w:val="0"/>
        <w:autoSpaceDN w:val="0"/>
        <w:adjustRightInd w:val="0"/>
        <w:ind w:firstLine="567"/>
        <w:jc w:val="both"/>
        <w:rPr>
          <w:sz w:val="28"/>
          <w:szCs w:val="28"/>
        </w:rPr>
      </w:pPr>
      <w:r w:rsidRPr="00505DFE">
        <w:rPr>
          <w:color w:val="000000"/>
          <w:sz w:val="28"/>
          <w:szCs w:val="28"/>
        </w:rPr>
        <w:t xml:space="preserve">- </w:t>
      </w:r>
      <w:r w:rsidRPr="00505DFE">
        <w:rPr>
          <w:sz w:val="28"/>
          <w:szCs w:val="28"/>
        </w:rPr>
        <w:t>Постановление Правительства Ро</w:t>
      </w:r>
      <w:r>
        <w:rPr>
          <w:sz w:val="28"/>
          <w:szCs w:val="28"/>
        </w:rPr>
        <w:t>ссийской Федерации от 12 августа</w:t>
      </w:r>
      <w:r w:rsidRPr="00505DFE">
        <w:rPr>
          <w:sz w:val="28"/>
          <w:szCs w:val="28"/>
        </w:rPr>
        <w:t xml:space="preserve"> 1994 года № 938 «О государственной регистрации автомототранспортных средств и других видов самоходной техники на территории Российской Федерации»;</w:t>
      </w:r>
    </w:p>
    <w:p w:rsidR="00B320BA" w:rsidRPr="00505DFE" w:rsidRDefault="00B320BA" w:rsidP="00B320BA">
      <w:pPr>
        <w:autoSpaceDE w:val="0"/>
        <w:autoSpaceDN w:val="0"/>
        <w:adjustRightInd w:val="0"/>
        <w:ind w:firstLine="567"/>
        <w:jc w:val="both"/>
        <w:rPr>
          <w:sz w:val="28"/>
          <w:szCs w:val="28"/>
        </w:rPr>
      </w:pPr>
      <w:r>
        <w:rPr>
          <w:sz w:val="28"/>
          <w:szCs w:val="28"/>
        </w:rPr>
        <w:t xml:space="preserve">- </w:t>
      </w:r>
      <w:r w:rsidRPr="00505DFE">
        <w:rPr>
          <w:sz w:val="28"/>
          <w:szCs w:val="28"/>
        </w:rPr>
        <w:t>Положение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Правительства Российской Федерации от 13.12.1993 № 1291;</w:t>
      </w:r>
    </w:p>
    <w:p w:rsidR="00505DFE" w:rsidRPr="00505DFE" w:rsidRDefault="00505DFE" w:rsidP="00505DFE">
      <w:pPr>
        <w:autoSpaceDE w:val="0"/>
        <w:autoSpaceDN w:val="0"/>
        <w:adjustRightInd w:val="0"/>
        <w:ind w:firstLine="567"/>
        <w:jc w:val="both"/>
        <w:rPr>
          <w:sz w:val="28"/>
          <w:szCs w:val="28"/>
        </w:rPr>
      </w:pPr>
      <w:r w:rsidRPr="00505DFE">
        <w:rPr>
          <w:sz w:val="28"/>
          <w:szCs w:val="28"/>
        </w:rPr>
        <w:t>- Постановление Правительства Рос</w:t>
      </w:r>
      <w:r>
        <w:rPr>
          <w:sz w:val="28"/>
          <w:szCs w:val="28"/>
        </w:rPr>
        <w:t>сийской Федерации от 12 июля</w:t>
      </w:r>
      <w:r w:rsidRPr="00505DFE">
        <w:rPr>
          <w:sz w:val="28"/>
          <w:szCs w:val="28"/>
        </w:rPr>
        <w:t xml:space="preserve"> 1999 года № 796 «Об утверждении Правил допуска к управлению самоходными машинами и выдачи удостоверений тракториста-машиниста (тракториста)»;</w:t>
      </w:r>
    </w:p>
    <w:p w:rsidR="00505DFE" w:rsidRPr="00505DFE" w:rsidRDefault="00505DFE" w:rsidP="00505DFE">
      <w:pPr>
        <w:autoSpaceDE w:val="0"/>
        <w:autoSpaceDN w:val="0"/>
        <w:adjustRightInd w:val="0"/>
        <w:ind w:firstLine="567"/>
        <w:jc w:val="both"/>
        <w:rPr>
          <w:sz w:val="28"/>
          <w:szCs w:val="28"/>
        </w:rPr>
      </w:pPr>
      <w:r w:rsidRPr="00505DFE">
        <w:rPr>
          <w:sz w:val="28"/>
          <w:szCs w:val="28"/>
        </w:rPr>
        <w:t>- Пос</w:t>
      </w:r>
      <w:r>
        <w:rPr>
          <w:sz w:val="28"/>
          <w:szCs w:val="28"/>
        </w:rPr>
        <w:t>тановление Правительства Российской Федерации</w:t>
      </w:r>
      <w:r w:rsidRPr="00505DFE">
        <w:rPr>
          <w:sz w:val="28"/>
          <w:szCs w:val="28"/>
        </w:rPr>
        <w:t xml:space="preserve"> от 6 февраля 2002 года № 83 «О проведении регулярных проверок транспортных и иных передвижных средств на соответствие техническим нормативам выбросов вредных (загрязняющих) веществ в атмосферный воздух»;</w:t>
      </w:r>
    </w:p>
    <w:p w:rsidR="00505DFE" w:rsidRPr="00505DFE" w:rsidRDefault="00505DFE" w:rsidP="00505DFE">
      <w:pPr>
        <w:autoSpaceDE w:val="0"/>
        <w:autoSpaceDN w:val="0"/>
        <w:adjustRightInd w:val="0"/>
        <w:ind w:firstLine="567"/>
        <w:jc w:val="both"/>
        <w:rPr>
          <w:sz w:val="28"/>
          <w:szCs w:val="28"/>
        </w:rPr>
      </w:pPr>
      <w:r w:rsidRPr="00505DFE">
        <w:rPr>
          <w:sz w:val="28"/>
          <w:szCs w:val="28"/>
        </w:rPr>
        <w:t xml:space="preserve">- </w:t>
      </w:r>
      <w:hyperlink r:id="rId19" w:history="1">
        <w:r w:rsidRPr="00505DFE">
          <w:rPr>
            <w:sz w:val="28"/>
            <w:szCs w:val="28"/>
          </w:rPr>
          <w:t>Постановление</w:t>
        </w:r>
      </w:hyperlink>
      <w:r w:rsidRPr="00505DFE">
        <w:rPr>
          <w:sz w:val="28"/>
          <w:szCs w:val="28"/>
        </w:rPr>
        <w:t xml:space="preserve"> Правительства Российской Федерации от 13 ноября </w:t>
      </w:r>
      <w:smartTag w:uri="urn:schemas-microsoft-com:office:smarttags" w:element="metricconverter">
        <w:smartTagPr>
          <w:attr w:name="ProductID" w:val="2013 г"/>
        </w:smartTagPr>
        <w:r w:rsidRPr="00505DFE">
          <w:rPr>
            <w:sz w:val="28"/>
            <w:szCs w:val="28"/>
          </w:rPr>
          <w:t>2013 г</w:t>
        </w:r>
      </w:smartTag>
      <w:r w:rsidRPr="00505DFE">
        <w:rPr>
          <w:sz w:val="28"/>
          <w:szCs w:val="28"/>
        </w:rPr>
        <w:t xml:space="preserve">. № 1013 </w:t>
      </w:r>
      <w:r>
        <w:rPr>
          <w:sz w:val="28"/>
          <w:szCs w:val="28"/>
        </w:rPr>
        <w:t>«</w:t>
      </w:r>
      <w:r w:rsidRPr="00505DFE">
        <w:rPr>
          <w:sz w:val="28"/>
          <w:szCs w:val="28"/>
        </w:rPr>
        <w:t>О техническом осмотре машин и других видов техники, зарегистрированных органами осуществляющими государственный надзор за их техническим состоянием</w:t>
      </w:r>
      <w:r>
        <w:rPr>
          <w:sz w:val="28"/>
          <w:szCs w:val="28"/>
        </w:rPr>
        <w:t>»</w:t>
      </w:r>
      <w:r w:rsidRPr="00505DFE">
        <w:rPr>
          <w:sz w:val="28"/>
          <w:szCs w:val="28"/>
        </w:rPr>
        <w:t>;</w:t>
      </w:r>
    </w:p>
    <w:p w:rsidR="00505DFE" w:rsidRDefault="00505DFE" w:rsidP="00505DFE">
      <w:pPr>
        <w:ind w:firstLine="567"/>
        <w:jc w:val="both"/>
        <w:rPr>
          <w:sz w:val="28"/>
          <w:szCs w:val="28"/>
        </w:rPr>
      </w:pPr>
      <w:r w:rsidRPr="00505DFE">
        <w:rPr>
          <w:sz w:val="28"/>
          <w:szCs w:val="28"/>
        </w:rPr>
        <w:t xml:space="preserve">- Решение Комиссии Таможенного союза от 18.10.2011 </w:t>
      </w:r>
      <w:r>
        <w:rPr>
          <w:sz w:val="28"/>
          <w:szCs w:val="28"/>
        </w:rPr>
        <w:t>№</w:t>
      </w:r>
      <w:r w:rsidRPr="00505DFE">
        <w:rPr>
          <w:sz w:val="28"/>
          <w:szCs w:val="28"/>
        </w:rPr>
        <w:t xml:space="preserve"> 823 </w:t>
      </w:r>
      <w:r>
        <w:rPr>
          <w:sz w:val="28"/>
          <w:szCs w:val="28"/>
        </w:rPr>
        <w:t>«</w:t>
      </w:r>
      <w:r w:rsidRPr="00505DFE">
        <w:rPr>
          <w:sz w:val="28"/>
          <w:szCs w:val="28"/>
        </w:rPr>
        <w:t xml:space="preserve">О принятии технического регламента Таможенного союза </w:t>
      </w:r>
      <w:r>
        <w:rPr>
          <w:sz w:val="28"/>
          <w:szCs w:val="28"/>
        </w:rPr>
        <w:t>«</w:t>
      </w:r>
      <w:r w:rsidRPr="00505DFE">
        <w:rPr>
          <w:sz w:val="28"/>
          <w:szCs w:val="28"/>
        </w:rPr>
        <w:t>О безопасности машин и оборудования</w:t>
      </w:r>
      <w:r>
        <w:rPr>
          <w:sz w:val="28"/>
          <w:szCs w:val="28"/>
        </w:rPr>
        <w:t>»</w:t>
      </w:r>
      <w:r w:rsidRPr="00505DFE">
        <w:rPr>
          <w:sz w:val="28"/>
          <w:szCs w:val="28"/>
        </w:rPr>
        <w:t>;</w:t>
      </w:r>
    </w:p>
    <w:p w:rsidR="00B320BA" w:rsidRPr="00505DFE" w:rsidRDefault="00B320BA" w:rsidP="00B320BA">
      <w:pPr>
        <w:ind w:firstLine="567"/>
        <w:jc w:val="both"/>
        <w:rPr>
          <w:sz w:val="28"/>
          <w:szCs w:val="28"/>
        </w:rPr>
      </w:pPr>
      <w:r>
        <w:rPr>
          <w:sz w:val="28"/>
          <w:szCs w:val="28"/>
        </w:rPr>
        <w:t xml:space="preserve">- </w:t>
      </w:r>
      <w:r w:rsidRPr="00B320BA">
        <w:rPr>
          <w:sz w:val="28"/>
          <w:szCs w:val="28"/>
        </w:rPr>
        <w:t>Постановление Правительства Республики Коми от 22 декабря 2015 г. № 541 «О Службе Республики Коми строительного, жилищного и технического надзора (контроля)»;</w:t>
      </w:r>
    </w:p>
    <w:p w:rsidR="00505DFE" w:rsidRPr="00505DFE" w:rsidRDefault="00505DFE" w:rsidP="00B320BA">
      <w:pPr>
        <w:ind w:firstLine="567"/>
        <w:jc w:val="both"/>
        <w:rPr>
          <w:sz w:val="28"/>
          <w:szCs w:val="28"/>
        </w:rPr>
      </w:pPr>
      <w:r w:rsidRPr="00505DFE">
        <w:rPr>
          <w:sz w:val="28"/>
          <w:szCs w:val="28"/>
        </w:rPr>
        <w:t xml:space="preserve">- Постановление Правительства Республики Коми от 18.01.2018 № 20 «Об утверждении </w:t>
      </w:r>
      <w:r w:rsidRPr="00505DFE">
        <w:rPr>
          <w:spacing w:val="2"/>
          <w:sz w:val="28"/>
          <w:szCs w:val="28"/>
        </w:rPr>
        <w:t>Порядка организации и осуществления регионального государственного надзора в области технического состояния самоходных машин и других видов техники в Республике Коми»</w:t>
      </w:r>
      <w:r w:rsidRPr="00505DFE">
        <w:rPr>
          <w:sz w:val="28"/>
          <w:szCs w:val="28"/>
        </w:rPr>
        <w:t>;</w:t>
      </w:r>
    </w:p>
    <w:p w:rsidR="00505DFE" w:rsidRPr="00505DFE" w:rsidRDefault="00505DFE" w:rsidP="00505DFE">
      <w:pPr>
        <w:ind w:firstLine="567"/>
        <w:jc w:val="both"/>
        <w:rPr>
          <w:sz w:val="28"/>
          <w:szCs w:val="28"/>
        </w:rPr>
      </w:pPr>
      <w:r w:rsidRPr="00505DFE">
        <w:rPr>
          <w:sz w:val="28"/>
          <w:szCs w:val="28"/>
        </w:rPr>
        <w:lastRenderedPageBreak/>
        <w:t>- Административный регламент исполнения государственной функции по осуществлению надзора за техническим состоянием тракторов, самоходных дорожно-строительных и иных машин и прицепов к ним в процессе использования независимо от их принадлежности (кроме машин Вооруженных Сил и других войск Российской Федерации, а также параметров машин, подконтрольных Госгортехнадзору России и Главгосэнергонадзору России) по нормативам, обеспечивающим безопасность для жизни, здоровья людей и имущества, охрану окружающей среды, утвержденный приказом Службы Республики Коми стройжилтехнадзора от 28.09.2017 г. № 01-01-08/112.</w:t>
      </w:r>
    </w:p>
    <w:p w:rsidR="00213E4F" w:rsidRDefault="00213E4F" w:rsidP="005E4773">
      <w:pPr>
        <w:tabs>
          <w:tab w:val="left" w:pos="851"/>
        </w:tabs>
        <w:ind w:firstLine="567"/>
        <w:jc w:val="both"/>
        <w:rPr>
          <w:sz w:val="28"/>
          <w:szCs w:val="28"/>
        </w:rPr>
      </w:pPr>
    </w:p>
    <w:p w:rsidR="005E4773" w:rsidRPr="00F51753" w:rsidRDefault="005E4773" w:rsidP="005E4773">
      <w:pPr>
        <w:tabs>
          <w:tab w:val="left" w:pos="851"/>
        </w:tabs>
        <w:ind w:firstLine="567"/>
        <w:jc w:val="both"/>
        <w:rPr>
          <w:b/>
          <w:sz w:val="28"/>
          <w:szCs w:val="28"/>
        </w:rPr>
      </w:pPr>
      <w:r w:rsidRPr="00F51753">
        <w:rPr>
          <w:b/>
          <w:sz w:val="28"/>
          <w:szCs w:val="28"/>
        </w:rPr>
        <w:t xml:space="preserve">г) </w:t>
      </w:r>
      <w:r w:rsidR="00F51753" w:rsidRPr="00F51753">
        <w:rPr>
          <w:b/>
          <w:sz w:val="28"/>
          <w:szCs w:val="28"/>
        </w:rPr>
        <w:t>информация о взаимодействии органов государственного контроля (надзора), муниципального контроля при осуществлении соответствующих видов государственного контроля (надзора), видов муниципального контроля с другими органами государственного контроля (надзора), муниципального контроля, порядке и формах такого взаимодействия</w:t>
      </w:r>
    </w:p>
    <w:p w:rsidR="005E4773" w:rsidRDefault="005E4773" w:rsidP="005E4773">
      <w:pPr>
        <w:pStyle w:val="Standard"/>
        <w:tabs>
          <w:tab w:val="left" w:pos="851"/>
        </w:tabs>
        <w:ind w:firstLine="567"/>
        <w:jc w:val="both"/>
        <w:rPr>
          <w:sz w:val="28"/>
          <w:szCs w:val="28"/>
        </w:rPr>
      </w:pPr>
    </w:p>
    <w:p w:rsidR="00047E95" w:rsidRDefault="00047E95" w:rsidP="00047E95">
      <w:pPr>
        <w:pStyle w:val="Standard"/>
        <w:numPr>
          <w:ilvl w:val="0"/>
          <w:numId w:val="27"/>
        </w:numPr>
        <w:tabs>
          <w:tab w:val="left" w:pos="851"/>
        </w:tabs>
        <w:ind w:left="0" w:firstLine="567"/>
        <w:jc w:val="both"/>
        <w:rPr>
          <w:sz w:val="28"/>
          <w:szCs w:val="28"/>
        </w:rPr>
      </w:pPr>
      <w:r w:rsidRPr="00047E95">
        <w:rPr>
          <w:sz w:val="28"/>
          <w:szCs w:val="28"/>
        </w:rPr>
        <w:t>Инспекция Госстройнадзора Республики Коми при исполнении государственных функций по осуществлению регионального государственного строительного надзора не взаимодействует с другими органами государственного контроля (надзора).</w:t>
      </w:r>
    </w:p>
    <w:p w:rsidR="002A02E3" w:rsidRDefault="002A02E3" w:rsidP="002A02E3">
      <w:pPr>
        <w:pStyle w:val="Standard"/>
        <w:tabs>
          <w:tab w:val="left" w:pos="851"/>
        </w:tabs>
        <w:ind w:left="567"/>
        <w:jc w:val="both"/>
        <w:rPr>
          <w:sz w:val="28"/>
          <w:szCs w:val="28"/>
        </w:rPr>
      </w:pPr>
    </w:p>
    <w:p w:rsidR="00C70A77" w:rsidRPr="00C70A77" w:rsidRDefault="00047E95" w:rsidP="00C70A77">
      <w:pPr>
        <w:ind w:firstLine="709"/>
        <w:jc w:val="both"/>
        <w:rPr>
          <w:sz w:val="28"/>
          <w:szCs w:val="28"/>
        </w:rPr>
      </w:pPr>
      <w:r>
        <w:rPr>
          <w:sz w:val="28"/>
          <w:szCs w:val="28"/>
        </w:rPr>
        <w:t xml:space="preserve">2. </w:t>
      </w:r>
      <w:r w:rsidR="00C70A77" w:rsidRPr="00C70A77">
        <w:rPr>
          <w:sz w:val="28"/>
          <w:szCs w:val="28"/>
        </w:rPr>
        <w:t>При исполнении государственной функции Служба взаимодействует с:</w:t>
      </w:r>
    </w:p>
    <w:p w:rsidR="00C70A77" w:rsidRPr="00C70A77" w:rsidRDefault="00C70A77" w:rsidP="00C70A77">
      <w:pPr>
        <w:ind w:firstLine="709"/>
        <w:jc w:val="both"/>
        <w:rPr>
          <w:sz w:val="28"/>
          <w:szCs w:val="28"/>
        </w:rPr>
      </w:pPr>
      <w:r w:rsidRPr="00C70A77">
        <w:rPr>
          <w:sz w:val="28"/>
          <w:szCs w:val="28"/>
        </w:rPr>
        <w:t>- публично-правовой компанией «Фонд защиты прав граждан - участников долевого строительства»,</w:t>
      </w:r>
    </w:p>
    <w:p w:rsidR="00C70A77" w:rsidRPr="00C70A77" w:rsidRDefault="00C70A77" w:rsidP="00C70A77">
      <w:pPr>
        <w:ind w:firstLine="709"/>
        <w:jc w:val="both"/>
        <w:rPr>
          <w:sz w:val="28"/>
          <w:szCs w:val="28"/>
        </w:rPr>
      </w:pPr>
      <w:r w:rsidRPr="00C70A77">
        <w:rPr>
          <w:sz w:val="28"/>
          <w:szCs w:val="28"/>
        </w:rPr>
        <w:t>-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w:t>
      </w:r>
    </w:p>
    <w:p w:rsidR="00C70A77" w:rsidRPr="00C70A77" w:rsidRDefault="00C70A77" w:rsidP="00C70A77">
      <w:pPr>
        <w:ind w:firstLine="709"/>
        <w:jc w:val="both"/>
        <w:rPr>
          <w:sz w:val="28"/>
          <w:szCs w:val="28"/>
        </w:rPr>
      </w:pPr>
      <w:r w:rsidRPr="00C70A77">
        <w:rPr>
          <w:sz w:val="28"/>
          <w:szCs w:val="28"/>
        </w:rPr>
        <w:t>- федеральным органом исполнительной власти, осуществляющим функции по контролю и надзору за соблюдением законодательства о налогах и сборах,</w:t>
      </w:r>
    </w:p>
    <w:p w:rsidR="00C70A77" w:rsidRPr="00C70A77" w:rsidRDefault="00C70A77" w:rsidP="00C70A77">
      <w:pPr>
        <w:ind w:firstLine="709"/>
        <w:jc w:val="both"/>
        <w:rPr>
          <w:sz w:val="28"/>
          <w:szCs w:val="28"/>
        </w:rPr>
      </w:pPr>
      <w:r w:rsidRPr="00C70A77">
        <w:rPr>
          <w:sz w:val="28"/>
          <w:szCs w:val="28"/>
        </w:rPr>
        <w:t>-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70A77" w:rsidRPr="00C70A77" w:rsidRDefault="00C70A77" w:rsidP="00C70A77">
      <w:pPr>
        <w:ind w:firstLine="709"/>
        <w:jc w:val="both"/>
        <w:rPr>
          <w:sz w:val="28"/>
          <w:szCs w:val="28"/>
        </w:rPr>
      </w:pPr>
      <w:r w:rsidRPr="00C70A77">
        <w:rPr>
          <w:sz w:val="28"/>
          <w:szCs w:val="28"/>
        </w:rPr>
        <w:t>- федеральным органом исполнительной власти и его территориальными органами, осуществляющими государственный кадастровый учет,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C70A77" w:rsidRPr="00C70A77" w:rsidRDefault="00C70A77" w:rsidP="00C70A77">
      <w:pPr>
        <w:ind w:firstLine="709"/>
        <w:jc w:val="both"/>
        <w:rPr>
          <w:sz w:val="28"/>
          <w:szCs w:val="28"/>
        </w:rPr>
      </w:pPr>
      <w:r w:rsidRPr="00C70A77">
        <w:rPr>
          <w:sz w:val="28"/>
          <w:szCs w:val="28"/>
        </w:rPr>
        <w:t>- органами местного самоуправления,</w:t>
      </w:r>
    </w:p>
    <w:p w:rsidR="00C70A77" w:rsidRPr="00C70A77" w:rsidRDefault="00C70A77" w:rsidP="00C70A77">
      <w:pPr>
        <w:ind w:firstLine="709"/>
        <w:jc w:val="both"/>
        <w:rPr>
          <w:sz w:val="28"/>
          <w:szCs w:val="28"/>
        </w:rPr>
      </w:pPr>
      <w:r w:rsidRPr="00C70A77">
        <w:rPr>
          <w:sz w:val="28"/>
          <w:szCs w:val="28"/>
        </w:rPr>
        <w:lastRenderedPageBreak/>
        <w:t>- Центральным банком Российской Федерации, уполномоченными банками,</w:t>
      </w:r>
    </w:p>
    <w:p w:rsidR="00C70A77" w:rsidRPr="00C70A77" w:rsidRDefault="00C70A77" w:rsidP="00C70A77">
      <w:pPr>
        <w:ind w:firstLine="709"/>
        <w:jc w:val="both"/>
        <w:rPr>
          <w:sz w:val="28"/>
          <w:szCs w:val="28"/>
        </w:rPr>
      </w:pPr>
      <w:r w:rsidRPr="00C70A77">
        <w:rPr>
          <w:sz w:val="28"/>
          <w:szCs w:val="28"/>
        </w:rPr>
        <w:t>- судебными органами,</w:t>
      </w:r>
    </w:p>
    <w:p w:rsidR="00C70A77" w:rsidRPr="00C70A77" w:rsidRDefault="00C70A77" w:rsidP="00C70A77">
      <w:pPr>
        <w:ind w:firstLine="709"/>
        <w:jc w:val="both"/>
        <w:rPr>
          <w:sz w:val="28"/>
          <w:szCs w:val="28"/>
        </w:rPr>
      </w:pPr>
      <w:r w:rsidRPr="00C70A77">
        <w:rPr>
          <w:sz w:val="28"/>
          <w:szCs w:val="28"/>
        </w:rPr>
        <w:t>- органами прокуратуры,</w:t>
      </w:r>
    </w:p>
    <w:p w:rsidR="00C70A77" w:rsidRPr="00C70A77" w:rsidRDefault="00C70A77" w:rsidP="00C70A77">
      <w:pPr>
        <w:ind w:firstLine="709"/>
        <w:jc w:val="both"/>
        <w:rPr>
          <w:sz w:val="28"/>
          <w:szCs w:val="28"/>
        </w:rPr>
      </w:pPr>
      <w:r w:rsidRPr="00C70A77">
        <w:rPr>
          <w:sz w:val="28"/>
          <w:szCs w:val="28"/>
        </w:rPr>
        <w:t>- правоохранительными органами,</w:t>
      </w:r>
    </w:p>
    <w:p w:rsidR="00C70A77" w:rsidRPr="00C70A77" w:rsidRDefault="00C70A77" w:rsidP="00C70A77">
      <w:pPr>
        <w:ind w:firstLine="709"/>
        <w:jc w:val="both"/>
        <w:rPr>
          <w:sz w:val="28"/>
          <w:szCs w:val="28"/>
        </w:rPr>
      </w:pPr>
      <w:r w:rsidRPr="00C70A77">
        <w:rPr>
          <w:sz w:val="28"/>
          <w:szCs w:val="28"/>
        </w:rPr>
        <w:t xml:space="preserve">- иными органами государственной власти. </w:t>
      </w:r>
    </w:p>
    <w:p w:rsidR="00C70A77" w:rsidRPr="00C70A77" w:rsidRDefault="00C70A77" w:rsidP="00C70A77">
      <w:pPr>
        <w:ind w:firstLine="709"/>
        <w:jc w:val="both"/>
        <w:rPr>
          <w:sz w:val="28"/>
          <w:szCs w:val="28"/>
        </w:rPr>
      </w:pPr>
      <w:r w:rsidRPr="00C70A77">
        <w:rPr>
          <w:sz w:val="28"/>
          <w:szCs w:val="28"/>
        </w:rPr>
        <w:t>Указанное взаимодействие осуществлялось в форме:</w:t>
      </w:r>
    </w:p>
    <w:p w:rsidR="00C70A77" w:rsidRPr="00C70A77" w:rsidRDefault="00C70A77" w:rsidP="00C70A77">
      <w:pPr>
        <w:ind w:firstLine="709"/>
        <w:jc w:val="both"/>
        <w:rPr>
          <w:sz w:val="28"/>
          <w:szCs w:val="28"/>
        </w:rPr>
      </w:pPr>
      <w:r w:rsidRPr="00C70A77">
        <w:rPr>
          <w:sz w:val="28"/>
          <w:szCs w:val="28"/>
        </w:rPr>
        <w:t>- направления письменных обращений, запросов, информации, предложений в органы государственной власти Республики Коми и органы местного самоуправления;</w:t>
      </w:r>
    </w:p>
    <w:p w:rsidR="00C70A77" w:rsidRPr="00C70A77" w:rsidRDefault="00C70A77" w:rsidP="00C70A77">
      <w:pPr>
        <w:ind w:firstLine="709"/>
        <w:jc w:val="both"/>
        <w:rPr>
          <w:sz w:val="28"/>
          <w:szCs w:val="28"/>
        </w:rPr>
      </w:pPr>
      <w:r w:rsidRPr="00C70A77">
        <w:rPr>
          <w:sz w:val="28"/>
          <w:szCs w:val="28"/>
        </w:rPr>
        <w:t>- осуществления информационного обмена сведениями, представляющими взаимный интерес и непосредственно связанными с выполнением задач и функций, возложенных на органы, осуществляющие контрольно-надзорную деятельность;</w:t>
      </w:r>
    </w:p>
    <w:p w:rsidR="00C70A77" w:rsidRPr="00C70A77" w:rsidRDefault="00C70A77" w:rsidP="00C70A77">
      <w:pPr>
        <w:ind w:firstLine="709"/>
        <w:jc w:val="both"/>
        <w:rPr>
          <w:sz w:val="28"/>
          <w:szCs w:val="28"/>
        </w:rPr>
      </w:pPr>
      <w:r w:rsidRPr="00C70A77">
        <w:rPr>
          <w:sz w:val="28"/>
          <w:szCs w:val="28"/>
        </w:rPr>
        <w:t>- участия в совещаниях и семинарах, организуемых органами государственной власти Республики Коми и органами местного самоуправления, органами прокуратуры по вопросам государственного и муниципального контроля (надзора);</w:t>
      </w:r>
    </w:p>
    <w:p w:rsidR="00C70A77" w:rsidRPr="00C70A77" w:rsidRDefault="00C70A77" w:rsidP="00C70A77">
      <w:pPr>
        <w:ind w:firstLine="709"/>
        <w:jc w:val="both"/>
        <w:rPr>
          <w:sz w:val="28"/>
          <w:szCs w:val="28"/>
        </w:rPr>
      </w:pPr>
      <w:r w:rsidRPr="00C70A77">
        <w:rPr>
          <w:sz w:val="28"/>
          <w:szCs w:val="28"/>
        </w:rPr>
        <w:t>- рассмотрения обращений граждан в порядке, установленном Федеральным законом от 02.05.2006 № 59-ФЗ «О порядке рассмотрения обращений граждан Российской Федерации» в соответствии с компетенцией органов государственного контроля (надзора).</w:t>
      </w:r>
    </w:p>
    <w:p w:rsidR="00C70A77" w:rsidRPr="00C70A77" w:rsidRDefault="00C70A77" w:rsidP="00C70A77">
      <w:pPr>
        <w:ind w:firstLine="709"/>
        <w:jc w:val="both"/>
        <w:rPr>
          <w:sz w:val="28"/>
          <w:szCs w:val="28"/>
        </w:rPr>
      </w:pPr>
      <w:r w:rsidRPr="00C70A77">
        <w:rPr>
          <w:sz w:val="28"/>
          <w:szCs w:val="28"/>
        </w:rPr>
        <w:t>В рамках взаимодействия с прокуратурой Республики Коми осуществляются следующие мероприятия:</w:t>
      </w:r>
    </w:p>
    <w:p w:rsidR="00C70A77" w:rsidRPr="00C70A77" w:rsidRDefault="00C70A77" w:rsidP="00C70A77">
      <w:pPr>
        <w:ind w:firstLine="709"/>
        <w:jc w:val="both"/>
        <w:rPr>
          <w:sz w:val="28"/>
          <w:szCs w:val="28"/>
        </w:rPr>
      </w:pPr>
      <w:r w:rsidRPr="00C70A77">
        <w:rPr>
          <w:sz w:val="28"/>
          <w:szCs w:val="28"/>
        </w:rPr>
        <w:t>- направление в прокуратуру информации о проведенных Службой внеплановых проверках по контролю (надзору);</w:t>
      </w:r>
    </w:p>
    <w:p w:rsidR="00C70A77" w:rsidRPr="00C70A77" w:rsidRDefault="00C70A77" w:rsidP="00C70A77">
      <w:pPr>
        <w:ind w:firstLine="709"/>
        <w:jc w:val="both"/>
        <w:rPr>
          <w:sz w:val="28"/>
          <w:szCs w:val="28"/>
        </w:rPr>
      </w:pPr>
      <w:r w:rsidRPr="00C70A77">
        <w:rPr>
          <w:sz w:val="28"/>
          <w:szCs w:val="28"/>
        </w:rPr>
        <w:t>- проведение прокуратурой экспертизы проектов правовых актов, регламентирующих контрольно-надзорную деятельность;</w:t>
      </w:r>
    </w:p>
    <w:p w:rsidR="00C70A77" w:rsidRPr="00C70A77" w:rsidRDefault="00C70A77" w:rsidP="00C70A77">
      <w:pPr>
        <w:ind w:firstLine="709"/>
        <w:jc w:val="both"/>
        <w:rPr>
          <w:sz w:val="28"/>
          <w:szCs w:val="28"/>
        </w:rPr>
      </w:pPr>
      <w:r w:rsidRPr="00C70A77">
        <w:rPr>
          <w:sz w:val="28"/>
          <w:szCs w:val="28"/>
        </w:rPr>
        <w:t>- участие в совещаниях, организуемых органами прокуратуры;</w:t>
      </w:r>
    </w:p>
    <w:p w:rsidR="002A02E3" w:rsidRDefault="00C70A77" w:rsidP="00C70A77">
      <w:pPr>
        <w:ind w:firstLine="709"/>
        <w:jc w:val="both"/>
        <w:rPr>
          <w:sz w:val="28"/>
          <w:szCs w:val="28"/>
        </w:rPr>
      </w:pPr>
      <w:r w:rsidRPr="00C70A77">
        <w:rPr>
          <w:sz w:val="28"/>
          <w:szCs w:val="28"/>
        </w:rPr>
        <w:t>- устные консультации с сотрудниками прокуратуры по возникающим проблемным вопросам.</w:t>
      </w:r>
    </w:p>
    <w:p w:rsidR="007D0068" w:rsidRPr="007D0068" w:rsidRDefault="00047E95" w:rsidP="007D0068">
      <w:pPr>
        <w:ind w:firstLine="708"/>
        <w:jc w:val="both"/>
        <w:rPr>
          <w:sz w:val="28"/>
          <w:szCs w:val="28"/>
        </w:rPr>
      </w:pPr>
      <w:r>
        <w:rPr>
          <w:sz w:val="28"/>
          <w:szCs w:val="28"/>
        </w:rPr>
        <w:t xml:space="preserve">3. </w:t>
      </w:r>
      <w:r w:rsidR="007D0068" w:rsidRPr="007D0068">
        <w:rPr>
          <w:sz w:val="28"/>
          <w:szCs w:val="28"/>
        </w:rPr>
        <w:t>При осуществлении регионального государственного жилищного надзора Служба взаимодействует с другими органами государственного надзора и контроля, муниципального контроля в том числе:</w:t>
      </w:r>
    </w:p>
    <w:p w:rsidR="007D0068" w:rsidRPr="007D0068" w:rsidRDefault="007D0068" w:rsidP="007D0068">
      <w:pPr>
        <w:ind w:firstLine="708"/>
        <w:jc w:val="both"/>
        <w:rPr>
          <w:sz w:val="28"/>
          <w:szCs w:val="28"/>
        </w:rPr>
      </w:pPr>
      <w:r w:rsidRPr="007D0068">
        <w:rPr>
          <w:sz w:val="28"/>
          <w:szCs w:val="28"/>
        </w:rPr>
        <w:t>- с органами местного самоуправления на основании Закона Республики Коми от 26 сентября 2012 года № 81-РЗ «О некоторых вопросах, связанных с муниципальным жилищным контролем в Республике Коми», Жилищным кодексом Российской Федерации</w:t>
      </w:r>
    </w:p>
    <w:p w:rsidR="007D0068" w:rsidRPr="007D0068" w:rsidRDefault="007D0068" w:rsidP="007D0068">
      <w:pPr>
        <w:ind w:firstLine="708"/>
        <w:jc w:val="both"/>
        <w:rPr>
          <w:sz w:val="28"/>
          <w:szCs w:val="28"/>
        </w:rPr>
      </w:pPr>
      <w:r w:rsidRPr="007D0068">
        <w:rPr>
          <w:sz w:val="28"/>
          <w:szCs w:val="28"/>
        </w:rPr>
        <w:t>- с Управлением Федеральной службой по надзору в сфере защиты прав потребителей и благополучия человека по Республике Коми в части вопросов обеспечения качества предоставления жилищно-коммунальных услуг.</w:t>
      </w:r>
    </w:p>
    <w:p w:rsidR="007D0068" w:rsidRPr="007D0068" w:rsidRDefault="007D0068" w:rsidP="007D0068">
      <w:pPr>
        <w:ind w:firstLine="708"/>
        <w:jc w:val="both"/>
        <w:rPr>
          <w:sz w:val="28"/>
          <w:szCs w:val="28"/>
        </w:rPr>
      </w:pPr>
      <w:r w:rsidRPr="00A72B7C">
        <w:rPr>
          <w:sz w:val="28"/>
          <w:szCs w:val="28"/>
        </w:rPr>
        <w:lastRenderedPageBreak/>
        <w:t>Служба и органы муниципального жилищного контроля при организации и проведении проверок осуществляют взаимодействие в следующих формах:</w:t>
      </w:r>
    </w:p>
    <w:p w:rsidR="007D0068" w:rsidRPr="007D0068" w:rsidRDefault="007D0068" w:rsidP="007D0068">
      <w:pPr>
        <w:ind w:firstLine="708"/>
        <w:jc w:val="both"/>
        <w:rPr>
          <w:sz w:val="28"/>
          <w:szCs w:val="28"/>
        </w:rPr>
      </w:pPr>
      <w:r w:rsidRPr="007D0068">
        <w:rPr>
          <w:sz w:val="28"/>
          <w:szCs w:val="28"/>
        </w:rPr>
        <w:t>1) информирование органами муниципального жилищного контроля органа государственного жилищного надзора о результатах проводимых проверок;</w:t>
      </w:r>
    </w:p>
    <w:p w:rsidR="007D0068" w:rsidRPr="007D0068" w:rsidRDefault="007D0068" w:rsidP="007D0068">
      <w:pPr>
        <w:ind w:firstLine="708"/>
        <w:jc w:val="both"/>
        <w:rPr>
          <w:sz w:val="28"/>
          <w:szCs w:val="28"/>
        </w:rPr>
      </w:pPr>
      <w:r w:rsidRPr="007D0068">
        <w:rPr>
          <w:sz w:val="28"/>
          <w:szCs w:val="28"/>
        </w:rPr>
        <w:t>2) планирование и установление порядка проведения совместных проверок и иных мероприятий;</w:t>
      </w:r>
    </w:p>
    <w:p w:rsidR="007D0068" w:rsidRPr="007D0068" w:rsidRDefault="007D0068" w:rsidP="007D0068">
      <w:pPr>
        <w:ind w:firstLine="708"/>
        <w:jc w:val="both"/>
        <w:rPr>
          <w:sz w:val="28"/>
          <w:szCs w:val="28"/>
        </w:rPr>
      </w:pPr>
      <w:r w:rsidRPr="007D0068">
        <w:rPr>
          <w:sz w:val="28"/>
          <w:szCs w:val="28"/>
        </w:rPr>
        <w:t>3) определение целей, объема, сроков проведения плановых и внеплановых совместных проверок;</w:t>
      </w:r>
    </w:p>
    <w:p w:rsidR="007D0068" w:rsidRPr="007D0068" w:rsidRDefault="007D0068" w:rsidP="007D0068">
      <w:pPr>
        <w:ind w:firstLine="708"/>
        <w:jc w:val="both"/>
        <w:rPr>
          <w:sz w:val="28"/>
          <w:szCs w:val="28"/>
        </w:rPr>
      </w:pPr>
      <w:r w:rsidRPr="007D0068">
        <w:rPr>
          <w:sz w:val="28"/>
          <w:szCs w:val="28"/>
        </w:rPr>
        <w:t>4) оказание органами государственного жилищного надзора информационно-методической, консультативной, организационной поддержки органам муниципального жилищного контроля;</w:t>
      </w:r>
    </w:p>
    <w:p w:rsidR="007D0068" w:rsidRPr="007D0068" w:rsidRDefault="007D0068" w:rsidP="007D0068">
      <w:pPr>
        <w:ind w:firstLine="708"/>
        <w:jc w:val="both"/>
        <w:rPr>
          <w:sz w:val="28"/>
          <w:szCs w:val="28"/>
        </w:rPr>
      </w:pPr>
      <w:r w:rsidRPr="007D0068">
        <w:rPr>
          <w:sz w:val="28"/>
          <w:szCs w:val="28"/>
        </w:rPr>
        <w:t>5) подготовка в установленном порядке предложений о совершенствовании нормативных правовых актов в части организации и осуществления государственного жилищного надзора и муниципального жилищного контроля;</w:t>
      </w:r>
    </w:p>
    <w:p w:rsidR="007D0068" w:rsidRPr="007D0068" w:rsidRDefault="007D0068" w:rsidP="007D0068">
      <w:pPr>
        <w:ind w:firstLine="708"/>
        <w:jc w:val="both"/>
        <w:rPr>
          <w:sz w:val="28"/>
          <w:szCs w:val="28"/>
        </w:rPr>
      </w:pPr>
      <w:r w:rsidRPr="007D0068">
        <w:rPr>
          <w:sz w:val="28"/>
          <w:szCs w:val="28"/>
        </w:rPr>
        <w:t>6) содействие в повышении квалификации специалистов, осуществляющих государственный жилищный надзор, муниципальный жилищный контроль;</w:t>
      </w:r>
    </w:p>
    <w:p w:rsidR="007D0068" w:rsidRPr="007D0068" w:rsidRDefault="007D0068" w:rsidP="007D0068">
      <w:pPr>
        <w:ind w:firstLine="708"/>
        <w:jc w:val="both"/>
        <w:rPr>
          <w:sz w:val="28"/>
          <w:szCs w:val="28"/>
        </w:rPr>
      </w:pPr>
      <w:r w:rsidRPr="007D0068">
        <w:rPr>
          <w:sz w:val="28"/>
          <w:szCs w:val="28"/>
        </w:rPr>
        <w:t>7) обмен сведениями, информацией и документацией, необходимыми для осуществления проверок.</w:t>
      </w:r>
    </w:p>
    <w:p w:rsidR="007D0068" w:rsidRPr="007D0068" w:rsidRDefault="007D0068" w:rsidP="007D0068">
      <w:pPr>
        <w:ind w:firstLine="708"/>
        <w:jc w:val="both"/>
        <w:rPr>
          <w:sz w:val="28"/>
          <w:szCs w:val="28"/>
        </w:rPr>
      </w:pPr>
      <w:r w:rsidRPr="007D0068">
        <w:rPr>
          <w:sz w:val="28"/>
          <w:szCs w:val="28"/>
        </w:rPr>
        <w:t>- с органами прокуратуры в соответствии с положениями Федерального закона от 17 января 1992 года № 2202-1 «О прокуратуре Российской Федерации»,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D0068" w:rsidRPr="007D0068" w:rsidRDefault="007D0068" w:rsidP="007D0068">
      <w:pPr>
        <w:ind w:firstLine="708"/>
        <w:jc w:val="both"/>
        <w:rPr>
          <w:sz w:val="28"/>
          <w:szCs w:val="28"/>
        </w:rPr>
      </w:pPr>
      <w:r w:rsidRPr="007D0068">
        <w:rPr>
          <w:sz w:val="28"/>
          <w:szCs w:val="28"/>
        </w:rPr>
        <w:t>Служба и органы прокуратуры осуществляют взаимодействие в следующих формах:</w:t>
      </w:r>
    </w:p>
    <w:p w:rsidR="007D0068" w:rsidRPr="007D0068" w:rsidRDefault="007D0068" w:rsidP="007D0068">
      <w:pPr>
        <w:ind w:firstLine="708"/>
        <w:jc w:val="both"/>
        <w:rPr>
          <w:sz w:val="28"/>
          <w:szCs w:val="28"/>
        </w:rPr>
      </w:pPr>
      <w:r w:rsidRPr="007D0068">
        <w:rPr>
          <w:sz w:val="28"/>
          <w:szCs w:val="28"/>
        </w:rPr>
        <w:t>1) участие специалистов Службы в проверках, проводимых органами прокуратуры;</w:t>
      </w:r>
    </w:p>
    <w:p w:rsidR="007D0068" w:rsidRPr="007D0068" w:rsidRDefault="007D0068" w:rsidP="007D0068">
      <w:pPr>
        <w:ind w:firstLine="708"/>
        <w:jc w:val="both"/>
        <w:rPr>
          <w:sz w:val="28"/>
          <w:szCs w:val="28"/>
        </w:rPr>
      </w:pPr>
      <w:r w:rsidRPr="007D0068">
        <w:rPr>
          <w:sz w:val="28"/>
          <w:szCs w:val="28"/>
        </w:rPr>
        <w:t>2) проведение проверок по требованиям органов прокуратуры;</w:t>
      </w:r>
    </w:p>
    <w:p w:rsidR="007D0068" w:rsidRPr="007D0068" w:rsidRDefault="007D0068" w:rsidP="007D0068">
      <w:pPr>
        <w:ind w:firstLine="708"/>
        <w:jc w:val="both"/>
        <w:rPr>
          <w:sz w:val="28"/>
          <w:szCs w:val="28"/>
        </w:rPr>
      </w:pPr>
      <w:r w:rsidRPr="007D0068">
        <w:rPr>
          <w:sz w:val="28"/>
          <w:szCs w:val="28"/>
        </w:rPr>
        <w:t>3) согласование проведения внеплановых проверок в установленном порядке;</w:t>
      </w:r>
    </w:p>
    <w:p w:rsidR="007D0068" w:rsidRPr="007D0068" w:rsidRDefault="007D0068" w:rsidP="007D0068">
      <w:pPr>
        <w:ind w:firstLine="708"/>
        <w:jc w:val="both"/>
        <w:rPr>
          <w:sz w:val="28"/>
          <w:szCs w:val="28"/>
        </w:rPr>
      </w:pPr>
      <w:r w:rsidRPr="007D0068">
        <w:rPr>
          <w:sz w:val="28"/>
          <w:szCs w:val="28"/>
        </w:rPr>
        <w:t>4) рассмотрение дел об административных правонарушениях, возбужденных органами прокуратуры;</w:t>
      </w:r>
    </w:p>
    <w:p w:rsidR="007D0068" w:rsidRPr="007D0068" w:rsidRDefault="007D0068" w:rsidP="007D0068">
      <w:pPr>
        <w:ind w:firstLine="708"/>
        <w:jc w:val="both"/>
        <w:rPr>
          <w:sz w:val="28"/>
          <w:szCs w:val="28"/>
        </w:rPr>
      </w:pPr>
      <w:r w:rsidRPr="007D0068">
        <w:rPr>
          <w:sz w:val="28"/>
          <w:szCs w:val="28"/>
        </w:rPr>
        <w:t>5) обмен сведениями, информацией и документацией, необходимыми для осуществления проверок;</w:t>
      </w:r>
    </w:p>
    <w:p w:rsidR="007D0068" w:rsidRPr="007D0068" w:rsidRDefault="007D0068" w:rsidP="007D0068">
      <w:pPr>
        <w:ind w:firstLine="708"/>
        <w:jc w:val="both"/>
        <w:rPr>
          <w:sz w:val="28"/>
          <w:szCs w:val="28"/>
        </w:rPr>
      </w:pPr>
      <w:r w:rsidRPr="007D0068">
        <w:rPr>
          <w:sz w:val="28"/>
          <w:szCs w:val="28"/>
        </w:rPr>
        <w:t>6) согласование проектов нормативных правовых актов по вопросам, затрагивающим интересы граждан, юридических лиц и индивидуальных предпринимателей, разработчиком которых Служба;</w:t>
      </w:r>
    </w:p>
    <w:p w:rsidR="007D0068" w:rsidRPr="007D0068" w:rsidRDefault="007D0068" w:rsidP="007D0068">
      <w:pPr>
        <w:ind w:firstLine="708"/>
        <w:jc w:val="both"/>
        <w:rPr>
          <w:sz w:val="28"/>
          <w:szCs w:val="28"/>
        </w:rPr>
      </w:pPr>
      <w:r w:rsidRPr="007D0068">
        <w:rPr>
          <w:sz w:val="28"/>
          <w:szCs w:val="28"/>
        </w:rPr>
        <w:t>7) по вопросам согласования ежегодного плана проверок в отношении юридических лиц и индивидуальных предпринимателей.</w:t>
      </w:r>
    </w:p>
    <w:p w:rsidR="007D0068" w:rsidRPr="007D0068" w:rsidRDefault="007D0068" w:rsidP="007D0068">
      <w:pPr>
        <w:ind w:firstLine="708"/>
        <w:jc w:val="both"/>
        <w:rPr>
          <w:sz w:val="28"/>
          <w:szCs w:val="28"/>
        </w:rPr>
      </w:pPr>
      <w:r w:rsidRPr="007D0068">
        <w:rPr>
          <w:sz w:val="28"/>
          <w:szCs w:val="28"/>
        </w:rPr>
        <w:lastRenderedPageBreak/>
        <w:t>- с Управлением Федеральной службы по надзору в сфере защиты прав потребителей и благополучия человека по Республике Коми.</w:t>
      </w:r>
    </w:p>
    <w:p w:rsidR="007D0068" w:rsidRPr="007D0068" w:rsidRDefault="007D0068" w:rsidP="007D0068">
      <w:pPr>
        <w:ind w:firstLine="708"/>
        <w:jc w:val="both"/>
        <w:rPr>
          <w:sz w:val="28"/>
          <w:szCs w:val="28"/>
        </w:rPr>
      </w:pPr>
      <w:r w:rsidRPr="007D0068">
        <w:rPr>
          <w:sz w:val="28"/>
          <w:szCs w:val="28"/>
        </w:rPr>
        <w:t>Служба с Управлением Федеральной службы по надзору в сфере защиты прав потребителей и благополучия человека по Республике Коми осуществляет взаимодействие в следующих формах:</w:t>
      </w:r>
    </w:p>
    <w:p w:rsidR="007D0068" w:rsidRPr="007D0068" w:rsidRDefault="007D0068" w:rsidP="007D0068">
      <w:pPr>
        <w:ind w:firstLine="708"/>
        <w:jc w:val="both"/>
        <w:rPr>
          <w:sz w:val="28"/>
          <w:szCs w:val="28"/>
        </w:rPr>
      </w:pPr>
      <w:r w:rsidRPr="007D0068">
        <w:rPr>
          <w:sz w:val="28"/>
          <w:szCs w:val="28"/>
        </w:rPr>
        <w:t>1) обмен сведениями, информацией и документацией, необходимыми для осуществления проверок;</w:t>
      </w:r>
    </w:p>
    <w:p w:rsidR="007D0068" w:rsidRPr="007D0068" w:rsidRDefault="007D0068" w:rsidP="007D0068">
      <w:pPr>
        <w:ind w:firstLine="708"/>
        <w:jc w:val="both"/>
        <w:rPr>
          <w:sz w:val="28"/>
          <w:szCs w:val="28"/>
        </w:rPr>
      </w:pPr>
      <w:r w:rsidRPr="007D0068">
        <w:rPr>
          <w:sz w:val="28"/>
          <w:szCs w:val="28"/>
        </w:rPr>
        <w:t>2) направление материалов дел об административных правонарушениях согласно компетенции, установленной Кодексом Российской Федерации об административных правонарушениях.</w:t>
      </w:r>
    </w:p>
    <w:p w:rsidR="007D0068" w:rsidRPr="007D0068" w:rsidRDefault="007D0068" w:rsidP="007D0068">
      <w:pPr>
        <w:ind w:firstLine="708"/>
        <w:jc w:val="both"/>
        <w:rPr>
          <w:sz w:val="28"/>
          <w:szCs w:val="28"/>
        </w:rPr>
      </w:pPr>
      <w:r w:rsidRPr="007D0068">
        <w:rPr>
          <w:sz w:val="28"/>
          <w:szCs w:val="28"/>
        </w:rPr>
        <w:t>При осуществлении контроля за соблюдением стандарта раскрытия информации организациями, осуществляющими деятельность в сфере управления многоквартирными домами Служба строительного, жилищного и технического надзора (контроля) взаимодействует с другими органами государственного надзора и контроля, муниципального контроля в том числе:</w:t>
      </w:r>
    </w:p>
    <w:p w:rsidR="007D0068" w:rsidRPr="007D0068" w:rsidRDefault="007D0068" w:rsidP="007D0068">
      <w:pPr>
        <w:ind w:firstLine="708"/>
        <w:jc w:val="both"/>
        <w:rPr>
          <w:sz w:val="28"/>
          <w:szCs w:val="28"/>
        </w:rPr>
      </w:pPr>
      <w:r w:rsidRPr="007D0068">
        <w:rPr>
          <w:sz w:val="28"/>
          <w:szCs w:val="28"/>
        </w:rPr>
        <w:t>- с органами местного самоуправления на основании Жилищного кодекса Российской Федерации.</w:t>
      </w:r>
    </w:p>
    <w:p w:rsidR="007D0068" w:rsidRPr="007D0068" w:rsidRDefault="007D0068" w:rsidP="007D0068">
      <w:pPr>
        <w:ind w:firstLine="708"/>
        <w:jc w:val="both"/>
        <w:rPr>
          <w:sz w:val="28"/>
          <w:szCs w:val="28"/>
        </w:rPr>
      </w:pPr>
      <w:r w:rsidRPr="007D0068">
        <w:rPr>
          <w:sz w:val="28"/>
          <w:szCs w:val="28"/>
        </w:rPr>
        <w:t>1) обмен сведениями, информацией и документацией, необходимыми для осуществления проверок;</w:t>
      </w:r>
    </w:p>
    <w:p w:rsidR="007D0068" w:rsidRPr="007D0068" w:rsidRDefault="007D0068" w:rsidP="007D0068">
      <w:pPr>
        <w:ind w:firstLine="708"/>
        <w:jc w:val="both"/>
        <w:rPr>
          <w:sz w:val="28"/>
          <w:szCs w:val="28"/>
        </w:rPr>
      </w:pPr>
      <w:r w:rsidRPr="007D0068">
        <w:rPr>
          <w:sz w:val="28"/>
          <w:szCs w:val="28"/>
        </w:rPr>
        <w:t>2) представление информации о размещении сведений согласно стандарта раскрытия информации организациями, осуществляющими деятельность в сфере управления многоквартирными домами.</w:t>
      </w:r>
    </w:p>
    <w:p w:rsidR="007D0068" w:rsidRPr="007D0068" w:rsidRDefault="007D0068" w:rsidP="007D0068">
      <w:pPr>
        <w:ind w:firstLine="708"/>
        <w:jc w:val="both"/>
        <w:rPr>
          <w:sz w:val="28"/>
          <w:szCs w:val="28"/>
        </w:rPr>
      </w:pPr>
      <w:r w:rsidRPr="007D0068">
        <w:rPr>
          <w:sz w:val="28"/>
          <w:szCs w:val="28"/>
        </w:rPr>
        <w:t>- с органами прокуратуры в соответствии с положениями Федерального закона от 17 января 1992 года № 2202-1 «О прокуратуре Российской Федерации»,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D0068" w:rsidRPr="007D0068" w:rsidRDefault="007D0068" w:rsidP="007D0068">
      <w:pPr>
        <w:ind w:firstLine="708"/>
        <w:jc w:val="both"/>
        <w:rPr>
          <w:sz w:val="28"/>
          <w:szCs w:val="28"/>
        </w:rPr>
      </w:pPr>
      <w:r w:rsidRPr="007D0068">
        <w:rPr>
          <w:sz w:val="28"/>
          <w:szCs w:val="28"/>
        </w:rPr>
        <w:t>Служба и органы прокуратуры осуществляют взаимодействие в следующих формах:</w:t>
      </w:r>
    </w:p>
    <w:p w:rsidR="007D0068" w:rsidRPr="007D0068" w:rsidRDefault="007D0068" w:rsidP="007D0068">
      <w:pPr>
        <w:ind w:firstLine="708"/>
        <w:jc w:val="both"/>
        <w:rPr>
          <w:sz w:val="28"/>
          <w:szCs w:val="28"/>
        </w:rPr>
      </w:pPr>
      <w:r w:rsidRPr="007D0068">
        <w:rPr>
          <w:sz w:val="28"/>
          <w:szCs w:val="28"/>
        </w:rPr>
        <w:t>1) участие специалистов Службы</w:t>
      </w:r>
      <w:r>
        <w:rPr>
          <w:sz w:val="28"/>
          <w:szCs w:val="28"/>
        </w:rPr>
        <w:t xml:space="preserve"> </w:t>
      </w:r>
      <w:r w:rsidRPr="007D0068">
        <w:rPr>
          <w:sz w:val="28"/>
          <w:szCs w:val="28"/>
        </w:rPr>
        <w:t>в проверках, проводимых органами прокуратуры;</w:t>
      </w:r>
    </w:p>
    <w:p w:rsidR="007D0068" w:rsidRPr="007D0068" w:rsidRDefault="007D0068" w:rsidP="007D0068">
      <w:pPr>
        <w:ind w:firstLine="708"/>
        <w:jc w:val="both"/>
        <w:rPr>
          <w:sz w:val="28"/>
          <w:szCs w:val="28"/>
        </w:rPr>
      </w:pPr>
      <w:r w:rsidRPr="007D0068">
        <w:rPr>
          <w:sz w:val="28"/>
          <w:szCs w:val="28"/>
        </w:rPr>
        <w:t>2) проведение проверок по требованиям органов прокуратуры;</w:t>
      </w:r>
    </w:p>
    <w:p w:rsidR="007D0068" w:rsidRPr="007D0068" w:rsidRDefault="007D0068" w:rsidP="007D0068">
      <w:pPr>
        <w:ind w:firstLine="708"/>
        <w:jc w:val="both"/>
        <w:rPr>
          <w:sz w:val="28"/>
          <w:szCs w:val="28"/>
        </w:rPr>
      </w:pPr>
      <w:r w:rsidRPr="007D0068">
        <w:rPr>
          <w:sz w:val="28"/>
          <w:szCs w:val="28"/>
        </w:rPr>
        <w:t>3) согласование проведения внеплановых проверок в установленном порядке;</w:t>
      </w:r>
    </w:p>
    <w:p w:rsidR="007D0068" w:rsidRPr="007D0068" w:rsidRDefault="007D0068" w:rsidP="007D0068">
      <w:pPr>
        <w:ind w:firstLine="708"/>
        <w:jc w:val="both"/>
        <w:rPr>
          <w:sz w:val="28"/>
          <w:szCs w:val="28"/>
        </w:rPr>
      </w:pPr>
      <w:r w:rsidRPr="007D0068">
        <w:rPr>
          <w:sz w:val="28"/>
          <w:szCs w:val="28"/>
        </w:rPr>
        <w:t>4) рассмотрение дел об административных правонарушениях, возбужденных органами прокуратуры;</w:t>
      </w:r>
    </w:p>
    <w:p w:rsidR="007D0068" w:rsidRPr="007D0068" w:rsidRDefault="007D0068" w:rsidP="007D0068">
      <w:pPr>
        <w:ind w:firstLine="708"/>
        <w:jc w:val="both"/>
        <w:rPr>
          <w:sz w:val="28"/>
          <w:szCs w:val="28"/>
        </w:rPr>
      </w:pPr>
      <w:r w:rsidRPr="007D0068">
        <w:rPr>
          <w:sz w:val="28"/>
          <w:szCs w:val="28"/>
        </w:rPr>
        <w:t>5) обмен сведениями, информацией и документацией, необходимыми для осуществления проверок;</w:t>
      </w:r>
    </w:p>
    <w:p w:rsidR="007D0068" w:rsidRPr="007D0068" w:rsidRDefault="007D0068" w:rsidP="007D0068">
      <w:pPr>
        <w:ind w:firstLine="708"/>
        <w:jc w:val="both"/>
        <w:rPr>
          <w:sz w:val="28"/>
          <w:szCs w:val="28"/>
        </w:rPr>
      </w:pPr>
      <w:r w:rsidRPr="007D0068">
        <w:rPr>
          <w:sz w:val="28"/>
          <w:szCs w:val="28"/>
        </w:rPr>
        <w:t>6) согласование проектов нормативных правовых актов по вопросам, затрагивающим интересы граждан, юридических лиц и индивидуальных предпринимателей, разработчиком которых является Служба;</w:t>
      </w:r>
    </w:p>
    <w:p w:rsidR="007D0068" w:rsidRPr="007D0068" w:rsidRDefault="007D0068" w:rsidP="007D0068">
      <w:pPr>
        <w:ind w:firstLine="708"/>
        <w:jc w:val="both"/>
        <w:rPr>
          <w:sz w:val="28"/>
          <w:szCs w:val="28"/>
        </w:rPr>
      </w:pPr>
      <w:r w:rsidRPr="007D0068">
        <w:rPr>
          <w:sz w:val="28"/>
          <w:szCs w:val="28"/>
        </w:rPr>
        <w:lastRenderedPageBreak/>
        <w:t>7) по вопросам согласования ежегодного плана проверок в отношении юридических лиц и индивидуальных предпринимателей.</w:t>
      </w:r>
    </w:p>
    <w:p w:rsidR="002A02E3" w:rsidRDefault="002A02E3" w:rsidP="007D0068">
      <w:pPr>
        <w:ind w:firstLine="708"/>
        <w:jc w:val="both"/>
        <w:rPr>
          <w:sz w:val="28"/>
          <w:szCs w:val="28"/>
        </w:rPr>
      </w:pPr>
    </w:p>
    <w:p w:rsidR="002A02E3" w:rsidRPr="002A02E3" w:rsidRDefault="00155FA8" w:rsidP="002A02E3">
      <w:pPr>
        <w:ind w:firstLine="708"/>
        <w:jc w:val="both"/>
        <w:rPr>
          <w:sz w:val="28"/>
          <w:szCs w:val="28"/>
        </w:rPr>
      </w:pPr>
      <w:r>
        <w:rPr>
          <w:sz w:val="28"/>
          <w:szCs w:val="28"/>
        </w:rPr>
        <w:t>4</w:t>
      </w:r>
      <w:r w:rsidR="002A02E3">
        <w:rPr>
          <w:sz w:val="28"/>
          <w:szCs w:val="28"/>
        </w:rPr>
        <w:t xml:space="preserve">. </w:t>
      </w:r>
      <w:r w:rsidR="002A02E3" w:rsidRPr="002A02E3">
        <w:rPr>
          <w:sz w:val="28"/>
          <w:szCs w:val="28"/>
        </w:rPr>
        <w:t>Исполнение функций по государственному контролю (надзору) в сфере обеспечения сохранности автомобильных дорог регионального и межмуниципального значения Республики Коми осуществлялось Службой при систематическом взаимодействии с другими органами государственного и муниципального контроля (надзора).</w:t>
      </w:r>
    </w:p>
    <w:p w:rsidR="00B320BA" w:rsidRPr="00B320BA" w:rsidRDefault="00B320BA" w:rsidP="00B320BA">
      <w:pPr>
        <w:ind w:firstLine="708"/>
        <w:jc w:val="both"/>
        <w:rPr>
          <w:sz w:val="28"/>
          <w:szCs w:val="28"/>
        </w:rPr>
      </w:pPr>
      <w:r w:rsidRPr="00B320BA">
        <w:rPr>
          <w:sz w:val="28"/>
          <w:szCs w:val="28"/>
        </w:rPr>
        <w:t>Указанное взаимодействие осуществлялось в форме:</w:t>
      </w:r>
    </w:p>
    <w:p w:rsidR="00B320BA" w:rsidRPr="00B320BA" w:rsidRDefault="00B320BA" w:rsidP="00B320BA">
      <w:pPr>
        <w:ind w:firstLine="708"/>
        <w:jc w:val="both"/>
        <w:rPr>
          <w:sz w:val="28"/>
          <w:szCs w:val="28"/>
        </w:rPr>
      </w:pPr>
      <w:r w:rsidRPr="00B320BA">
        <w:rPr>
          <w:sz w:val="28"/>
          <w:szCs w:val="28"/>
        </w:rPr>
        <w:t>- направления письменных обращений, запросов, информации, предложений в органы государственной власти Республики Коми и органы местного самоуправления;</w:t>
      </w:r>
    </w:p>
    <w:p w:rsidR="00B320BA" w:rsidRPr="00B320BA" w:rsidRDefault="00B320BA" w:rsidP="00B320BA">
      <w:pPr>
        <w:ind w:firstLine="708"/>
        <w:jc w:val="both"/>
        <w:rPr>
          <w:sz w:val="28"/>
          <w:szCs w:val="28"/>
        </w:rPr>
      </w:pPr>
      <w:r w:rsidRPr="00B320BA">
        <w:rPr>
          <w:sz w:val="28"/>
          <w:szCs w:val="28"/>
        </w:rPr>
        <w:t>- осуществления информационного обмена сведениями, представляющими взаимный интерес и непосредственно связанными с выполнением задач и функций, возложенных на органы, осуществляющие контрольно-надзорную деятельность;</w:t>
      </w:r>
    </w:p>
    <w:p w:rsidR="00B320BA" w:rsidRPr="00B320BA" w:rsidRDefault="00B320BA" w:rsidP="00B320BA">
      <w:pPr>
        <w:ind w:firstLine="708"/>
        <w:jc w:val="both"/>
        <w:rPr>
          <w:sz w:val="28"/>
          <w:szCs w:val="28"/>
        </w:rPr>
      </w:pPr>
      <w:r w:rsidRPr="00B320BA">
        <w:rPr>
          <w:sz w:val="28"/>
          <w:szCs w:val="28"/>
        </w:rPr>
        <w:t>- участия в совещаниях и семинарах, организуемых органами государственной власти Республики Коми и органами местного самоуправления, органами прокуратуры по вопросам государственного и муниципального контроля (надзора);</w:t>
      </w:r>
    </w:p>
    <w:p w:rsidR="00B320BA" w:rsidRPr="00B320BA" w:rsidRDefault="00B320BA" w:rsidP="00B320BA">
      <w:pPr>
        <w:ind w:firstLine="708"/>
        <w:jc w:val="both"/>
        <w:rPr>
          <w:sz w:val="28"/>
          <w:szCs w:val="28"/>
        </w:rPr>
      </w:pPr>
      <w:r w:rsidRPr="00B320BA">
        <w:rPr>
          <w:sz w:val="28"/>
          <w:szCs w:val="28"/>
        </w:rPr>
        <w:t>- рассмотрения обращений граждан в порядке, установленном Федеральным законом от 02.05.2006 № 59-ФЗ «О порядке рассмотрения обращений граждан Российской Федерации» в соответствии с компетенцией органов государственного контроля (надзора).</w:t>
      </w:r>
    </w:p>
    <w:p w:rsidR="00B320BA" w:rsidRPr="00B320BA" w:rsidRDefault="00B320BA" w:rsidP="00B320BA">
      <w:pPr>
        <w:ind w:firstLine="708"/>
        <w:jc w:val="both"/>
        <w:rPr>
          <w:sz w:val="28"/>
          <w:szCs w:val="28"/>
        </w:rPr>
      </w:pPr>
      <w:r w:rsidRPr="00B320BA">
        <w:rPr>
          <w:sz w:val="28"/>
          <w:szCs w:val="28"/>
        </w:rPr>
        <w:t>В рамках взаимодействия с прокуратурой Республики Коми осуществляются следующие мероприятия:</w:t>
      </w:r>
    </w:p>
    <w:p w:rsidR="00B320BA" w:rsidRPr="00B320BA" w:rsidRDefault="00B320BA" w:rsidP="00B320BA">
      <w:pPr>
        <w:ind w:firstLine="708"/>
        <w:jc w:val="both"/>
        <w:rPr>
          <w:sz w:val="28"/>
          <w:szCs w:val="28"/>
        </w:rPr>
      </w:pPr>
      <w:r w:rsidRPr="00B320BA">
        <w:rPr>
          <w:sz w:val="28"/>
          <w:szCs w:val="28"/>
        </w:rPr>
        <w:t>- подготовка ежегодного плана проведения плановых проверок;</w:t>
      </w:r>
    </w:p>
    <w:p w:rsidR="00B320BA" w:rsidRPr="00B320BA" w:rsidRDefault="00B320BA" w:rsidP="00B320BA">
      <w:pPr>
        <w:ind w:firstLine="708"/>
        <w:jc w:val="both"/>
        <w:rPr>
          <w:sz w:val="28"/>
          <w:szCs w:val="28"/>
        </w:rPr>
      </w:pPr>
      <w:r w:rsidRPr="00B320BA">
        <w:rPr>
          <w:sz w:val="28"/>
          <w:szCs w:val="28"/>
        </w:rPr>
        <w:t>- направление в прокуратуру информации о проведенных Службой плановых и внеплановых проверках по контролю (надзору);</w:t>
      </w:r>
    </w:p>
    <w:p w:rsidR="00B320BA" w:rsidRPr="00B320BA" w:rsidRDefault="00B320BA" w:rsidP="00B320BA">
      <w:pPr>
        <w:ind w:firstLine="708"/>
        <w:jc w:val="both"/>
        <w:rPr>
          <w:sz w:val="28"/>
          <w:szCs w:val="28"/>
        </w:rPr>
      </w:pPr>
      <w:r w:rsidRPr="00B320BA">
        <w:rPr>
          <w:sz w:val="28"/>
          <w:szCs w:val="28"/>
        </w:rPr>
        <w:t>- проведение прокуратурой экспертизы проектов правовых актов, регламентирующих контрольно-надзорную деятельность;</w:t>
      </w:r>
    </w:p>
    <w:p w:rsidR="00B320BA" w:rsidRPr="00B320BA" w:rsidRDefault="00B320BA" w:rsidP="00B320BA">
      <w:pPr>
        <w:ind w:firstLine="708"/>
        <w:jc w:val="both"/>
        <w:rPr>
          <w:sz w:val="28"/>
          <w:szCs w:val="28"/>
        </w:rPr>
      </w:pPr>
      <w:r w:rsidRPr="00B320BA">
        <w:rPr>
          <w:sz w:val="28"/>
          <w:szCs w:val="28"/>
        </w:rPr>
        <w:t>- согласование с органом прокуратуры проведения внеплановых проверок;</w:t>
      </w:r>
    </w:p>
    <w:p w:rsidR="00B320BA" w:rsidRPr="00B320BA" w:rsidRDefault="00B320BA" w:rsidP="00B320BA">
      <w:pPr>
        <w:ind w:firstLine="708"/>
        <w:jc w:val="both"/>
        <w:rPr>
          <w:sz w:val="28"/>
          <w:szCs w:val="28"/>
        </w:rPr>
      </w:pPr>
      <w:r w:rsidRPr="00B320BA">
        <w:rPr>
          <w:sz w:val="28"/>
          <w:szCs w:val="28"/>
        </w:rPr>
        <w:t>- участие в совещаниях, организуемых органами прокуратуры;</w:t>
      </w:r>
    </w:p>
    <w:p w:rsidR="00B320BA" w:rsidRPr="00B320BA" w:rsidRDefault="00B320BA" w:rsidP="00B320BA">
      <w:pPr>
        <w:ind w:firstLine="708"/>
        <w:jc w:val="both"/>
        <w:rPr>
          <w:sz w:val="28"/>
          <w:szCs w:val="28"/>
        </w:rPr>
      </w:pPr>
      <w:r w:rsidRPr="00B320BA">
        <w:rPr>
          <w:sz w:val="28"/>
          <w:szCs w:val="28"/>
        </w:rPr>
        <w:t>- устные консультации с сотрудниками прокуратуры по возникающим проблемным вопросам.</w:t>
      </w:r>
    </w:p>
    <w:p w:rsidR="002A02E3" w:rsidRDefault="002A02E3" w:rsidP="002A02E3">
      <w:pPr>
        <w:ind w:firstLine="708"/>
        <w:jc w:val="both"/>
        <w:rPr>
          <w:sz w:val="28"/>
          <w:szCs w:val="28"/>
        </w:rPr>
      </w:pPr>
    </w:p>
    <w:p w:rsidR="00505DFE" w:rsidRPr="00505DFE" w:rsidRDefault="00155FA8" w:rsidP="00505DFE">
      <w:pPr>
        <w:ind w:firstLine="708"/>
        <w:jc w:val="both"/>
        <w:rPr>
          <w:sz w:val="28"/>
          <w:szCs w:val="28"/>
        </w:rPr>
      </w:pPr>
      <w:r>
        <w:rPr>
          <w:sz w:val="28"/>
          <w:szCs w:val="28"/>
        </w:rPr>
        <w:t>5</w:t>
      </w:r>
      <w:r w:rsidR="002A02E3">
        <w:rPr>
          <w:sz w:val="28"/>
          <w:szCs w:val="28"/>
        </w:rPr>
        <w:t xml:space="preserve">. </w:t>
      </w:r>
      <w:r w:rsidR="00505DFE" w:rsidRPr="00505DFE">
        <w:rPr>
          <w:sz w:val="28"/>
          <w:szCs w:val="28"/>
        </w:rPr>
        <w:t>При осуществлении регионального государственного надзора</w:t>
      </w:r>
      <w:r w:rsidR="00505DFE" w:rsidRPr="00505DFE">
        <w:rPr>
          <w:b/>
          <w:sz w:val="28"/>
          <w:szCs w:val="28"/>
        </w:rPr>
        <w:t xml:space="preserve"> </w:t>
      </w:r>
      <w:r w:rsidR="00505DFE" w:rsidRPr="00505DFE">
        <w:rPr>
          <w:sz w:val="28"/>
          <w:szCs w:val="28"/>
        </w:rPr>
        <w:t>территориальные органы гостехнадзора Службы взаимодействуют:</w:t>
      </w:r>
    </w:p>
    <w:p w:rsidR="00505DFE" w:rsidRPr="00505DFE" w:rsidRDefault="00505DFE" w:rsidP="00505DFE">
      <w:pPr>
        <w:ind w:firstLine="708"/>
        <w:jc w:val="both"/>
        <w:rPr>
          <w:sz w:val="28"/>
          <w:szCs w:val="28"/>
        </w:rPr>
      </w:pPr>
      <w:r w:rsidRPr="00505DFE">
        <w:rPr>
          <w:sz w:val="28"/>
          <w:szCs w:val="28"/>
        </w:rPr>
        <w:t>- с другими органами государственного надзора и контроля, муниципального контроля в том числе:</w:t>
      </w:r>
    </w:p>
    <w:p w:rsidR="00505DFE" w:rsidRPr="00505DFE" w:rsidRDefault="00505DFE" w:rsidP="00505DFE">
      <w:pPr>
        <w:ind w:firstLine="708"/>
        <w:jc w:val="both"/>
        <w:rPr>
          <w:sz w:val="28"/>
          <w:szCs w:val="28"/>
        </w:rPr>
      </w:pPr>
      <w:r w:rsidRPr="00505DFE">
        <w:rPr>
          <w:sz w:val="28"/>
          <w:szCs w:val="28"/>
        </w:rPr>
        <w:t>- с органами прокуратуры и МВД республики;</w:t>
      </w:r>
    </w:p>
    <w:p w:rsidR="00505DFE" w:rsidRPr="00505DFE" w:rsidRDefault="00505DFE" w:rsidP="00505DFE">
      <w:pPr>
        <w:ind w:firstLine="708"/>
        <w:jc w:val="both"/>
        <w:rPr>
          <w:sz w:val="28"/>
          <w:szCs w:val="28"/>
        </w:rPr>
      </w:pPr>
      <w:r w:rsidRPr="00505DFE">
        <w:rPr>
          <w:sz w:val="28"/>
          <w:szCs w:val="28"/>
        </w:rPr>
        <w:t>- с органами местного самоуправления;</w:t>
      </w:r>
    </w:p>
    <w:p w:rsidR="00505DFE" w:rsidRPr="00505DFE" w:rsidRDefault="00505DFE" w:rsidP="00505DFE">
      <w:pPr>
        <w:ind w:firstLine="708"/>
        <w:jc w:val="both"/>
        <w:rPr>
          <w:sz w:val="28"/>
          <w:szCs w:val="28"/>
        </w:rPr>
      </w:pPr>
      <w:r w:rsidRPr="00505DFE">
        <w:rPr>
          <w:sz w:val="28"/>
          <w:szCs w:val="28"/>
        </w:rPr>
        <w:lastRenderedPageBreak/>
        <w:t>- с иными надзорными органами (например, лесничества, рыболовный надзор и т.д.).</w:t>
      </w:r>
    </w:p>
    <w:p w:rsidR="00505DFE" w:rsidRPr="00505DFE" w:rsidRDefault="00505DFE" w:rsidP="00505DFE">
      <w:pPr>
        <w:ind w:firstLine="708"/>
        <w:jc w:val="both"/>
        <w:rPr>
          <w:sz w:val="28"/>
          <w:szCs w:val="28"/>
        </w:rPr>
      </w:pPr>
      <w:r w:rsidRPr="00505DFE">
        <w:rPr>
          <w:sz w:val="28"/>
          <w:szCs w:val="28"/>
        </w:rPr>
        <w:t>Территориальные органы гостехнадзора Службы при организации и проведении проверок осуществляют взаимодействие в следующих формах:</w:t>
      </w:r>
    </w:p>
    <w:p w:rsidR="00505DFE" w:rsidRPr="00505DFE" w:rsidRDefault="00505DFE" w:rsidP="00505DFE">
      <w:pPr>
        <w:ind w:firstLine="708"/>
        <w:jc w:val="both"/>
        <w:rPr>
          <w:sz w:val="28"/>
          <w:szCs w:val="28"/>
        </w:rPr>
      </w:pPr>
      <w:r w:rsidRPr="00505DFE">
        <w:rPr>
          <w:sz w:val="28"/>
          <w:szCs w:val="28"/>
        </w:rPr>
        <w:t>1) планирование и установление порядка проведения совместных проверок и рейдов;</w:t>
      </w:r>
    </w:p>
    <w:p w:rsidR="00505DFE" w:rsidRPr="00505DFE" w:rsidRDefault="00505DFE" w:rsidP="00505DFE">
      <w:pPr>
        <w:ind w:firstLine="708"/>
        <w:jc w:val="both"/>
        <w:rPr>
          <w:sz w:val="28"/>
          <w:szCs w:val="28"/>
        </w:rPr>
      </w:pPr>
      <w:r w:rsidRPr="00505DFE">
        <w:rPr>
          <w:sz w:val="28"/>
          <w:szCs w:val="28"/>
        </w:rPr>
        <w:t>2) определение целей, объема, сроков проведения плановых и внеплановых совместных проверок;</w:t>
      </w:r>
    </w:p>
    <w:p w:rsidR="00505DFE" w:rsidRPr="00505DFE" w:rsidRDefault="00505DFE" w:rsidP="00505DFE">
      <w:pPr>
        <w:ind w:firstLine="708"/>
        <w:jc w:val="both"/>
        <w:rPr>
          <w:sz w:val="28"/>
          <w:szCs w:val="28"/>
        </w:rPr>
      </w:pPr>
      <w:r w:rsidRPr="00505DFE">
        <w:rPr>
          <w:sz w:val="28"/>
          <w:szCs w:val="28"/>
        </w:rPr>
        <w:t>3) подготовка в установленном порядке предложений о совершенствовании нормативных правовых актов в части организации и осуществления надзора в сфере деятельности органов гостехнадзора;</w:t>
      </w:r>
    </w:p>
    <w:p w:rsidR="00505DFE" w:rsidRPr="00505DFE" w:rsidRDefault="00505DFE" w:rsidP="00505DFE">
      <w:pPr>
        <w:ind w:firstLine="708"/>
        <w:jc w:val="both"/>
        <w:rPr>
          <w:sz w:val="28"/>
          <w:szCs w:val="28"/>
        </w:rPr>
      </w:pPr>
      <w:r w:rsidRPr="00505DFE">
        <w:rPr>
          <w:sz w:val="28"/>
          <w:szCs w:val="28"/>
        </w:rPr>
        <w:t>4) содействие в повышении квалификации специалистов, осуществляющих государственный технический надзор;</w:t>
      </w:r>
    </w:p>
    <w:p w:rsidR="00505DFE" w:rsidRPr="00505DFE" w:rsidRDefault="00505DFE" w:rsidP="00505DFE">
      <w:pPr>
        <w:ind w:firstLine="708"/>
        <w:jc w:val="both"/>
        <w:rPr>
          <w:sz w:val="28"/>
          <w:szCs w:val="28"/>
        </w:rPr>
      </w:pPr>
      <w:r w:rsidRPr="00505DFE">
        <w:rPr>
          <w:sz w:val="28"/>
          <w:szCs w:val="28"/>
        </w:rPr>
        <w:t>5) обмен сведениями, информацией и документацией, необходимыми для осуществления проверок с правоохранительными органами республики и органами гостехнадзора регионов РФ.</w:t>
      </w:r>
    </w:p>
    <w:p w:rsidR="00505DFE" w:rsidRPr="00505DFE" w:rsidRDefault="00505DFE" w:rsidP="00505DFE">
      <w:pPr>
        <w:ind w:firstLine="708"/>
        <w:jc w:val="both"/>
        <w:rPr>
          <w:sz w:val="28"/>
          <w:szCs w:val="28"/>
        </w:rPr>
      </w:pPr>
      <w:r w:rsidRPr="00505DFE">
        <w:rPr>
          <w:sz w:val="28"/>
          <w:szCs w:val="28"/>
        </w:rPr>
        <w:t>- с органами прокуратуры в соответствии с положениями Федерального закона от 17 января 1992 года № 2202-1 «О прокуратуре Российской Федерации»,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05DFE" w:rsidRPr="00505DFE" w:rsidRDefault="00505DFE" w:rsidP="00505DFE">
      <w:pPr>
        <w:ind w:firstLine="708"/>
        <w:jc w:val="both"/>
        <w:rPr>
          <w:sz w:val="28"/>
          <w:szCs w:val="28"/>
        </w:rPr>
      </w:pPr>
      <w:r w:rsidRPr="00505DFE">
        <w:rPr>
          <w:sz w:val="28"/>
          <w:szCs w:val="28"/>
        </w:rPr>
        <w:t>1) участие специалистов территориальных органов гостехнадзора в качестве экспертов в проверках, проводимых органами прокуратуры;</w:t>
      </w:r>
    </w:p>
    <w:p w:rsidR="00505DFE" w:rsidRPr="00505DFE" w:rsidRDefault="00505DFE" w:rsidP="00505DFE">
      <w:pPr>
        <w:ind w:firstLine="708"/>
        <w:jc w:val="both"/>
        <w:rPr>
          <w:sz w:val="28"/>
          <w:szCs w:val="28"/>
        </w:rPr>
      </w:pPr>
      <w:r w:rsidRPr="00505DFE">
        <w:rPr>
          <w:sz w:val="28"/>
          <w:szCs w:val="28"/>
        </w:rPr>
        <w:t>2) проведение проверок по требованиям органов прокуратуры;</w:t>
      </w:r>
    </w:p>
    <w:p w:rsidR="00505DFE" w:rsidRPr="00505DFE" w:rsidRDefault="00505DFE" w:rsidP="00505DFE">
      <w:pPr>
        <w:ind w:firstLine="708"/>
        <w:jc w:val="both"/>
        <w:rPr>
          <w:sz w:val="28"/>
          <w:szCs w:val="28"/>
        </w:rPr>
      </w:pPr>
      <w:r w:rsidRPr="00505DFE">
        <w:rPr>
          <w:sz w:val="28"/>
          <w:szCs w:val="28"/>
        </w:rPr>
        <w:t>3) согласование проведения внеплановых проверок в установленном порядке;</w:t>
      </w:r>
    </w:p>
    <w:p w:rsidR="00505DFE" w:rsidRPr="00505DFE" w:rsidRDefault="00505DFE" w:rsidP="00505DFE">
      <w:pPr>
        <w:ind w:firstLine="708"/>
        <w:jc w:val="both"/>
        <w:rPr>
          <w:sz w:val="28"/>
          <w:szCs w:val="28"/>
        </w:rPr>
      </w:pPr>
      <w:r w:rsidRPr="00505DFE">
        <w:rPr>
          <w:sz w:val="28"/>
          <w:szCs w:val="28"/>
        </w:rPr>
        <w:t>4) рассмотрение дел об административных правонарушениях, возбужденных органами прокуратуры;</w:t>
      </w:r>
    </w:p>
    <w:p w:rsidR="00505DFE" w:rsidRPr="00505DFE" w:rsidRDefault="00505DFE" w:rsidP="00505DFE">
      <w:pPr>
        <w:ind w:firstLine="708"/>
        <w:jc w:val="both"/>
        <w:rPr>
          <w:sz w:val="28"/>
          <w:szCs w:val="28"/>
        </w:rPr>
      </w:pPr>
      <w:r w:rsidRPr="00505DFE">
        <w:rPr>
          <w:sz w:val="28"/>
          <w:szCs w:val="28"/>
        </w:rPr>
        <w:t>5) обмен сведениями, информацией и документацией, необходимыми для осуществления проверок;</w:t>
      </w:r>
    </w:p>
    <w:p w:rsidR="00505DFE" w:rsidRPr="00505DFE" w:rsidRDefault="00505DFE" w:rsidP="00505DFE">
      <w:pPr>
        <w:ind w:firstLine="708"/>
        <w:jc w:val="both"/>
        <w:rPr>
          <w:sz w:val="28"/>
          <w:szCs w:val="28"/>
        </w:rPr>
      </w:pPr>
      <w:r w:rsidRPr="00505DFE">
        <w:rPr>
          <w:sz w:val="28"/>
          <w:szCs w:val="28"/>
        </w:rPr>
        <w:t>6) согласование проектов нормативных правовых актов по вопросам, затрагивающим интересы граждан, юридических лиц и индивидуальных предпринимателей, разработчиком которых Комитет;</w:t>
      </w:r>
    </w:p>
    <w:p w:rsidR="00505DFE" w:rsidRPr="00505DFE" w:rsidRDefault="00505DFE" w:rsidP="00505DFE">
      <w:pPr>
        <w:ind w:firstLine="708"/>
        <w:jc w:val="both"/>
        <w:rPr>
          <w:sz w:val="28"/>
          <w:szCs w:val="28"/>
        </w:rPr>
      </w:pPr>
      <w:r w:rsidRPr="00505DFE">
        <w:rPr>
          <w:sz w:val="28"/>
          <w:szCs w:val="28"/>
        </w:rPr>
        <w:t>7) по вопросам согласования ежегодного плана проверок в отношении проверки деятельности юридических лиц и индивидуальных предпринимателей.</w:t>
      </w:r>
    </w:p>
    <w:p w:rsidR="00047E95" w:rsidRPr="00047E95" w:rsidRDefault="00047E95" w:rsidP="00505DFE">
      <w:pPr>
        <w:ind w:firstLine="708"/>
        <w:jc w:val="both"/>
        <w:rPr>
          <w:sz w:val="28"/>
          <w:szCs w:val="28"/>
        </w:rPr>
      </w:pPr>
    </w:p>
    <w:p w:rsidR="005E4773" w:rsidRDefault="005E4773" w:rsidP="005E4773">
      <w:pPr>
        <w:tabs>
          <w:tab w:val="left" w:pos="851"/>
        </w:tabs>
        <w:ind w:firstLine="567"/>
        <w:jc w:val="both"/>
        <w:rPr>
          <w:b/>
          <w:sz w:val="28"/>
          <w:szCs w:val="28"/>
        </w:rPr>
      </w:pPr>
      <w:r w:rsidRPr="007D5821">
        <w:rPr>
          <w:b/>
          <w:sz w:val="28"/>
          <w:szCs w:val="28"/>
        </w:rPr>
        <w:t xml:space="preserve">д) </w:t>
      </w:r>
      <w:r w:rsidR="003815CC" w:rsidRPr="003815CC">
        <w:rPr>
          <w:b/>
          <w:sz w:val="28"/>
          <w:szCs w:val="28"/>
        </w:rPr>
        <w:t xml:space="preserve">сведения о выполнении отдельных функций при осуществлении видов государственного контроля (надзора), видов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w:t>
      </w:r>
      <w:r w:rsidR="003815CC" w:rsidRPr="003815CC">
        <w:rPr>
          <w:b/>
          <w:sz w:val="28"/>
          <w:szCs w:val="28"/>
        </w:rPr>
        <w:lastRenderedPageBreak/>
        <w:t>правовых актов, на основании которых указанные организации выполняют такие функции</w:t>
      </w:r>
    </w:p>
    <w:p w:rsidR="005E4773" w:rsidRPr="007D5821" w:rsidRDefault="005E4773" w:rsidP="005E4773">
      <w:pPr>
        <w:tabs>
          <w:tab w:val="left" w:pos="851"/>
        </w:tabs>
        <w:ind w:firstLine="567"/>
        <w:jc w:val="both"/>
        <w:rPr>
          <w:b/>
          <w:sz w:val="28"/>
          <w:szCs w:val="28"/>
        </w:rPr>
      </w:pPr>
    </w:p>
    <w:p w:rsidR="005E4773" w:rsidRPr="007D5821" w:rsidRDefault="005E4773" w:rsidP="005E4773">
      <w:pPr>
        <w:pStyle w:val="Standard"/>
        <w:tabs>
          <w:tab w:val="left" w:pos="851"/>
        </w:tabs>
        <w:ind w:firstLine="567"/>
        <w:jc w:val="both"/>
        <w:rPr>
          <w:sz w:val="28"/>
          <w:szCs w:val="28"/>
        </w:rPr>
      </w:pPr>
      <w:r w:rsidRPr="007D5821">
        <w:rPr>
          <w:sz w:val="28"/>
          <w:szCs w:val="28"/>
        </w:rPr>
        <w:t>Служба Республики Коми строительного, жилищного и технического надзора (контроля) не имеет подведомственных организаций.</w:t>
      </w:r>
    </w:p>
    <w:p w:rsidR="005E4773" w:rsidRDefault="005E4773" w:rsidP="005E4773">
      <w:pPr>
        <w:pStyle w:val="Standard"/>
        <w:tabs>
          <w:tab w:val="left" w:pos="851"/>
        </w:tabs>
        <w:ind w:firstLine="567"/>
        <w:jc w:val="both"/>
        <w:rPr>
          <w:b/>
          <w:sz w:val="28"/>
          <w:szCs w:val="28"/>
        </w:rPr>
      </w:pPr>
    </w:p>
    <w:p w:rsidR="005E4773" w:rsidRDefault="005E4773" w:rsidP="005E4773">
      <w:pPr>
        <w:pStyle w:val="Standard"/>
        <w:tabs>
          <w:tab w:val="left" w:pos="851"/>
        </w:tabs>
        <w:ind w:firstLine="567"/>
        <w:jc w:val="both"/>
        <w:rPr>
          <w:b/>
          <w:sz w:val="28"/>
          <w:szCs w:val="28"/>
        </w:rPr>
      </w:pPr>
      <w:r w:rsidRPr="007D5821">
        <w:rPr>
          <w:b/>
          <w:sz w:val="28"/>
          <w:szCs w:val="28"/>
        </w:rPr>
        <w:t xml:space="preserve">е) аккредитация юридических лиц и граждан в качестве экспертных организаций и экспертов Службой Республики Коми строительного, жилищного и технического надзора (контроля) </w:t>
      </w:r>
    </w:p>
    <w:p w:rsidR="005E4773" w:rsidRDefault="005E4773" w:rsidP="005E4773">
      <w:pPr>
        <w:pStyle w:val="Standard"/>
        <w:tabs>
          <w:tab w:val="left" w:pos="851"/>
        </w:tabs>
        <w:ind w:firstLine="567"/>
        <w:jc w:val="both"/>
        <w:rPr>
          <w:sz w:val="28"/>
          <w:szCs w:val="28"/>
        </w:rPr>
      </w:pPr>
    </w:p>
    <w:p w:rsidR="00001278" w:rsidRPr="00755FAF" w:rsidRDefault="005E4773" w:rsidP="0017583F">
      <w:pPr>
        <w:ind w:firstLine="567"/>
        <w:jc w:val="both"/>
        <w:rPr>
          <w:sz w:val="32"/>
          <w:szCs w:val="32"/>
        </w:rPr>
      </w:pPr>
      <w:r w:rsidRPr="007D5821">
        <w:rPr>
          <w:sz w:val="28"/>
          <w:szCs w:val="28"/>
        </w:rPr>
        <w:t>Служб</w:t>
      </w:r>
      <w:r>
        <w:rPr>
          <w:sz w:val="28"/>
          <w:szCs w:val="28"/>
        </w:rPr>
        <w:t>ой</w:t>
      </w:r>
      <w:r w:rsidRPr="007D5821">
        <w:rPr>
          <w:sz w:val="28"/>
          <w:szCs w:val="28"/>
        </w:rPr>
        <w:t xml:space="preserve"> Республики Коми строительного, жилищного и технического надзора (контроля)</w:t>
      </w:r>
      <w:r>
        <w:rPr>
          <w:sz w:val="28"/>
          <w:szCs w:val="28"/>
        </w:rPr>
        <w:t xml:space="preserve"> </w:t>
      </w:r>
      <w:r w:rsidRPr="007655B7">
        <w:rPr>
          <w:sz w:val="28"/>
          <w:szCs w:val="28"/>
        </w:rPr>
        <w:t>аккредитация юридических лиц и граждан в качестве экспертных организаций и экспертов не проводилась.</w:t>
      </w:r>
    </w:p>
    <w:p w:rsidR="00001278" w:rsidRPr="00755FAF" w:rsidRDefault="0000127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886888" w:rsidRPr="00755FAF" w:rsidRDefault="00886888" w:rsidP="00886888">
      <w:pPr>
        <w:rPr>
          <w:sz w:val="32"/>
          <w:szCs w:val="32"/>
        </w:rPr>
      </w:pPr>
    </w:p>
    <w:p w:rsidR="005E4773" w:rsidRDefault="005E4773" w:rsidP="005E4773">
      <w:pPr>
        <w:tabs>
          <w:tab w:val="left" w:pos="851"/>
        </w:tabs>
        <w:ind w:firstLine="567"/>
        <w:jc w:val="both"/>
        <w:rPr>
          <w:b/>
          <w:sz w:val="28"/>
          <w:szCs w:val="28"/>
        </w:rPr>
      </w:pPr>
      <w:r w:rsidRPr="00CA7BA2">
        <w:rPr>
          <w:b/>
          <w:sz w:val="28"/>
          <w:szCs w:val="28"/>
        </w:rPr>
        <w:t xml:space="preserve">а) </w:t>
      </w:r>
      <w:r w:rsidRPr="003A1864">
        <w:rPr>
          <w:b/>
          <w:sz w:val="28"/>
          <w:szCs w:val="28"/>
        </w:rPr>
        <w:t>сведения, характеризующие финансовое обеспечение исполнения функций по осуществлению государственного контроля (надзора),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p>
    <w:p w:rsidR="005E4773" w:rsidRPr="00825E41" w:rsidRDefault="005E4773" w:rsidP="005E4773">
      <w:pPr>
        <w:tabs>
          <w:tab w:val="left" w:pos="851"/>
        </w:tabs>
        <w:ind w:firstLine="567"/>
        <w:jc w:val="both"/>
        <w:rPr>
          <w:b/>
          <w:sz w:val="28"/>
          <w:szCs w:val="28"/>
        </w:rPr>
      </w:pPr>
    </w:p>
    <w:p w:rsidR="005E4773" w:rsidRPr="003815CC" w:rsidRDefault="005E4773" w:rsidP="005E4773">
      <w:pPr>
        <w:tabs>
          <w:tab w:val="left" w:pos="851"/>
        </w:tabs>
        <w:ind w:firstLine="567"/>
        <w:jc w:val="both"/>
        <w:rPr>
          <w:sz w:val="28"/>
          <w:szCs w:val="28"/>
        </w:rPr>
      </w:pPr>
      <w:r w:rsidRPr="0065477E">
        <w:rPr>
          <w:sz w:val="28"/>
          <w:szCs w:val="28"/>
        </w:rPr>
        <w:t>В 201</w:t>
      </w:r>
      <w:r w:rsidR="0065477E" w:rsidRPr="0065477E">
        <w:rPr>
          <w:sz w:val="28"/>
          <w:szCs w:val="28"/>
        </w:rPr>
        <w:t>9</w:t>
      </w:r>
      <w:r w:rsidRPr="0065477E">
        <w:rPr>
          <w:sz w:val="28"/>
          <w:szCs w:val="28"/>
        </w:rPr>
        <w:t xml:space="preserve"> году общий объем финансирования деятельности Службы по осуществлению контрольно-надзорных полномочий составил </w:t>
      </w:r>
      <w:r w:rsidR="0065477E" w:rsidRPr="0065477E">
        <w:rPr>
          <w:sz w:val="28"/>
          <w:szCs w:val="28"/>
        </w:rPr>
        <w:t xml:space="preserve">123 279,49 </w:t>
      </w:r>
      <w:r w:rsidRPr="0065477E">
        <w:rPr>
          <w:sz w:val="28"/>
          <w:szCs w:val="28"/>
        </w:rPr>
        <w:t>тысяч рублей.</w:t>
      </w:r>
      <w:r w:rsidR="003815CC" w:rsidRPr="0065477E">
        <w:rPr>
          <w:sz w:val="28"/>
          <w:szCs w:val="28"/>
        </w:rPr>
        <w:t xml:space="preserve"> В </w:t>
      </w:r>
      <w:r w:rsidR="003815CC" w:rsidRPr="0065477E">
        <w:rPr>
          <w:sz w:val="28"/>
          <w:szCs w:val="28"/>
          <w:lang w:val="en-US"/>
        </w:rPr>
        <w:t>I</w:t>
      </w:r>
      <w:r w:rsidR="003815CC" w:rsidRPr="0065477E">
        <w:rPr>
          <w:sz w:val="28"/>
          <w:szCs w:val="28"/>
        </w:rPr>
        <w:t xml:space="preserve"> полугодии – </w:t>
      </w:r>
      <w:r w:rsidR="0065477E" w:rsidRPr="0065477E">
        <w:rPr>
          <w:sz w:val="28"/>
          <w:szCs w:val="28"/>
        </w:rPr>
        <w:t xml:space="preserve">60 612,35 </w:t>
      </w:r>
      <w:r w:rsidR="003A1864" w:rsidRPr="0065477E">
        <w:rPr>
          <w:sz w:val="28"/>
          <w:szCs w:val="28"/>
        </w:rPr>
        <w:t xml:space="preserve">тысяч рублей, </w:t>
      </w:r>
      <w:r w:rsidR="003815CC" w:rsidRPr="0065477E">
        <w:rPr>
          <w:sz w:val="28"/>
          <w:szCs w:val="28"/>
        </w:rPr>
        <w:t xml:space="preserve">во </w:t>
      </w:r>
      <w:r w:rsidR="003815CC" w:rsidRPr="0065477E">
        <w:rPr>
          <w:sz w:val="28"/>
          <w:szCs w:val="28"/>
          <w:lang w:val="en-US"/>
        </w:rPr>
        <w:t>II</w:t>
      </w:r>
      <w:r w:rsidR="003815CC" w:rsidRPr="0065477E">
        <w:rPr>
          <w:sz w:val="28"/>
          <w:szCs w:val="28"/>
        </w:rPr>
        <w:t xml:space="preserve"> полугодии</w:t>
      </w:r>
      <w:r w:rsidR="003A1864" w:rsidRPr="0065477E">
        <w:rPr>
          <w:sz w:val="28"/>
          <w:szCs w:val="28"/>
        </w:rPr>
        <w:t xml:space="preserve"> – </w:t>
      </w:r>
      <w:r w:rsidR="0065477E" w:rsidRPr="0065477E">
        <w:rPr>
          <w:sz w:val="28"/>
          <w:szCs w:val="28"/>
        </w:rPr>
        <w:t xml:space="preserve">62 667,14 </w:t>
      </w:r>
      <w:r w:rsidR="003A1864" w:rsidRPr="0065477E">
        <w:rPr>
          <w:sz w:val="28"/>
          <w:szCs w:val="28"/>
        </w:rPr>
        <w:t>тысяч рублей.</w:t>
      </w:r>
    </w:p>
    <w:p w:rsidR="005F3EB8" w:rsidRPr="00C66D50" w:rsidRDefault="005F3EB8" w:rsidP="005F3EB8">
      <w:pPr>
        <w:tabs>
          <w:tab w:val="left" w:pos="851"/>
        </w:tabs>
        <w:ind w:firstLine="567"/>
        <w:jc w:val="both"/>
        <w:rPr>
          <w:sz w:val="28"/>
          <w:szCs w:val="28"/>
        </w:rPr>
      </w:pPr>
    </w:p>
    <w:p w:rsidR="005E4773" w:rsidRDefault="005E4773" w:rsidP="005E4773">
      <w:pPr>
        <w:tabs>
          <w:tab w:val="left" w:pos="851"/>
        </w:tabs>
        <w:ind w:firstLine="567"/>
        <w:jc w:val="both"/>
        <w:rPr>
          <w:b/>
          <w:sz w:val="28"/>
          <w:szCs w:val="28"/>
        </w:rPr>
      </w:pPr>
      <w:r w:rsidRPr="00C66D50">
        <w:rPr>
          <w:b/>
          <w:sz w:val="28"/>
          <w:szCs w:val="28"/>
        </w:rPr>
        <w:t>б) данные о штатной численности работников органов государственного контроля (надзора), выполняющих функции по контролю, и об укомпле</w:t>
      </w:r>
      <w:r>
        <w:rPr>
          <w:b/>
          <w:sz w:val="28"/>
          <w:szCs w:val="28"/>
        </w:rPr>
        <w:t>ктованности штатной численности.</w:t>
      </w:r>
    </w:p>
    <w:p w:rsidR="005E4773" w:rsidRDefault="005E4773" w:rsidP="005E4773">
      <w:pPr>
        <w:tabs>
          <w:tab w:val="left" w:pos="851"/>
        </w:tabs>
        <w:ind w:firstLine="567"/>
        <w:jc w:val="both"/>
        <w:rPr>
          <w:sz w:val="28"/>
          <w:szCs w:val="28"/>
        </w:rPr>
      </w:pPr>
    </w:p>
    <w:p w:rsidR="006153E1" w:rsidRPr="00462791" w:rsidRDefault="00462791" w:rsidP="00462791">
      <w:pPr>
        <w:pStyle w:val="ae"/>
        <w:numPr>
          <w:ilvl w:val="0"/>
          <w:numId w:val="29"/>
        </w:numPr>
        <w:tabs>
          <w:tab w:val="left" w:pos="851"/>
        </w:tabs>
        <w:ind w:left="0" w:firstLine="567"/>
        <w:jc w:val="both"/>
        <w:rPr>
          <w:sz w:val="28"/>
          <w:szCs w:val="28"/>
        </w:rPr>
      </w:pPr>
      <w:r w:rsidRPr="00462791">
        <w:rPr>
          <w:sz w:val="28"/>
          <w:szCs w:val="28"/>
        </w:rPr>
        <w:t xml:space="preserve">Штатная численность инспекции </w:t>
      </w:r>
      <w:r>
        <w:rPr>
          <w:sz w:val="28"/>
          <w:szCs w:val="28"/>
        </w:rPr>
        <w:t>Госстройнадзора Республики Коми</w:t>
      </w:r>
      <w:r w:rsidRPr="00462791">
        <w:rPr>
          <w:sz w:val="28"/>
          <w:szCs w:val="28"/>
        </w:rPr>
        <w:t xml:space="preserve"> – 29 единиц (I полугодие – 30 единиц, II полугодие – 29 единиц). Штат укомплектован полностью. Все сотрудники инспекции выполняют надзорные функции. Непосредственное исполнение государственной функции по осуществлению регионального государственного строительного надзора осуществляют 23 сотрудника инспекции.</w:t>
      </w:r>
    </w:p>
    <w:p w:rsidR="00462791" w:rsidRPr="00462791" w:rsidRDefault="00462791" w:rsidP="00462791">
      <w:pPr>
        <w:pStyle w:val="ae"/>
        <w:tabs>
          <w:tab w:val="left" w:pos="851"/>
        </w:tabs>
        <w:ind w:left="927"/>
        <w:jc w:val="both"/>
        <w:rPr>
          <w:sz w:val="28"/>
          <w:szCs w:val="28"/>
        </w:rPr>
      </w:pPr>
    </w:p>
    <w:p w:rsidR="005E4773" w:rsidRPr="005B3455" w:rsidRDefault="005E4773" w:rsidP="006153E1">
      <w:pPr>
        <w:tabs>
          <w:tab w:val="left" w:pos="851"/>
        </w:tabs>
        <w:ind w:firstLine="567"/>
        <w:jc w:val="both"/>
        <w:rPr>
          <w:sz w:val="28"/>
          <w:szCs w:val="28"/>
        </w:rPr>
      </w:pPr>
      <w:r w:rsidRPr="005B3455">
        <w:rPr>
          <w:sz w:val="28"/>
          <w:szCs w:val="28"/>
        </w:rPr>
        <w:t>2.</w:t>
      </w:r>
      <w:r w:rsidRPr="005B3455">
        <w:t xml:space="preserve"> </w:t>
      </w:r>
      <w:r w:rsidR="00C70A77" w:rsidRPr="00C70A77">
        <w:rPr>
          <w:sz w:val="28"/>
          <w:szCs w:val="28"/>
        </w:rPr>
        <w:t>Штатная численность Сектора</w:t>
      </w:r>
      <w:r w:rsidR="00653FBD" w:rsidRPr="00653FBD">
        <w:t xml:space="preserve"> </w:t>
      </w:r>
      <w:r w:rsidR="00653FBD">
        <w:rPr>
          <w:sz w:val="28"/>
          <w:szCs w:val="28"/>
        </w:rPr>
        <w:t>по контролю и надзору</w:t>
      </w:r>
      <w:r w:rsidR="00653FBD" w:rsidRPr="00653FBD">
        <w:rPr>
          <w:sz w:val="28"/>
          <w:szCs w:val="28"/>
        </w:rPr>
        <w:t xml:space="preserve"> в области долевого строительства</w:t>
      </w:r>
      <w:r w:rsidR="00653FBD">
        <w:rPr>
          <w:sz w:val="28"/>
          <w:szCs w:val="28"/>
        </w:rPr>
        <w:t xml:space="preserve"> </w:t>
      </w:r>
      <w:r w:rsidR="00C70A77" w:rsidRPr="00C70A77">
        <w:rPr>
          <w:sz w:val="28"/>
          <w:szCs w:val="28"/>
        </w:rPr>
        <w:t xml:space="preserve">– 3 единицы (I полугодие – 3 единицы, II полугодие – </w:t>
      </w:r>
      <w:r w:rsidR="00C70A77" w:rsidRPr="00C70A77">
        <w:rPr>
          <w:sz w:val="28"/>
          <w:szCs w:val="28"/>
        </w:rPr>
        <w:lastRenderedPageBreak/>
        <w:t>2 единицы). Штат укомплектован на 100%.  Все сотрудники Сектора выполняют надзорные функции.</w:t>
      </w:r>
    </w:p>
    <w:p w:rsidR="005E4773" w:rsidRDefault="005E4773" w:rsidP="005E4773">
      <w:pPr>
        <w:tabs>
          <w:tab w:val="left" w:pos="851"/>
        </w:tabs>
        <w:ind w:firstLine="567"/>
        <w:jc w:val="both"/>
        <w:rPr>
          <w:sz w:val="28"/>
          <w:szCs w:val="28"/>
        </w:rPr>
      </w:pPr>
    </w:p>
    <w:p w:rsidR="00FC3366" w:rsidRPr="006B2B2D" w:rsidRDefault="005E4773" w:rsidP="005E4773">
      <w:pPr>
        <w:tabs>
          <w:tab w:val="left" w:pos="851"/>
        </w:tabs>
        <w:ind w:firstLine="567"/>
        <w:jc w:val="both"/>
        <w:rPr>
          <w:sz w:val="28"/>
          <w:szCs w:val="28"/>
          <w:highlight w:val="yellow"/>
        </w:rPr>
      </w:pPr>
      <w:r w:rsidRPr="005B3455">
        <w:rPr>
          <w:sz w:val="28"/>
          <w:szCs w:val="28"/>
        </w:rPr>
        <w:t>3</w:t>
      </w:r>
      <w:r w:rsidRPr="0045082D">
        <w:rPr>
          <w:sz w:val="28"/>
          <w:szCs w:val="28"/>
        </w:rPr>
        <w:t xml:space="preserve">. </w:t>
      </w:r>
      <w:r w:rsidR="009C244B" w:rsidRPr="009C244B">
        <w:rPr>
          <w:sz w:val="28"/>
          <w:szCs w:val="28"/>
        </w:rPr>
        <w:t xml:space="preserve">Штатная численность Государственных жилищных инспекций по </w:t>
      </w:r>
      <w:r w:rsidR="009C244B" w:rsidRPr="003977CE">
        <w:rPr>
          <w:sz w:val="28"/>
          <w:szCs w:val="28"/>
        </w:rPr>
        <w:t>Республике Коми – 36 единиц</w:t>
      </w:r>
      <w:r w:rsidR="003977CE" w:rsidRPr="003977CE">
        <w:rPr>
          <w:sz w:val="28"/>
          <w:szCs w:val="28"/>
        </w:rPr>
        <w:t xml:space="preserve"> (I полугодие – 36 единиц, II полугодие – 36 единиц)</w:t>
      </w:r>
      <w:r w:rsidR="009C244B" w:rsidRPr="003977CE">
        <w:rPr>
          <w:sz w:val="28"/>
          <w:szCs w:val="28"/>
        </w:rPr>
        <w:t xml:space="preserve">, фактически занято - 36. Штат укомплектован на 100%.  </w:t>
      </w:r>
      <w:r w:rsidR="00FC3366" w:rsidRPr="003977CE">
        <w:rPr>
          <w:sz w:val="28"/>
          <w:szCs w:val="28"/>
        </w:rPr>
        <w:t xml:space="preserve">  </w:t>
      </w:r>
    </w:p>
    <w:p w:rsidR="005E4773" w:rsidRPr="006B2B2D" w:rsidRDefault="005E4773" w:rsidP="005E4773">
      <w:pPr>
        <w:tabs>
          <w:tab w:val="left" w:pos="851"/>
        </w:tabs>
        <w:ind w:firstLine="567"/>
        <w:jc w:val="both"/>
        <w:rPr>
          <w:sz w:val="28"/>
          <w:szCs w:val="28"/>
          <w:highlight w:val="yellow"/>
        </w:rPr>
      </w:pPr>
    </w:p>
    <w:p w:rsidR="005E4773" w:rsidRPr="003977CE" w:rsidRDefault="005E4773" w:rsidP="00B320BA">
      <w:pPr>
        <w:tabs>
          <w:tab w:val="left" w:pos="851"/>
        </w:tabs>
        <w:ind w:firstLine="567"/>
        <w:jc w:val="both"/>
        <w:rPr>
          <w:sz w:val="28"/>
          <w:szCs w:val="28"/>
        </w:rPr>
      </w:pPr>
      <w:r w:rsidRPr="003977CE">
        <w:rPr>
          <w:sz w:val="28"/>
          <w:szCs w:val="28"/>
        </w:rPr>
        <w:t xml:space="preserve">4. </w:t>
      </w:r>
      <w:r w:rsidR="00B320BA" w:rsidRPr="003977CE">
        <w:rPr>
          <w:sz w:val="28"/>
          <w:szCs w:val="28"/>
        </w:rPr>
        <w:t xml:space="preserve">Количество штатных единиц по должностям, предусматривающим выполнение функций по контролю (надзору) за обеспечением сохранности автомобильных дорог регионального и межмуниципального значения Республики Коми </w:t>
      </w:r>
      <w:r w:rsidR="00B320BA" w:rsidRPr="003977CE">
        <w:rPr>
          <w:bCs/>
          <w:sz w:val="28"/>
          <w:szCs w:val="28"/>
        </w:rPr>
        <w:t>–</w:t>
      </w:r>
      <w:r w:rsidR="00B320BA" w:rsidRPr="003977CE">
        <w:rPr>
          <w:sz w:val="28"/>
          <w:szCs w:val="28"/>
        </w:rPr>
        <w:t xml:space="preserve"> 2 единицы, из них занятых – 2 единицы</w:t>
      </w:r>
      <w:r w:rsidR="003977CE" w:rsidRPr="003977CE">
        <w:rPr>
          <w:sz w:val="28"/>
          <w:szCs w:val="28"/>
        </w:rPr>
        <w:t xml:space="preserve"> (I полугодие – 2 единиц</w:t>
      </w:r>
      <w:r w:rsidR="003C52CA">
        <w:rPr>
          <w:sz w:val="28"/>
          <w:szCs w:val="28"/>
        </w:rPr>
        <w:t>ы</w:t>
      </w:r>
      <w:r w:rsidR="003977CE" w:rsidRPr="003977CE">
        <w:rPr>
          <w:sz w:val="28"/>
          <w:szCs w:val="28"/>
        </w:rPr>
        <w:t>, II полугодие – 2 единиц</w:t>
      </w:r>
      <w:r w:rsidR="003C52CA">
        <w:rPr>
          <w:sz w:val="28"/>
          <w:szCs w:val="28"/>
        </w:rPr>
        <w:t>ы</w:t>
      </w:r>
      <w:r w:rsidR="003977CE" w:rsidRPr="003977CE">
        <w:rPr>
          <w:sz w:val="28"/>
          <w:szCs w:val="28"/>
        </w:rPr>
        <w:t>)</w:t>
      </w:r>
      <w:r w:rsidR="00FC3366" w:rsidRPr="003977CE">
        <w:rPr>
          <w:sz w:val="28"/>
          <w:szCs w:val="28"/>
        </w:rPr>
        <w:t>.</w:t>
      </w:r>
      <w:r w:rsidR="00D60CED" w:rsidRPr="003977CE">
        <w:rPr>
          <w:sz w:val="28"/>
          <w:szCs w:val="28"/>
        </w:rPr>
        <w:t xml:space="preserve"> Штат </w:t>
      </w:r>
      <w:r w:rsidR="00DB07BB" w:rsidRPr="003977CE">
        <w:rPr>
          <w:sz w:val="28"/>
          <w:szCs w:val="28"/>
        </w:rPr>
        <w:t>укомплектован</w:t>
      </w:r>
      <w:r w:rsidR="00D60CED" w:rsidRPr="003977CE">
        <w:rPr>
          <w:sz w:val="28"/>
          <w:szCs w:val="28"/>
        </w:rPr>
        <w:t xml:space="preserve"> полностью.</w:t>
      </w:r>
    </w:p>
    <w:p w:rsidR="00FC3366" w:rsidRPr="006B2B2D" w:rsidRDefault="00FC3366" w:rsidP="005E4773">
      <w:pPr>
        <w:tabs>
          <w:tab w:val="left" w:pos="851"/>
        </w:tabs>
        <w:ind w:firstLine="567"/>
        <w:jc w:val="both"/>
        <w:rPr>
          <w:sz w:val="28"/>
          <w:szCs w:val="28"/>
          <w:highlight w:val="yellow"/>
        </w:rPr>
      </w:pPr>
    </w:p>
    <w:p w:rsidR="00ED721F" w:rsidRPr="005B3455" w:rsidRDefault="005E4773" w:rsidP="00653FBD">
      <w:pPr>
        <w:tabs>
          <w:tab w:val="left" w:pos="851"/>
        </w:tabs>
        <w:ind w:firstLine="567"/>
        <w:jc w:val="both"/>
        <w:rPr>
          <w:sz w:val="28"/>
          <w:szCs w:val="28"/>
        </w:rPr>
      </w:pPr>
      <w:r w:rsidRPr="003977CE">
        <w:rPr>
          <w:sz w:val="28"/>
          <w:szCs w:val="28"/>
        </w:rPr>
        <w:t xml:space="preserve">5. </w:t>
      </w:r>
      <w:r w:rsidR="009E66BB" w:rsidRPr="003977CE">
        <w:rPr>
          <w:sz w:val="28"/>
          <w:szCs w:val="28"/>
        </w:rPr>
        <w:t>В территориальных органах Гостехнадзора контрольно-надзорные функции осуществляют 20 специалистов</w:t>
      </w:r>
      <w:r w:rsidR="003977CE" w:rsidRPr="003977CE">
        <w:rPr>
          <w:sz w:val="28"/>
          <w:szCs w:val="28"/>
        </w:rPr>
        <w:t xml:space="preserve"> (I полугодие – 20 единиц, II полугодие – 20 единиц)</w:t>
      </w:r>
      <w:r w:rsidR="009E66BB" w:rsidRPr="003977CE">
        <w:rPr>
          <w:sz w:val="28"/>
          <w:szCs w:val="28"/>
        </w:rPr>
        <w:t>, в чьи должностные регламенты внесе</w:t>
      </w:r>
      <w:r w:rsidR="00653FBD" w:rsidRPr="003977CE">
        <w:rPr>
          <w:sz w:val="28"/>
          <w:szCs w:val="28"/>
        </w:rPr>
        <w:t xml:space="preserve">ны соответствующие обязанности. </w:t>
      </w:r>
      <w:r w:rsidR="009E66BB" w:rsidRPr="003977CE">
        <w:rPr>
          <w:sz w:val="28"/>
          <w:szCs w:val="28"/>
        </w:rPr>
        <w:t>Штат укомплектован</w:t>
      </w:r>
      <w:r w:rsidR="009E66BB" w:rsidRPr="009E66BB">
        <w:rPr>
          <w:sz w:val="28"/>
          <w:szCs w:val="28"/>
        </w:rPr>
        <w:t xml:space="preserve"> в полном объеме.</w:t>
      </w:r>
    </w:p>
    <w:p w:rsidR="005E4773" w:rsidRDefault="005E4773" w:rsidP="005E4773">
      <w:pPr>
        <w:tabs>
          <w:tab w:val="left" w:pos="851"/>
        </w:tabs>
        <w:ind w:firstLine="567"/>
        <w:jc w:val="both"/>
        <w:rPr>
          <w:b/>
          <w:sz w:val="28"/>
          <w:szCs w:val="28"/>
        </w:rPr>
      </w:pPr>
    </w:p>
    <w:p w:rsidR="005E4773" w:rsidRPr="00DC22B8" w:rsidRDefault="005E4773" w:rsidP="005E4773">
      <w:pPr>
        <w:ind w:firstLine="567"/>
        <w:jc w:val="both"/>
        <w:rPr>
          <w:rFonts w:eastAsia="Calibri"/>
          <w:b/>
          <w:sz w:val="28"/>
          <w:szCs w:val="28"/>
          <w:lang w:eastAsia="en-US"/>
        </w:rPr>
      </w:pPr>
      <w:r w:rsidRPr="002C3142">
        <w:rPr>
          <w:rFonts w:eastAsia="Calibri"/>
          <w:b/>
          <w:sz w:val="28"/>
          <w:szCs w:val="28"/>
          <w:lang w:eastAsia="en-US"/>
        </w:rPr>
        <w:t>в) сведения о квалификации работников, о мероприятиях по повышению их квалификации</w:t>
      </w:r>
      <w:r w:rsidRPr="00DC22B8">
        <w:rPr>
          <w:rFonts w:eastAsia="Calibri"/>
          <w:b/>
          <w:sz w:val="28"/>
          <w:szCs w:val="28"/>
          <w:lang w:eastAsia="en-US"/>
        </w:rPr>
        <w:t xml:space="preserve"> </w:t>
      </w:r>
    </w:p>
    <w:p w:rsidR="005E4773" w:rsidRDefault="005E4773" w:rsidP="005E4773">
      <w:pPr>
        <w:tabs>
          <w:tab w:val="left" w:pos="851"/>
        </w:tabs>
        <w:ind w:firstLine="567"/>
        <w:jc w:val="both"/>
        <w:rPr>
          <w:sz w:val="28"/>
          <w:szCs w:val="28"/>
        </w:rPr>
      </w:pPr>
    </w:p>
    <w:p w:rsidR="00462791" w:rsidRPr="00462791" w:rsidRDefault="005E4773" w:rsidP="00462791">
      <w:pPr>
        <w:tabs>
          <w:tab w:val="left" w:pos="851"/>
        </w:tabs>
        <w:ind w:firstLine="567"/>
        <w:jc w:val="both"/>
        <w:rPr>
          <w:sz w:val="28"/>
          <w:szCs w:val="28"/>
        </w:rPr>
      </w:pPr>
      <w:r>
        <w:rPr>
          <w:sz w:val="28"/>
          <w:szCs w:val="28"/>
        </w:rPr>
        <w:t>1</w:t>
      </w:r>
      <w:r w:rsidR="00CA7BA2">
        <w:rPr>
          <w:sz w:val="28"/>
          <w:szCs w:val="28"/>
        </w:rPr>
        <w:t>.</w:t>
      </w:r>
      <w:r w:rsidR="00CA7BA2" w:rsidRPr="00CA7BA2">
        <w:t xml:space="preserve"> </w:t>
      </w:r>
      <w:r w:rsidR="00462791" w:rsidRPr="00050F29">
        <w:rPr>
          <w:sz w:val="28"/>
          <w:szCs w:val="28"/>
        </w:rPr>
        <w:t>Все сотрудники инспекции</w:t>
      </w:r>
      <w:r w:rsidR="00462791" w:rsidRPr="00462791">
        <w:rPr>
          <w:sz w:val="28"/>
          <w:szCs w:val="28"/>
        </w:rPr>
        <w:t>, исполняющие государственную функцию по осуществлению регионального государственного строительного надзора имеют высшее профессиональное образование, соответствующее направлению деятельности.</w:t>
      </w:r>
    </w:p>
    <w:p w:rsidR="00462791" w:rsidRPr="00462791" w:rsidRDefault="00462791" w:rsidP="00462791">
      <w:pPr>
        <w:tabs>
          <w:tab w:val="left" w:pos="851"/>
        </w:tabs>
        <w:ind w:firstLine="567"/>
        <w:jc w:val="both"/>
        <w:rPr>
          <w:sz w:val="28"/>
          <w:szCs w:val="28"/>
        </w:rPr>
      </w:pPr>
      <w:r w:rsidRPr="00462791">
        <w:rPr>
          <w:sz w:val="28"/>
          <w:szCs w:val="28"/>
        </w:rPr>
        <w:t xml:space="preserve">В 2019 году на курсах повышения квалификации в </w:t>
      </w:r>
      <w:hyperlink r:id="rId20" w:tgtFrame="_blank" w:history="1">
        <w:r w:rsidRPr="00462791">
          <w:rPr>
            <w:rStyle w:val="a9"/>
            <w:color w:val="auto"/>
            <w:sz w:val="28"/>
            <w:szCs w:val="28"/>
            <w:u w:val="none"/>
          </w:rPr>
          <w:t>ФГБОУ ВО «СПБГЛТУ имени С.М. Кирова»</w:t>
        </w:r>
      </w:hyperlink>
      <w:r w:rsidRPr="00462791">
        <w:rPr>
          <w:sz w:val="28"/>
          <w:szCs w:val="28"/>
        </w:rPr>
        <w:t xml:space="preserve"> обучались 12 сотрудников инспекции Госстройнадзора Республики Коми, осуществляющие региональный государственный строительный надзор, из них 5 - по программам «Повышение квалификации должностных лиц и специалистов, ответственных за пожарную безопасность и проведение противопожарного инструктажа, в объеме пожарно-технического минимума»</w:t>
      </w:r>
      <w:r w:rsidR="0064056A">
        <w:rPr>
          <w:sz w:val="28"/>
          <w:szCs w:val="28"/>
        </w:rPr>
        <w:t xml:space="preserve"> (</w:t>
      </w:r>
      <w:r w:rsidR="0064056A" w:rsidRPr="0064056A">
        <w:rPr>
          <w:sz w:val="28"/>
          <w:szCs w:val="28"/>
        </w:rPr>
        <w:t>I</w:t>
      </w:r>
      <w:r w:rsidR="0064056A">
        <w:rPr>
          <w:sz w:val="28"/>
          <w:szCs w:val="28"/>
        </w:rPr>
        <w:t xml:space="preserve"> полугодие)</w:t>
      </w:r>
      <w:r w:rsidRPr="00462791">
        <w:rPr>
          <w:sz w:val="28"/>
          <w:szCs w:val="28"/>
        </w:rPr>
        <w:t>, 1 - «Основы цифровой трансформации и цифровой экономики: технологии и компетенции»</w:t>
      </w:r>
      <w:r w:rsidR="0064056A">
        <w:rPr>
          <w:sz w:val="28"/>
          <w:szCs w:val="28"/>
        </w:rPr>
        <w:t xml:space="preserve"> (</w:t>
      </w:r>
      <w:r w:rsidR="0064056A" w:rsidRPr="0064056A">
        <w:rPr>
          <w:sz w:val="28"/>
          <w:szCs w:val="28"/>
        </w:rPr>
        <w:t>II</w:t>
      </w:r>
      <w:r w:rsidR="0064056A">
        <w:rPr>
          <w:sz w:val="28"/>
          <w:szCs w:val="28"/>
        </w:rPr>
        <w:t xml:space="preserve"> полугодие)</w:t>
      </w:r>
      <w:r w:rsidRPr="00462791">
        <w:rPr>
          <w:sz w:val="28"/>
          <w:szCs w:val="28"/>
        </w:rPr>
        <w:t>, 2 - «Повышение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w:t>
      </w:r>
      <w:r w:rsidR="0064056A">
        <w:rPr>
          <w:sz w:val="28"/>
          <w:szCs w:val="28"/>
        </w:rPr>
        <w:t xml:space="preserve"> (1- </w:t>
      </w:r>
      <w:r w:rsidR="0064056A" w:rsidRPr="0064056A">
        <w:rPr>
          <w:sz w:val="28"/>
          <w:szCs w:val="28"/>
        </w:rPr>
        <w:t>I</w:t>
      </w:r>
      <w:r w:rsidR="0064056A">
        <w:rPr>
          <w:sz w:val="28"/>
          <w:szCs w:val="28"/>
        </w:rPr>
        <w:t xml:space="preserve"> полугодие, 1 – </w:t>
      </w:r>
      <w:r w:rsidR="0064056A" w:rsidRPr="0064056A">
        <w:rPr>
          <w:sz w:val="28"/>
          <w:szCs w:val="28"/>
        </w:rPr>
        <w:t>II</w:t>
      </w:r>
      <w:r w:rsidR="0064056A">
        <w:rPr>
          <w:sz w:val="28"/>
          <w:szCs w:val="28"/>
        </w:rPr>
        <w:t xml:space="preserve"> полугодие)</w:t>
      </w:r>
      <w:r w:rsidRPr="00462791">
        <w:rPr>
          <w:sz w:val="28"/>
          <w:szCs w:val="28"/>
        </w:rPr>
        <w:t xml:space="preserve">, 2 - «Обучение сотрудников, осуществляющих функции по настройке в ГИС </w:t>
      </w:r>
      <w:r w:rsidR="00050F29">
        <w:rPr>
          <w:sz w:val="28"/>
          <w:szCs w:val="28"/>
        </w:rPr>
        <w:t>«</w:t>
      </w:r>
      <w:r w:rsidRPr="00462791">
        <w:rPr>
          <w:sz w:val="28"/>
          <w:szCs w:val="28"/>
        </w:rPr>
        <w:t>Типовое облачное решение по автоматизации контрольно-надзорной деятельности</w:t>
      </w:r>
      <w:r w:rsidR="006D514D">
        <w:rPr>
          <w:sz w:val="28"/>
          <w:szCs w:val="28"/>
        </w:rPr>
        <w:t>»</w:t>
      </w:r>
      <w:r w:rsidRPr="00462791">
        <w:rPr>
          <w:sz w:val="28"/>
          <w:szCs w:val="28"/>
        </w:rPr>
        <w:t xml:space="preserve"> процессов контроля и надзора в соответствии с регпрактикой с функцион</w:t>
      </w:r>
      <w:r w:rsidR="00050F29">
        <w:rPr>
          <w:sz w:val="28"/>
          <w:szCs w:val="28"/>
        </w:rPr>
        <w:t>альной ролью «Администратор КНО</w:t>
      </w:r>
      <w:r w:rsidRPr="00462791">
        <w:rPr>
          <w:sz w:val="28"/>
          <w:szCs w:val="28"/>
        </w:rPr>
        <w:t>»</w:t>
      </w:r>
      <w:r w:rsidR="0064056A" w:rsidRPr="0064056A">
        <w:t xml:space="preserve"> </w:t>
      </w:r>
      <w:r w:rsidR="0064056A" w:rsidRPr="0064056A">
        <w:rPr>
          <w:sz w:val="28"/>
          <w:szCs w:val="28"/>
        </w:rPr>
        <w:t>(II</w:t>
      </w:r>
      <w:r w:rsidR="0064056A">
        <w:rPr>
          <w:sz w:val="28"/>
          <w:szCs w:val="28"/>
        </w:rPr>
        <w:t xml:space="preserve"> полугодие)</w:t>
      </w:r>
      <w:r w:rsidRPr="00462791">
        <w:rPr>
          <w:sz w:val="28"/>
          <w:szCs w:val="28"/>
        </w:rPr>
        <w:t>, 1 – «Повышение квалификации должностных лиц и специалистов организаций, ответственных за вопросы противодействия экстремизму и терроризму», 1 -  «Совершенствование делового общения»</w:t>
      </w:r>
      <w:r w:rsidR="0064056A" w:rsidRPr="0064056A">
        <w:t xml:space="preserve"> </w:t>
      </w:r>
      <w:r w:rsidR="0064056A" w:rsidRPr="0064056A">
        <w:rPr>
          <w:sz w:val="28"/>
          <w:szCs w:val="28"/>
        </w:rPr>
        <w:t>(II полугодие)</w:t>
      </w:r>
      <w:r w:rsidRPr="00462791">
        <w:rPr>
          <w:sz w:val="28"/>
          <w:szCs w:val="28"/>
        </w:rPr>
        <w:t>, 4 – «Автоматизация контрольной (надзорной) деятельности»</w:t>
      </w:r>
      <w:r w:rsidR="0064056A" w:rsidRPr="0064056A">
        <w:t xml:space="preserve"> </w:t>
      </w:r>
      <w:r w:rsidR="0064056A" w:rsidRPr="0064056A">
        <w:rPr>
          <w:sz w:val="28"/>
          <w:szCs w:val="28"/>
        </w:rPr>
        <w:t xml:space="preserve">(II </w:t>
      </w:r>
      <w:r w:rsidR="0064056A" w:rsidRPr="0064056A">
        <w:rPr>
          <w:sz w:val="28"/>
          <w:szCs w:val="28"/>
        </w:rPr>
        <w:lastRenderedPageBreak/>
        <w:t>полугодие)</w:t>
      </w:r>
      <w:r w:rsidRPr="00462791">
        <w:rPr>
          <w:sz w:val="28"/>
          <w:szCs w:val="28"/>
        </w:rPr>
        <w:t>, 2 – «Государственная политика в области противодействия коррупции»</w:t>
      </w:r>
      <w:r w:rsidR="0064056A" w:rsidRPr="0064056A">
        <w:t xml:space="preserve"> </w:t>
      </w:r>
      <w:r w:rsidR="0064056A" w:rsidRPr="0064056A">
        <w:rPr>
          <w:sz w:val="28"/>
          <w:szCs w:val="28"/>
        </w:rPr>
        <w:t>(I полугодие)</w:t>
      </w:r>
      <w:r w:rsidR="0064056A">
        <w:rPr>
          <w:sz w:val="28"/>
          <w:szCs w:val="28"/>
        </w:rPr>
        <w:t>, 1 -</w:t>
      </w:r>
      <w:r w:rsidRPr="00462791">
        <w:rPr>
          <w:sz w:val="28"/>
          <w:szCs w:val="28"/>
        </w:rPr>
        <w:t xml:space="preserve"> «Технология принятия взвешенных управленческих решений»</w:t>
      </w:r>
      <w:r w:rsidR="0064056A" w:rsidRPr="0064056A">
        <w:t xml:space="preserve"> </w:t>
      </w:r>
      <w:r w:rsidR="0064056A" w:rsidRPr="0064056A">
        <w:rPr>
          <w:sz w:val="28"/>
          <w:szCs w:val="28"/>
        </w:rPr>
        <w:t>(II полугодие)</w:t>
      </w:r>
      <w:r w:rsidRPr="00462791">
        <w:rPr>
          <w:sz w:val="28"/>
          <w:szCs w:val="28"/>
        </w:rPr>
        <w:t>, 1- «Совершенствование работы с контрольными документами Президента РФ»</w:t>
      </w:r>
      <w:r w:rsidR="0064056A" w:rsidRPr="0064056A">
        <w:t xml:space="preserve"> </w:t>
      </w:r>
      <w:r w:rsidR="0064056A" w:rsidRPr="0064056A">
        <w:rPr>
          <w:sz w:val="28"/>
          <w:szCs w:val="28"/>
        </w:rPr>
        <w:t>(I полугодие)</w:t>
      </w:r>
      <w:r w:rsidRPr="00462791">
        <w:rPr>
          <w:sz w:val="28"/>
          <w:szCs w:val="28"/>
        </w:rPr>
        <w:t>.</w:t>
      </w:r>
    </w:p>
    <w:p w:rsidR="00552E4D" w:rsidRDefault="00552E4D" w:rsidP="00462791">
      <w:pPr>
        <w:tabs>
          <w:tab w:val="left" w:pos="851"/>
        </w:tabs>
        <w:ind w:firstLine="567"/>
        <w:jc w:val="both"/>
        <w:rPr>
          <w:sz w:val="28"/>
          <w:szCs w:val="28"/>
        </w:rPr>
      </w:pPr>
    </w:p>
    <w:p w:rsidR="00C70A77" w:rsidRPr="001160C8" w:rsidRDefault="00C70A77" w:rsidP="001160C8">
      <w:pPr>
        <w:pStyle w:val="ae"/>
        <w:numPr>
          <w:ilvl w:val="0"/>
          <w:numId w:val="29"/>
        </w:numPr>
        <w:tabs>
          <w:tab w:val="left" w:pos="851"/>
        </w:tabs>
        <w:ind w:left="0" w:firstLine="567"/>
        <w:jc w:val="both"/>
        <w:rPr>
          <w:sz w:val="28"/>
          <w:szCs w:val="28"/>
        </w:rPr>
      </w:pPr>
      <w:r w:rsidRPr="001160C8">
        <w:rPr>
          <w:sz w:val="28"/>
          <w:szCs w:val="28"/>
        </w:rPr>
        <w:t>Сотрудники Сектора</w:t>
      </w:r>
      <w:r w:rsidR="00653FBD" w:rsidRPr="00653FBD">
        <w:t xml:space="preserve"> </w:t>
      </w:r>
      <w:r w:rsidR="00653FBD" w:rsidRPr="001160C8">
        <w:rPr>
          <w:sz w:val="28"/>
          <w:szCs w:val="28"/>
        </w:rPr>
        <w:t>по контролю и надзору в области долевого строительства</w:t>
      </w:r>
      <w:r w:rsidRPr="001160C8">
        <w:rPr>
          <w:sz w:val="28"/>
          <w:szCs w:val="28"/>
        </w:rPr>
        <w:t>, исполняющие государственную функцию, имеют высшее профессиональное образование, соответствующее направлению деятельности, а именно «Экономика и управление», «Юриспруденция», «Архитектура», «Техника и технологии строительства» или иному направлению подготовки,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указанному в предыдущих перечнях профессий, специальностей и направлений подготовки.</w:t>
      </w:r>
      <w:r w:rsidRPr="001160C8">
        <w:rPr>
          <w:sz w:val="28"/>
          <w:szCs w:val="28"/>
        </w:rPr>
        <w:tab/>
      </w:r>
    </w:p>
    <w:p w:rsidR="00C70A77" w:rsidRDefault="00C70A77" w:rsidP="001160C8">
      <w:pPr>
        <w:tabs>
          <w:tab w:val="left" w:pos="851"/>
        </w:tabs>
        <w:ind w:firstLine="567"/>
        <w:jc w:val="both"/>
        <w:rPr>
          <w:sz w:val="28"/>
          <w:szCs w:val="28"/>
        </w:rPr>
      </w:pPr>
      <w:r w:rsidRPr="00C70A77">
        <w:rPr>
          <w:sz w:val="28"/>
          <w:szCs w:val="28"/>
        </w:rPr>
        <w:t>Все сотрудники Сектора каждые 3 года обучаются на курсах повышения квалификации (КПК) по 72 часовой программе. В 2019 году</w:t>
      </w:r>
      <w:r w:rsidR="001160C8">
        <w:rPr>
          <w:sz w:val="28"/>
          <w:szCs w:val="28"/>
        </w:rPr>
        <w:t xml:space="preserve"> 2</w:t>
      </w:r>
      <w:r w:rsidRPr="00C70A77">
        <w:rPr>
          <w:sz w:val="28"/>
          <w:szCs w:val="28"/>
        </w:rPr>
        <w:t xml:space="preserve"> сотрудник</w:t>
      </w:r>
      <w:r w:rsidR="001160C8">
        <w:rPr>
          <w:sz w:val="28"/>
          <w:szCs w:val="28"/>
        </w:rPr>
        <w:t>а</w:t>
      </w:r>
      <w:r w:rsidRPr="00C70A77">
        <w:rPr>
          <w:sz w:val="28"/>
          <w:szCs w:val="28"/>
        </w:rPr>
        <w:t xml:space="preserve"> Сектора </w:t>
      </w:r>
      <w:r w:rsidR="001160C8" w:rsidRPr="001160C8">
        <w:rPr>
          <w:sz w:val="28"/>
          <w:szCs w:val="28"/>
        </w:rPr>
        <w:t xml:space="preserve">по контролю и надзору в области долевого строительства </w:t>
      </w:r>
      <w:r w:rsidRPr="00C70A77">
        <w:rPr>
          <w:sz w:val="28"/>
          <w:szCs w:val="28"/>
        </w:rPr>
        <w:t>прошли обучение на</w:t>
      </w:r>
      <w:r>
        <w:rPr>
          <w:sz w:val="28"/>
          <w:szCs w:val="28"/>
        </w:rPr>
        <w:t xml:space="preserve"> КПК по программам: </w:t>
      </w:r>
      <w:r w:rsidRPr="00C70A77">
        <w:rPr>
          <w:sz w:val="28"/>
          <w:szCs w:val="28"/>
        </w:rPr>
        <w:t>«Государственная политика в област</w:t>
      </w:r>
      <w:r>
        <w:rPr>
          <w:sz w:val="28"/>
          <w:szCs w:val="28"/>
        </w:rPr>
        <w:t xml:space="preserve">и противодействия коррупции» и </w:t>
      </w:r>
      <w:r w:rsidRPr="00C70A77">
        <w:rPr>
          <w:sz w:val="28"/>
          <w:szCs w:val="28"/>
        </w:rPr>
        <w:t>«Автоматизация контрольной (надзорной) деятельности»</w:t>
      </w:r>
      <w:r w:rsidR="001160C8">
        <w:rPr>
          <w:sz w:val="28"/>
          <w:szCs w:val="28"/>
        </w:rPr>
        <w:t xml:space="preserve"> (1- </w:t>
      </w:r>
      <w:r w:rsidR="001160C8" w:rsidRPr="001160C8">
        <w:rPr>
          <w:sz w:val="28"/>
          <w:szCs w:val="28"/>
        </w:rPr>
        <w:t>I полугодие</w:t>
      </w:r>
      <w:r w:rsidR="001160C8">
        <w:rPr>
          <w:sz w:val="28"/>
          <w:szCs w:val="28"/>
        </w:rPr>
        <w:t>, 1-</w:t>
      </w:r>
      <w:r w:rsidR="001160C8" w:rsidRPr="001160C8">
        <w:t xml:space="preserve"> </w:t>
      </w:r>
      <w:r w:rsidR="001160C8" w:rsidRPr="001160C8">
        <w:rPr>
          <w:sz w:val="28"/>
          <w:szCs w:val="28"/>
        </w:rPr>
        <w:t>II полугодие</w:t>
      </w:r>
      <w:r w:rsidR="001160C8">
        <w:rPr>
          <w:sz w:val="28"/>
          <w:szCs w:val="28"/>
        </w:rPr>
        <w:t>).</w:t>
      </w:r>
    </w:p>
    <w:p w:rsidR="001160C8" w:rsidRPr="00462A64" w:rsidRDefault="009C244B" w:rsidP="006D514D">
      <w:pPr>
        <w:pStyle w:val="ae"/>
        <w:numPr>
          <w:ilvl w:val="0"/>
          <w:numId w:val="29"/>
        </w:numPr>
        <w:tabs>
          <w:tab w:val="left" w:pos="1134"/>
        </w:tabs>
        <w:ind w:left="0" w:firstLine="567"/>
        <w:jc w:val="both"/>
        <w:rPr>
          <w:sz w:val="28"/>
          <w:szCs w:val="28"/>
        </w:rPr>
      </w:pPr>
      <w:r w:rsidRPr="001160C8">
        <w:rPr>
          <w:sz w:val="28"/>
          <w:szCs w:val="28"/>
        </w:rPr>
        <w:t>Все сотрудники,</w:t>
      </w:r>
      <w:r w:rsidRPr="009C244B">
        <w:t xml:space="preserve"> </w:t>
      </w:r>
      <w:r w:rsidRPr="001160C8">
        <w:rPr>
          <w:sz w:val="28"/>
          <w:szCs w:val="28"/>
        </w:rPr>
        <w:t>исполняющие государственную функцию по осуществлению регионального государственного жилищного надзора, каждые 3 года обучаются на курсах повышения квалификации по 36 часовой программе. В 2019 году 18 со</w:t>
      </w:r>
      <w:r w:rsidR="001160C8">
        <w:rPr>
          <w:sz w:val="28"/>
          <w:szCs w:val="28"/>
        </w:rPr>
        <w:t xml:space="preserve">трудников повысили квалификацию, </w:t>
      </w:r>
      <w:r w:rsidR="001160C8" w:rsidRPr="001160C8">
        <w:rPr>
          <w:sz w:val="28"/>
          <w:szCs w:val="28"/>
        </w:rPr>
        <w:t xml:space="preserve">из них </w:t>
      </w:r>
      <w:r w:rsidR="001160C8">
        <w:rPr>
          <w:sz w:val="28"/>
          <w:szCs w:val="28"/>
        </w:rPr>
        <w:t>12</w:t>
      </w:r>
      <w:r w:rsidR="001160C8" w:rsidRPr="001160C8">
        <w:rPr>
          <w:sz w:val="28"/>
          <w:szCs w:val="28"/>
        </w:rPr>
        <w:t xml:space="preserve"> - по программам «Повышение квалификации должностных лиц и специалистов, ответственных за пожарную безопасность и проведение противопожарного инструктажа, в объеме пожарно-технического минимума» (</w:t>
      </w:r>
      <w:r w:rsidR="00462A64">
        <w:rPr>
          <w:sz w:val="28"/>
          <w:szCs w:val="28"/>
        </w:rPr>
        <w:t xml:space="preserve">7 - </w:t>
      </w:r>
      <w:r w:rsidR="00462A64" w:rsidRPr="00462A64">
        <w:rPr>
          <w:sz w:val="28"/>
          <w:szCs w:val="28"/>
        </w:rPr>
        <w:t>I полугодие</w:t>
      </w:r>
      <w:r w:rsidR="00462A64">
        <w:rPr>
          <w:sz w:val="28"/>
          <w:szCs w:val="28"/>
        </w:rPr>
        <w:t>, 5 -</w:t>
      </w:r>
      <w:r w:rsidR="00462A64" w:rsidRPr="00462A64">
        <w:rPr>
          <w:sz w:val="28"/>
          <w:szCs w:val="28"/>
        </w:rPr>
        <w:t xml:space="preserve"> </w:t>
      </w:r>
      <w:r w:rsidR="001160C8" w:rsidRPr="001160C8">
        <w:rPr>
          <w:sz w:val="28"/>
          <w:szCs w:val="28"/>
        </w:rPr>
        <w:t>II полугодие)</w:t>
      </w:r>
      <w:r w:rsidR="00462A64">
        <w:rPr>
          <w:sz w:val="28"/>
          <w:szCs w:val="28"/>
        </w:rPr>
        <w:t xml:space="preserve">, </w:t>
      </w:r>
      <w:r w:rsidR="001160C8" w:rsidRPr="00462A64">
        <w:rPr>
          <w:sz w:val="28"/>
          <w:szCs w:val="28"/>
        </w:rPr>
        <w:t>1 - «Совершенствование делового общения» (II полугодие);</w:t>
      </w:r>
      <w:r w:rsidR="00462A64" w:rsidRPr="00462A64">
        <w:t xml:space="preserve"> </w:t>
      </w:r>
      <w:r w:rsidR="00462A64">
        <w:rPr>
          <w:sz w:val="28"/>
          <w:szCs w:val="28"/>
        </w:rPr>
        <w:t>8</w:t>
      </w:r>
      <w:r w:rsidR="00462A64" w:rsidRPr="00462A64">
        <w:rPr>
          <w:sz w:val="28"/>
          <w:szCs w:val="28"/>
        </w:rPr>
        <w:t xml:space="preserve"> – «Автоматизация контрольной (надзорной) деятельности» (II полугодие)</w:t>
      </w:r>
      <w:r w:rsidR="00462A64">
        <w:rPr>
          <w:sz w:val="28"/>
          <w:szCs w:val="28"/>
        </w:rPr>
        <w:t>;</w:t>
      </w:r>
      <w:r w:rsidR="00462A64" w:rsidRPr="00462A64">
        <w:t xml:space="preserve"> </w:t>
      </w:r>
      <w:r w:rsidR="00462A64">
        <w:rPr>
          <w:sz w:val="28"/>
          <w:szCs w:val="28"/>
        </w:rPr>
        <w:t>9</w:t>
      </w:r>
      <w:r w:rsidR="00462A64" w:rsidRPr="00462A64">
        <w:rPr>
          <w:sz w:val="28"/>
          <w:szCs w:val="28"/>
        </w:rPr>
        <w:t xml:space="preserve"> - «Повышение квалификации должностных лиц и специалистов. гражданской обороны и единой государственной системы предупреждения и ликвидации чрезв</w:t>
      </w:r>
      <w:r w:rsidR="00462A64">
        <w:rPr>
          <w:sz w:val="28"/>
          <w:szCs w:val="28"/>
        </w:rPr>
        <w:t xml:space="preserve">ычайных ситуаций» (4 </w:t>
      </w:r>
      <w:r w:rsidR="00462A64" w:rsidRPr="00462A64">
        <w:rPr>
          <w:sz w:val="28"/>
          <w:szCs w:val="28"/>
        </w:rPr>
        <w:t xml:space="preserve">- I полугодие, </w:t>
      </w:r>
      <w:r w:rsidR="00462A64">
        <w:rPr>
          <w:sz w:val="28"/>
          <w:szCs w:val="28"/>
        </w:rPr>
        <w:t>5 – II полугодие);</w:t>
      </w:r>
      <w:r w:rsidR="00462A64" w:rsidRPr="00462A64">
        <w:t xml:space="preserve"> </w:t>
      </w:r>
      <w:r w:rsidR="00462A64" w:rsidRPr="00462A64">
        <w:rPr>
          <w:sz w:val="28"/>
          <w:szCs w:val="28"/>
        </w:rPr>
        <w:t>2 - «Обучение сотрудников, осуществляющих функции по настройке в ГИС «Типовое облачное решение по автоматизации контрольно-надзорной деятельности</w:t>
      </w:r>
      <w:r w:rsidR="00462A64">
        <w:rPr>
          <w:sz w:val="28"/>
          <w:szCs w:val="28"/>
        </w:rPr>
        <w:t>»</w:t>
      </w:r>
      <w:r w:rsidR="00462A64" w:rsidRPr="00462A64">
        <w:rPr>
          <w:sz w:val="28"/>
          <w:szCs w:val="28"/>
        </w:rPr>
        <w:t xml:space="preserve"> процессов контроля и надзора в соответствии с регпрактикой с функциональной ролью «Администратор КНО» (II полугодие)</w:t>
      </w:r>
      <w:r w:rsidR="00462A64">
        <w:rPr>
          <w:sz w:val="28"/>
          <w:szCs w:val="28"/>
        </w:rPr>
        <w:t>;</w:t>
      </w:r>
      <w:r w:rsidR="006D514D" w:rsidRPr="006D514D">
        <w:t xml:space="preserve"> </w:t>
      </w:r>
      <w:r w:rsidR="006D514D" w:rsidRPr="006D514D">
        <w:rPr>
          <w:sz w:val="28"/>
          <w:szCs w:val="28"/>
        </w:rPr>
        <w:t>1 - «Основы цифровой трансформации и цифровой экономики: технологии и компетенции» (II полугодие)</w:t>
      </w:r>
      <w:r w:rsidR="006D514D">
        <w:rPr>
          <w:sz w:val="28"/>
          <w:szCs w:val="28"/>
        </w:rPr>
        <w:t>.</w:t>
      </w:r>
    </w:p>
    <w:p w:rsidR="009C244B" w:rsidRPr="001160C8" w:rsidRDefault="009C244B" w:rsidP="001160C8">
      <w:pPr>
        <w:pStyle w:val="ae"/>
        <w:ind w:left="0" w:firstLine="567"/>
        <w:jc w:val="both"/>
        <w:rPr>
          <w:sz w:val="28"/>
          <w:szCs w:val="28"/>
        </w:rPr>
      </w:pPr>
      <w:r w:rsidRPr="001160C8">
        <w:rPr>
          <w:sz w:val="28"/>
          <w:szCs w:val="28"/>
        </w:rPr>
        <w:t>Также они участвовали в иных мероприятиях профразвития (семинары).</w:t>
      </w:r>
    </w:p>
    <w:p w:rsidR="00CA7BA2" w:rsidRDefault="009C244B" w:rsidP="009C244B">
      <w:pPr>
        <w:ind w:firstLine="567"/>
        <w:jc w:val="both"/>
        <w:rPr>
          <w:sz w:val="28"/>
          <w:szCs w:val="28"/>
        </w:rPr>
      </w:pPr>
      <w:r w:rsidRPr="009C244B">
        <w:rPr>
          <w:sz w:val="28"/>
          <w:szCs w:val="28"/>
        </w:rPr>
        <w:t>Все государственные гражданские служащие Службы, осуществляющие контрольно-надзорные функции имеют высшее профессиональное образование.</w:t>
      </w:r>
    </w:p>
    <w:p w:rsidR="009C244B" w:rsidRDefault="009C244B" w:rsidP="009C244B">
      <w:pPr>
        <w:tabs>
          <w:tab w:val="left" w:pos="851"/>
        </w:tabs>
        <w:ind w:firstLine="567"/>
        <w:jc w:val="both"/>
        <w:rPr>
          <w:sz w:val="28"/>
          <w:szCs w:val="28"/>
        </w:rPr>
      </w:pPr>
    </w:p>
    <w:p w:rsidR="00B320BA" w:rsidRPr="00B320BA" w:rsidRDefault="005E4773" w:rsidP="00B320BA">
      <w:pPr>
        <w:tabs>
          <w:tab w:val="left" w:pos="851"/>
        </w:tabs>
        <w:ind w:firstLine="567"/>
        <w:jc w:val="both"/>
        <w:rPr>
          <w:sz w:val="28"/>
          <w:szCs w:val="28"/>
        </w:rPr>
      </w:pPr>
      <w:r w:rsidRPr="005B3455">
        <w:rPr>
          <w:sz w:val="28"/>
          <w:szCs w:val="28"/>
        </w:rPr>
        <w:lastRenderedPageBreak/>
        <w:t xml:space="preserve">4. </w:t>
      </w:r>
      <w:r w:rsidR="00B320BA" w:rsidRPr="00B320BA">
        <w:rPr>
          <w:sz w:val="28"/>
          <w:szCs w:val="28"/>
        </w:rPr>
        <w:t xml:space="preserve">Сотрудники сектора дорожного надзора инспекции Госстройнадзора Республики Коми, на которых возложены функции по региональному государственному надзору за обеспечением сохранности автомобильных дорог регионального и межмуниципального значения Республики Коми, имеют высшее профессиональное образование. </w:t>
      </w:r>
    </w:p>
    <w:p w:rsidR="00B320BA" w:rsidRPr="00B320BA" w:rsidRDefault="00B320BA" w:rsidP="00B320BA">
      <w:pPr>
        <w:tabs>
          <w:tab w:val="left" w:pos="851"/>
        </w:tabs>
        <w:ind w:firstLine="567"/>
        <w:jc w:val="both"/>
        <w:rPr>
          <w:sz w:val="28"/>
          <w:szCs w:val="28"/>
        </w:rPr>
      </w:pPr>
      <w:r w:rsidRPr="00B320BA">
        <w:rPr>
          <w:sz w:val="28"/>
          <w:szCs w:val="28"/>
        </w:rPr>
        <w:t>В 2019 году сотрудники сектора обучались на курсах повышения квалификации по программам:</w:t>
      </w:r>
    </w:p>
    <w:p w:rsidR="00B320BA" w:rsidRPr="00B320BA" w:rsidRDefault="00B320BA" w:rsidP="00B320BA">
      <w:pPr>
        <w:tabs>
          <w:tab w:val="left" w:pos="851"/>
        </w:tabs>
        <w:ind w:firstLine="567"/>
        <w:jc w:val="both"/>
        <w:rPr>
          <w:sz w:val="28"/>
          <w:szCs w:val="28"/>
        </w:rPr>
      </w:pPr>
      <w:r w:rsidRPr="00B320BA">
        <w:rPr>
          <w:sz w:val="28"/>
          <w:szCs w:val="28"/>
        </w:rPr>
        <w:t>- «Автоматизация контрольной (надзорной) деятельности» (в объеме 48 часов), ООО Юридический учебно-экспертный центр «Госзакупки» (дистанционно и очно)</w:t>
      </w:r>
      <w:r w:rsidR="001160C8">
        <w:rPr>
          <w:sz w:val="28"/>
          <w:szCs w:val="28"/>
        </w:rPr>
        <w:t xml:space="preserve"> (1 сотрудник - </w:t>
      </w:r>
      <w:r w:rsidR="001160C8" w:rsidRPr="001160C8">
        <w:rPr>
          <w:sz w:val="28"/>
          <w:szCs w:val="28"/>
        </w:rPr>
        <w:t>II полугодие</w:t>
      </w:r>
      <w:r w:rsidR="001160C8">
        <w:rPr>
          <w:sz w:val="28"/>
          <w:szCs w:val="28"/>
        </w:rPr>
        <w:t>)</w:t>
      </w:r>
      <w:r w:rsidRPr="00B320BA">
        <w:rPr>
          <w:sz w:val="28"/>
          <w:szCs w:val="28"/>
        </w:rPr>
        <w:t>;</w:t>
      </w:r>
    </w:p>
    <w:p w:rsidR="00B320BA" w:rsidRPr="00B320BA" w:rsidRDefault="00B320BA" w:rsidP="00B320BA">
      <w:pPr>
        <w:tabs>
          <w:tab w:val="left" w:pos="851"/>
        </w:tabs>
        <w:ind w:firstLine="567"/>
        <w:jc w:val="both"/>
        <w:rPr>
          <w:sz w:val="28"/>
          <w:szCs w:val="28"/>
        </w:rPr>
      </w:pPr>
      <w:r w:rsidRPr="00B320BA">
        <w:rPr>
          <w:sz w:val="28"/>
          <w:szCs w:val="28"/>
        </w:rPr>
        <w:t>- «Обучение сотрудников, осуществляющих функции по настройке в ГИС «Типовое облачное решение по автоматизации контрольно-надзорной деятельности» процессов контроля и надзора в соответствии с регпрактикой с функциональной ролью «Администратор КНО» (в объеме 36 часов), КРАГСиУ (очно)</w:t>
      </w:r>
      <w:r w:rsidR="00DB5CAA">
        <w:rPr>
          <w:sz w:val="28"/>
          <w:szCs w:val="28"/>
        </w:rPr>
        <w:t xml:space="preserve"> (1 сотрудник</w:t>
      </w:r>
      <w:r w:rsidR="001160C8">
        <w:rPr>
          <w:sz w:val="28"/>
          <w:szCs w:val="28"/>
        </w:rPr>
        <w:t xml:space="preserve"> - </w:t>
      </w:r>
      <w:r w:rsidR="001160C8" w:rsidRPr="001160C8">
        <w:rPr>
          <w:sz w:val="28"/>
          <w:szCs w:val="28"/>
        </w:rPr>
        <w:t>II полугодие)</w:t>
      </w:r>
      <w:r w:rsidRPr="00B320BA">
        <w:rPr>
          <w:sz w:val="28"/>
          <w:szCs w:val="28"/>
        </w:rPr>
        <w:t xml:space="preserve">. </w:t>
      </w:r>
    </w:p>
    <w:p w:rsidR="00DB5CAA" w:rsidRDefault="00DB5CAA" w:rsidP="009E66BB">
      <w:pPr>
        <w:tabs>
          <w:tab w:val="left" w:pos="851"/>
        </w:tabs>
        <w:ind w:firstLine="567"/>
        <w:jc w:val="both"/>
        <w:rPr>
          <w:sz w:val="28"/>
          <w:szCs w:val="28"/>
        </w:rPr>
      </w:pPr>
    </w:p>
    <w:p w:rsidR="009E66BB" w:rsidRPr="009E66BB" w:rsidRDefault="005E4773" w:rsidP="009E66BB">
      <w:pPr>
        <w:tabs>
          <w:tab w:val="left" w:pos="851"/>
        </w:tabs>
        <w:ind w:firstLine="567"/>
        <w:jc w:val="both"/>
        <w:rPr>
          <w:sz w:val="28"/>
          <w:szCs w:val="28"/>
        </w:rPr>
      </w:pPr>
      <w:r w:rsidRPr="00042AA0">
        <w:rPr>
          <w:sz w:val="28"/>
          <w:szCs w:val="28"/>
        </w:rPr>
        <w:t>5.</w:t>
      </w:r>
      <w:r>
        <w:rPr>
          <w:sz w:val="28"/>
          <w:szCs w:val="28"/>
        </w:rPr>
        <w:t xml:space="preserve"> </w:t>
      </w:r>
      <w:r w:rsidR="009E66BB" w:rsidRPr="009E66BB">
        <w:rPr>
          <w:sz w:val="28"/>
          <w:szCs w:val="28"/>
        </w:rPr>
        <w:t>Все государственные гражданские служащие территориальных органов гостехнадзора, осуществляющие контрольно-надзорные функции имеют высшее профессиональное образование по следующим специальностям:</w:t>
      </w:r>
    </w:p>
    <w:p w:rsidR="009E66BB" w:rsidRPr="009E66BB" w:rsidRDefault="009E66BB" w:rsidP="009E66BB">
      <w:pPr>
        <w:tabs>
          <w:tab w:val="left" w:pos="851"/>
        </w:tabs>
        <w:ind w:firstLine="567"/>
        <w:jc w:val="both"/>
        <w:rPr>
          <w:sz w:val="28"/>
          <w:szCs w:val="28"/>
        </w:rPr>
      </w:pPr>
      <w:r w:rsidRPr="009E66BB">
        <w:rPr>
          <w:sz w:val="28"/>
          <w:szCs w:val="28"/>
        </w:rPr>
        <w:tab/>
        <w:t>- Инженерно-техническое (15 специалистов);</w:t>
      </w:r>
    </w:p>
    <w:p w:rsidR="009E66BB" w:rsidRPr="009E66BB" w:rsidRDefault="009E66BB" w:rsidP="009E66BB">
      <w:pPr>
        <w:tabs>
          <w:tab w:val="left" w:pos="851"/>
        </w:tabs>
        <w:ind w:firstLine="567"/>
        <w:jc w:val="both"/>
        <w:rPr>
          <w:sz w:val="28"/>
          <w:szCs w:val="28"/>
        </w:rPr>
      </w:pPr>
      <w:r w:rsidRPr="009E66BB">
        <w:rPr>
          <w:sz w:val="28"/>
          <w:szCs w:val="28"/>
        </w:rPr>
        <w:tab/>
        <w:t>- Юридическое (2 специалиста);</w:t>
      </w:r>
    </w:p>
    <w:p w:rsidR="009E66BB" w:rsidRPr="009E66BB" w:rsidRDefault="009E66BB" w:rsidP="009E66BB">
      <w:pPr>
        <w:tabs>
          <w:tab w:val="left" w:pos="851"/>
        </w:tabs>
        <w:ind w:firstLine="567"/>
        <w:jc w:val="both"/>
        <w:rPr>
          <w:sz w:val="28"/>
          <w:szCs w:val="28"/>
        </w:rPr>
      </w:pPr>
      <w:r w:rsidRPr="009E66BB">
        <w:rPr>
          <w:sz w:val="28"/>
          <w:szCs w:val="28"/>
        </w:rPr>
        <w:tab/>
        <w:t>- Экономическое (2 специалиста);</w:t>
      </w:r>
    </w:p>
    <w:p w:rsidR="009E66BB" w:rsidRPr="009E66BB" w:rsidRDefault="009E66BB" w:rsidP="009E66BB">
      <w:pPr>
        <w:tabs>
          <w:tab w:val="left" w:pos="851"/>
        </w:tabs>
        <w:ind w:firstLine="567"/>
        <w:jc w:val="both"/>
        <w:rPr>
          <w:sz w:val="28"/>
          <w:szCs w:val="28"/>
        </w:rPr>
      </w:pPr>
      <w:r w:rsidRPr="009E66BB">
        <w:rPr>
          <w:sz w:val="28"/>
          <w:szCs w:val="28"/>
        </w:rPr>
        <w:tab/>
        <w:t>- Иное (агрономия, при наличии средне-профессионального технического образования) (1 специалист).</w:t>
      </w:r>
    </w:p>
    <w:p w:rsidR="009E66BB" w:rsidRPr="009E66BB" w:rsidRDefault="009E66BB" w:rsidP="009E66BB">
      <w:pPr>
        <w:tabs>
          <w:tab w:val="left" w:pos="851"/>
        </w:tabs>
        <w:ind w:firstLine="567"/>
        <w:jc w:val="both"/>
        <w:rPr>
          <w:sz w:val="28"/>
          <w:szCs w:val="28"/>
        </w:rPr>
      </w:pPr>
      <w:r w:rsidRPr="009E66BB">
        <w:rPr>
          <w:sz w:val="28"/>
          <w:szCs w:val="28"/>
        </w:rPr>
        <w:t>Государственные гражданские служащие, имеющие 2 и более высших образований (2 специалиста).</w:t>
      </w:r>
    </w:p>
    <w:p w:rsidR="009E66BB" w:rsidRPr="009E66BB" w:rsidRDefault="009E66BB" w:rsidP="009E66BB">
      <w:pPr>
        <w:tabs>
          <w:tab w:val="left" w:pos="851"/>
        </w:tabs>
        <w:ind w:firstLine="567"/>
        <w:jc w:val="both"/>
        <w:rPr>
          <w:sz w:val="28"/>
          <w:szCs w:val="28"/>
        </w:rPr>
      </w:pPr>
      <w:r w:rsidRPr="009E66BB">
        <w:rPr>
          <w:sz w:val="28"/>
          <w:szCs w:val="28"/>
        </w:rPr>
        <w:t>За отчетный период специалисты территориальных органов гостехнадзора Службы прошли обучение на курсах повышения квалификации по следующим направлениям:</w:t>
      </w:r>
    </w:p>
    <w:p w:rsidR="009E66BB" w:rsidRPr="009E66BB" w:rsidRDefault="009E66BB" w:rsidP="009E66BB">
      <w:pPr>
        <w:tabs>
          <w:tab w:val="left" w:pos="851"/>
        </w:tabs>
        <w:ind w:firstLine="567"/>
        <w:jc w:val="both"/>
        <w:rPr>
          <w:sz w:val="28"/>
          <w:szCs w:val="28"/>
        </w:rPr>
      </w:pPr>
      <w:r w:rsidRPr="00C919F2">
        <w:rPr>
          <w:sz w:val="28"/>
          <w:szCs w:val="28"/>
        </w:rPr>
        <w:t>«Вопросы профилактики терроризма</w:t>
      </w:r>
      <w:r w:rsidRPr="009E66BB">
        <w:rPr>
          <w:sz w:val="28"/>
          <w:szCs w:val="28"/>
        </w:rPr>
        <w:t>» - 1сотрудник</w:t>
      </w:r>
      <w:r w:rsidR="00C919F2">
        <w:rPr>
          <w:sz w:val="28"/>
          <w:szCs w:val="28"/>
        </w:rPr>
        <w:t xml:space="preserve"> </w:t>
      </w:r>
      <w:r w:rsidR="00C919F2" w:rsidRPr="00C919F2">
        <w:rPr>
          <w:sz w:val="28"/>
          <w:szCs w:val="28"/>
        </w:rPr>
        <w:t>(I полугодие)</w:t>
      </w:r>
      <w:r w:rsidRPr="009E66BB">
        <w:rPr>
          <w:sz w:val="28"/>
          <w:szCs w:val="28"/>
        </w:rPr>
        <w:t>;</w:t>
      </w:r>
    </w:p>
    <w:p w:rsidR="009E66BB" w:rsidRPr="009E66BB" w:rsidRDefault="009E66BB" w:rsidP="009E66BB">
      <w:pPr>
        <w:tabs>
          <w:tab w:val="left" w:pos="851"/>
        </w:tabs>
        <w:ind w:firstLine="567"/>
        <w:jc w:val="both"/>
        <w:rPr>
          <w:sz w:val="28"/>
          <w:szCs w:val="28"/>
        </w:rPr>
      </w:pPr>
      <w:r w:rsidRPr="00C919F2">
        <w:rPr>
          <w:sz w:val="28"/>
          <w:szCs w:val="28"/>
        </w:rPr>
        <w:t>«Государственная политика в области противодействия коррупции</w:t>
      </w:r>
      <w:r w:rsidRPr="009E66BB">
        <w:rPr>
          <w:sz w:val="28"/>
          <w:szCs w:val="28"/>
        </w:rPr>
        <w:t>» - 1 сотрудник</w:t>
      </w:r>
      <w:r w:rsidR="00C919F2">
        <w:rPr>
          <w:sz w:val="28"/>
          <w:szCs w:val="28"/>
        </w:rPr>
        <w:t xml:space="preserve"> (I</w:t>
      </w:r>
      <w:r w:rsidR="00C919F2" w:rsidRPr="00C919F2">
        <w:rPr>
          <w:sz w:val="28"/>
          <w:szCs w:val="28"/>
        </w:rPr>
        <w:t xml:space="preserve"> полугодие)</w:t>
      </w:r>
      <w:r w:rsidRPr="009E66BB">
        <w:rPr>
          <w:sz w:val="28"/>
          <w:szCs w:val="28"/>
        </w:rPr>
        <w:t>;</w:t>
      </w:r>
    </w:p>
    <w:p w:rsidR="009E66BB" w:rsidRPr="009E66BB" w:rsidRDefault="009E66BB" w:rsidP="009E66BB">
      <w:pPr>
        <w:tabs>
          <w:tab w:val="left" w:pos="851"/>
        </w:tabs>
        <w:ind w:firstLine="567"/>
        <w:jc w:val="both"/>
        <w:rPr>
          <w:sz w:val="28"/>
          <w:szCs w:val="28"/>
        </w:rPr>
      </w:pPr>
      <w:r w:rsidRPr="009E66BB">
        <w:rPr>
          <w:sz w:val="28"/>
          <w:szCs w:val="28"/>
        </w:rPr>
        <w:t>«Автоматизация контрольно-надзорной деятельности» - 1 сотрудник</w:t>
      </w:r>
      <w:r w:rsidR="00C919F2">
        <w:rPr>
          <w:sz w:val="28"/>
          <w:szCs w:val="28"/>
        </w:rPr>
        <w:t xml:space="preserve"> </w:t>
      </w:r>
      <w:r w:rsidR="00C919F2" w:rsidRPr="00C919F2">
        <w:rPr>
          <w:sz w:val="28"/>
          <w:szCs w:val="28"/>
        </w:rPr>
        <w:t>(II полугодие)</w:t>
      </w:r>
      <w:r w:rsidRPr="009E66BB">
        <w:rPr>
          <w:sz w:val="28"/>
          <w:szCs w:val="28"/>
        </w:rPr>
        <w:t>;</w:t>
      </w:r>
    </w:p>
    <w:p w:rsidR="009E66BB" w:rsidRPr="00C919F2" w:rsidRDefault="009E66BB" w:rsidP="009E66BB">
      <w:pPr>
        <w:tabs>
          <w:tab w:val="left" w:pos="851"/>
        </w:tabs>
        <w:ind w:firstLine="567"/>
        <w:jc w:val="both"/>
        <w:rPr>
          <w:sz w:val="28"/>
          <w:szCs w:val="28"/>
        </w:rPr>
      </w:pPr>
      <w:r w:rsidRPr="00C919F2">
        <w:rPr>
          <w:sz w:val="28"/>
          <w:szCs w:val="28"/>
        </w:rPr>
        <w:t>«Работа в ТОР КНД» - 1 сотрудник</w:t>
      </w:r>
      <w:r w:rsidR="00C919F2" w:rsidRPr="00C919F2">
        <w:rPr>
          <w:sz w:val="28"/>
          <w:szCs w:val="28"/>
        </w:rPr>
        <w:t xml:space="preserve"> (II полугодие)</w:t>
      </w:r>
      <w:r w:rsidRPr="00C919F2">
        <w:rPr>
          <w:sz w:val="28"/>
          <w:szCs w:val="28"/>
        </w:rPr>
        <w:t xml:space="preserve">; </w:t>
      </w:r>
    </w:p>
    <w:p w:rsidR="009E66BB" w:rsidRPr="009E66BB" w:rsidRDefault="009E66BB" w:rsidP="009E66BB">
      <w:pPr>
        <w:tabs>
          <w:tab w:val="left" w:pos="851"/>
        </w:tabs>
        <w:ind w:firstLine="567"/>
        <w:jc w:val="both"/>
        <w:rPr>
          <w:sz w:val="28"/>
          <w:szCs w:val="28"/>
        </w:rPr>
      </w:pPr>
      <w:r w:rsidRPr="00C919F2">
        <w:rPr>
          <w:sz w:val="28"/>
          <w:szCs w:val="28"/>
        </w:rPr>
        <w:t>«Основы цифровой трансформации</w:t>
      </w:r>
      <w:r w:rsidRPr="009E66BB">
        <w:rPr>
          <w:sz w:val="28"/>
          <w:szCs w:val="28"/>
        </w:rPr>
        <w:t xml:space="preserve"> и цифровой экономики: технологии и компетенции» - 1 сотрудник</w:t>
      </w:r>
      <w:r w:rsidR="00C919F2">
        <w:rPr>
          <w:sz w:val="28"/>
          <w:szCs w:val="28"/>
        </w:rPr>
        <w:t xml:space="preserve"> (</w:t>
      </w:r>
      <w:r w:rsidR="00C919F2" w:rsidRPr="00C919F2">
        <w:rPr>
          <w:sz w:val="28"/>
          <w:szCs w:val="28"/>
        </w:rPr>
        <w:t>II полугодие</w:t>
      </w:r>
      <w:r w:rsidR="00C919F2">
        <w:rPr>
          <w:sz w:val="28"/>
          <w:szCs w:val="28"/>
        </w:rPr>
        <w:t>)</w:t>
      </w:r>
      <w:r w:rsidRPr="009E66BB">
        <w:rPr>
          <w:sz w:val="28"/>
          <w:szCs w:val="28"/>
        </w:rPr>
        <w:t>;</w:t>
      </w:r>
    </w:p>
    <w:p w:rsidR="009E66BB" w:rsidRDefault="009E66BB" w:rsidP="009E66BB">
      <w:pPr>
        <w:tabs>
          <w:tab w:val="left" w:pos="851"/>
        </w:tabs>
        <w:ind w:firstLine="567"/>
        <w:jc w:val="both"/>
        <w:rPr>
          <w:sz w:val="28"/>
          <w:szCs w:val="28"/>
        </w:rPr>
      </w:pPr>
      <w:r w:rsidRPr="00C919F2">
        <w:rPr>
          <w:sz w:val="28"/>
          <w:szCs w:val="28"/>
        </w:rPr>
        <w:t>«Управление противопожарной службы и гражданской защиты» - 2 сотрудника</w:t>
      </w:r>
      <w:r w:rsidR="00C919F2" w:rsidRPr="00C919F2">
        <w:rPr>
          <w:sz w:val="28"/>
          <w:szCs w:val="28"/>
        </w:rPr>
        <w:t xml:space="preserve"> (I полугодие)</w:t>
      </w:r>
      <w:r w:rsidRPr="00C919F2">
        <w:rPr>
          <w:sz w:val="28"/>
          <w:szCs w:val="28"/>
        </w:rPr>
        <w:t>.</w:t>
      </w:r>
    </w:p>
    <w:p w:rsidR="00CA7BA2" w:rsidRPr="007F3ABB" w:rsidRDefault="00CA7BA2" w:rsidP="009E66BB">
      <w:pPr>
        <w:tabs>
          <w:tab w:val="left" w:pos="851"/>
        </w:tabs>
        <w:ind w:firstLine="567"/>
        <w:jc w:val="both"/>
        <w:rPr>
          <w:rFonts w:eastAsia="Calibri"/>
          <w:b/>
          <w:sz w:val="28"/>
          <w:szCs w:val="28"/>
          <w:lang w:eastAsia="en-US"/>
        </w:rPr>
      </w:pPr>
    </w:p>
    <w:p w:rsidR="005E4773" w:rsidRPr="00557726" w:rsidRDefault="005E4773" w:rsidP="00331C7A">
      <w:pPr>
        <w:ind w:firstLine="567"/>
        <w:jc w:val="both"/>
        <w:rPr>
          <w:rFonts w:eastAsia="Calibri"/>
          <w:b/>
          <w:sz w:val="28"/>
          <w:szCs w:val="28"/>
          <w:lang w:eastAsia="en-US"/>
        </w:rPr>
      </w:pPr>
      <w:r w:rsidRPr="007F3ABB">
        <w:rPr>
          <w:rFonts w:eastAsia="Calibri"/>
          <w:b/>
          <w:sz w:val="28"/>
          <w:szCs w:val="28"/>
          <w:lang w:eastAsia="en-US"/>
        </w:rPr>
        <w:t xml:space="preserve">г) </w:t>
      </w:r>
      <w:r w:rsidRPr="00F06306">
        <w:rPr>
          <w:rFonts w:eastAsia="Calibri"/>
          <w:b/>
          <w:sz w:val="28"/>
          <w:szCs w:val="28"/>
          <w:lang w:eastAsia="en-US"/>
        </w:rPr>
        <w:t>данные о средней</w:t>
      </w:r>
      <w:r w:rsidRPr="007F3ABB">
        <w:rPr>
          <w:rFonts w:eastAsia="Calibri"/>
          <w:b/>
          <w:sz w:val="28"/>
          <w:szCs w:val="28"/>
          <w:lang w:eastAsia="en-US"/>
        </w:rPr>
        <w:t xml:space="preserve"> нагрузке на 1 работника по фактически выполненному в отчетный период объему функций по контролю</w:t>
      </w:r>
    </w:p>
    <w:p w:rsidR="005E4773" w:rsidRDefault="005E4773" w:rsidP="00331C7A">
      <w:pPr>
        <w:tabs>
          <w:tab w:val="left" w:pos="851"/>
        </w:tabs>
        <w:ind w:firstLine="567"/>
        <w:jc w:val="both"/>
        <w:rPr>
          <w:sz w:val="28"/>
          <w:szCs w:val="28"/>
        </w:rPr>
      </w:pPr>
    </w:p>
    <w:p w:rsidR="003E4235" w:rsidRDefault="00462791" w:rsidP="00852B5C">
      <w:pPr>
        <w:pStyle w:val="ae"/>
        <w:numPr>
          <w:ilvl w:val="0"/>
          <w:numId w:val="26"/>
        </w:numPr>
        <w:tabs>
          <w:tab w:val="left" w:pos="851"/>
        </w:tabs>
        <w:ind w:left="0" w:firstLine="567"/>
        <w:jc w:val="both"/>
        <w:rPr>
          <w:sz w:val="28"/>
          <w:szCs w:val="28"/>
        </w:rPr>
      </w:pPr>
      <w:r w:rsidRPr="00852B5C">
        <w:rPr>
          <w:sz w:val="28"/>
          <w:szCs w:val="28"/>
        </w:rPr>
        <w:lastRenderedPageBreak/>
        <w:t xml:space="preserve">На </w:t>
      </w:r>
      <w:r w:rsidR="00852B5C" w:rsidRPr="00852B5C">
        <w:rPr>
          <w:sz w:val="28"/>
          <w:szCs w:val="28"/>
        </w:rPr>
        <w:t>каждого сотрудника инспекции Госстройнадзора Республики Коми, исполняющего государственную функцию по осуществлению регионального государственного строительного надзора, в 2019 году в среднем пришлось по 18 поднадзорных объекта капитального строительства (в I полугодии – 14, во II – по 18), на которых в среднем проведено по 2 проверки (в I полугодии – по 1, во II – по 2).</w:t>
      </w:r>
    </w:p>
    <w:p w:rsidR="00852B5C" w:rsidRPr="00852B5C" w:rsidRDefault="00852B5C" w:rsidP="00852B5C">
      <w:pPr>
        <w:pStyle w:val="ae"/>
        <w:tabs>
          <w:tab w:val="left" w:pos="851"/>
        </w:tabs>
        <w:ind w:left="1353"/>
        <w:jc w:val="both"/>
        <w:rPr>
          <w:sz w:val="28"/>
          <w:szCs w:val="28"/>
        </w:rPr>
      </w:pPr>
    </w:p>
    <w:p w:rsidR="00B45702" w:rsidRDefault="00A544E9" w:rsidP="0050250F">
      <w:pPr>
        <w:pStyle w:val="ae"/>
        <w:numPr>
          <w:ilvl w:val="0"/>
          <w:numId w:val="26"/>
        </w:numPr>
        <w:tabs>
          <w:tab w:val="left" w:pos="993"/>
        </w:tabs>
        <w:ind w:left="0" w:firstLine="567"/>
        <w:jc w:val="both"/>
        <w:rPr>
          <w:sz w:val="28"/>
          <w:szCs w:val="28"/>
        </w:rPr>
      </w:pPr>
      <w:r>
        <w:rPr>
          <w:sz w:val="28"/>
          <w:szCs w:val="28"/>
        </w:rPr>
        <w:t>На каждого сотрудника Сектора, исполняющего государственную функцию, в 2019 году в среднем пришлось по 9 застройщиков</w:t>
      </w:r>
      <w:r w:rsidR="0050250F">
        <w:rPr>
          <w:sz w:val="28"/>
          <w:szCs w:val="28"/>
        </w:rPr>
        <w:t xml:space="preserve"> (</w:t>
      </w:r>
      <w:r w:rsidRPr="00C11FCB">
        <w:rPr>
          <w:sz w:val="28"/>
          <w:szCs w:val="28"/>
        </w:rPr>
        <w:t xml:space="preserve">I полугодие </w:t>
      </w:r>
      <w:r>
        <w:rPr>
          <w:sz w:val="28"/>
          <w:szCs w:val="28"/>
        </w:rPr>
        <w:t>–по 5</w:t>
      </w:r>
      <w:r w:rsidRPr="00C11FCB">
        <w:rPr>
          <w:sz w:val="28"/>
          <w:szCs w:val="28"/>
        </w:rPr>
        <w:t xml:space="preserve">, II полугодие </w:t>
      </w:r>
      <w:r>
        <w:rPr>
          <w:sz w:val="28"/>
          <w:szCs w:val="28"/>
        </w:rPr>
        <w:t>–</w:t>
      </w:r>
      <w:r w:rsidRPr="00C11FCB">
        <w:rPr>
          <w:sz w:val="28"/>
          <w:szCs w:val="28"/>
        </w:rPr>
        <w:t xml:space="preserve"> </w:t>
      </w:r>
      <w:r>
        <w:rPr>
          <w:sz w:val="28"/>
          <w:szCs w:val="28"/>
        </w:rPr>
        <w:t>по 4</w:t>
      </w:r>
      <w:r w:rsidRPr="00C11FCB">
        <w:rPr>
          <w:sz w:val="28"/>
          <w:szCs w:val="28"/>
        </w:rPr>
        <w:t>)</w:t>
      </w:r>
      <w:r>
        <w:rPr>
          <w:sz w:val="28"/>
          <w:szCs w:val="28"/>
        </w:rPr>
        <w:t xml:space="preserve">, осуществляющих долевое строительство на территории Республики Коми, по 130 мероприятию по контролю (надзору) в установленной сфере деятельности </w:t>
      </w:r>
      <w:r w:rsidRPr="00C11FCB">
        <w:rPr>
          <w:sz w:val="28"/>
          <w:szCs w:val="28"/>
        </w:rPr>
        <w:t xml:space="preserve">(I полугодие </w:t>
      </w:r>
      <w:r w:rsidR="0050250F" w:rsidRPr="0050250F">
        <w:rPr>
          <w:sz w:val="28"/>
          <w:szCs w:val="28"/>
        </w:rPr>
        <w:t>–</w:t>
      </w:r>
      <w:r w:rsidRPr="00C11FCB">
        <w:rPr>
          <w:sz w:val="28"/>
          <w:szCs w:val="28"/>
        </w:rPr>
        <w:t xml:space="preserve"> </w:t>
      </w:r>
      <w:r>
        <w:rPr>
          <w:sz w:val="28"/>
          <w:szCs w:val="28"/>
        </w:rPr>
        <w:t>80</w:t>
      </w:r>
      <w:r w:rsidRPr="00C11FCB">
        <w:rPr>
          <w:sz w:val="28"/>
          <w:szCs w:val="28"/>
        </w:rPr>
        <w:t xml:space="preserve">, II полугодие </w:t>
      </w:r>
      <w:r w:rsidR="0050250F" w:rsidRPr="0050250F">
        <w:rPr>
          <w:sz w:val="28"/>
          <w:szCs w:val="28"/>
        </w:rPr>
        <w:t>–</w:t>
      </w:r>
      <w:r w:rsidRPr="00C11FCB">
        <w:rPr>
          <w:sz w:val="28"/>
          <w:szCs w:val="28"/>
        </w:rPr>
        <w:t xml:space="preserve"> </w:t>
      </w:r>
      <w:r>
        <w:rPr>
          <w:sz w:val="28"/>
          <w:szCs w:val="28"/>
        </w:rPr>
        <w:t>50</w:t>
      </w:r>
      <w:r w:rsidRPr="00C11FCB">
        <w:rPr>
          <w:sz w:val="28"/>
          <w:szCs w:val="28"/>
        </w:rPr>
        <w:t>)</w:t>
      </w:r>
      <w:r>
        <w:rPr>
          <w:sz w:val="28"/>
          <w:szCs w:val="28"/>
        </w:rPr>
        <w:t>, а также по 3 проверки деятельности застройщиков и жилищно-строительных кооперативов</w:t>
      </w:r>
      <w:r w:rsidR="00C500B7" w:rsidRPr="00C500B7">
        <w:rPr>
          <w:sz w:val="28"/>
          <w:szCs w:val="28"/>
        </w:rPr>
        <w:t>.</w:t>
      </w:r>
    </w:p>
    <w:p w:rsidR="007D6A15" w:rsidRPr="00B45702" w:rsidRDefault="007D6A15" w:rsidP="00331C7A">
      <w:pPr>
        <w:pStyle w:val="ae"/>
        <w:ind w:firstLine="567"/>
        <w:rPr>
          <w:sz w:val="28"/>
          <w:szCs w:val="28"/>
        </w:rPr>
      </w:pPr>
    </w:p>
    <w:p w:rsidR="0061458B" w:rsidRPr="009A7213" w:rsidRDefault="005E4773" w:rsidP="009A7213">
      <w:pPr>
        <w:tabs>
          <w:tab w:val="left" w:pos="851"/>
          <w:tab w:val="left" w:pos="1134"/>
        </w:tabs>
        <w:ind w:firstLine="567"/>
        <w:jc w:val="both"/>
        <w:rPr>
          <w:sz w:val="28"/>
          <w:szCs w:val="28"/>
        </w:rPr>
      </w:pPr>
      <w:r w:rsidRPr="005B3455">
        <w:rPr>
          <w:sz w:val="28"/>
          <w:szCs w:val="28"/>
        </w:rPr>
        <w:t xml:space="preserve">3. </w:t>
      </w:r>
      <w:r w:rsidR="0061458B" w:rsidRPr="0061458B">
        <w:rPr>
          <w:sz w:val="28"/>
          <w:szCs w:val="28"/>
        </w:rPr>
        <w:tab/>
      </w:r>
      <w:r w:rsidR="009C244B" w:rsidRPr="009A7213">
        <w:rPr>
          <w:sz w:val="28"/>
          <w:szCs w:val="28"/>
        </w:rPr>
        <w:t>Общее количество проведенных в 2019 году проверок составило 1009.</w:t>
      </w:r>
    </w:p>
    <w:p w:rsidR="009A7213" w:rsidRPr="009A7213" w:rsidRDefault="009A7213" w:rsidP="009A7213">
      <w:pPr>
        <w:tabs>
          <w:tab w:val="left" w:pos="851"/>
          <w:tab w:val="left" w:pos="1134"/>
        </w:tabs>
        <w:ind w:firstLine="567"/>
        <w:jc w:val="both"/>
        <w:rPr>
          <w:sz w:val="28"/>
          <w:szCs w:val="28"/>
        </w:rPr>
      </w:pPr>
      <w:r w:rsidRPr="009A7213">
        <w:rPr>
          <w:sz w:val="28"/>
          <w:szCs w:val="28"/>
        </w:rPr>
        <w:t>С учетом имеющейся численности специалистов, осуществляющих контрольно-надзорные функции (36 должностных лиц), следует, что на одного специалиста в среднем в I полугодии 2019 г. приходилось 13,5 проверок, во II</w:t>
      </w:r>
      <w:r>
        <w:rPr>
          <w:sz w:val="28"/>
          <w:szCs w:val="28"/>
        </w:rPr>
        <w:t xml:space="preserve"> </w:t>
      </w:r>
      <w:r w:rsidRPr="009A7213">
        <w:rPr>
          <w:sz w:val="28"/>
          <w:szCs w:val="28"/>
        </w:rPr>
        <w:t>- 14,5.</w:t>
      </w:r>
    </w:p>
    <w:p w:rsidR="009A7213" w:rsidRDefault="009A7213" w:rsidP="009C244B">
      <w:pPr>
        <w:tabs>
          <w:tab w:val="left" w:pos="851"/>
          <w:tab w:val="left" w:pos="1134"/>
        </w:tabs>
        <w:ind w:firstLine="567"/>
        <w:jc w:val="both"/>
        <w:rPr>
          <w:sz w:val="28"/>
          <w:szCs w:val="28"/>
        </w:rPr>
      </w:pPr>
    </w:p>
    <w:p w:rsidR="009C244B" w:rsidRDefault="009C244B" w:rsidP="009C244B">
      <w:pPr>
        <w:tabs>
          <w:tab w:val="left" w:pos="851"/>
          <w:tab w:val="left" w:pos="1134"/>
        </w:tabs>
        <w:ind w:firstLine="567"/>
        <w:jc w:val="both"/>
        <w:rPr>
          <w:sz w:val="28"/>
          <w:szCs w:val="28"/>
        </w:rPr>
      </w:pPr>
    </w:p>
    <w:p w:rsidR="00B320BA" w:rsidRDefault="00852B5C" w:rsidP="00852B5C">
      <w:pPr>
        <w:pStyle w:val="ae"/>
        <w:numPr>
          <w:ilvl w:val="0"/>
          <w:numId w:val="31"/>
        </w:numPr>
        <w:tabs>
          <w:tab w:val="left" w:pos="851"/>
        </w:tabs>
        <w:ind w:left="0" w:firstLine="567"/>
        <w:jc w:val="both"/>
        <w:rPr>
          <w:sz w:val="28"/>
          <w:szCs w:val="28"/>
        </w:rPr>
      </w:pPr>
      <w:r w:rsidRPr="00852B5C">
        <w:rPr>
          <w:sz w:val="28"/>
          <w:szCs w:val="28"/>
        </w:rPr>
        <w:t>Средняя нагрузка на одного работника по фактически выполненному в отчетный период объему функций по надзору за обеспечением сохранности автомобильных дорог регионального и межмуниципального значения Республики Коми составила: 7,5 проверок (I полугодие – 3,5; II полугодие – 4) и 5 выездных плановых (рейдовых) осмотров (обследований) (I полугодие – 3; II полугодие – 2).</w:t>
      </w:r>
    </w:p>
    <w:p w:rsidR="00852B5C" w:rsidRPr="00852B5C" w:rsidRDefault="00852B5C" w:rsidP="00852B5C">
      <w:pPr>
        <w:pStyle w:val="ae"/>
        <w:tabs>
          <w:tab w:val="left" w:pos="851"/>
        </w:tabs>
        <w:ind w:left="1353"/>
        <w:jc w:val="both"/>
        <w:rPr>
          <w:sz w:val="28"/>
          <w:szCs w:val="28"/>
        </w:rPr>
      </w:pPr>
    </w:p>
    <w:p w:rsidR="007E412C" w:rsidRPr="007E412C" w:rsidRDefault="005E4773" w:rsidP="007E412C">
      <w:pPr>
        <w:tabs>
          <w:tab w:val="left" w:pos="851"/>
        </w:tabs>
        <w:ind w:firstLine="567"/>
        <w:jc w:val="both"/>
        <w:rPr>
          <w:sz w:val="28"/>
          <w:szCs w:val="28"/>
        </w:rPr>
      </w:pPr>
      <w:r w:rsidRPr="00042AA0">
        <w:rPr>
          <w:sz w:val="28"/>
          <w:szCs w:val="28"/>
        </w:rPr>
        <w:t>5.</w:t>
      </w:r>
      <w:r>
        <w:rPr>
          <w:sz w:val="28"/>
          <w:szCs w:val="28"/>
        </w:rPr>
        <w:t xml:space="preserve"> </w:t>
      </w:r>
      <w:r w:rsidR="007E412C" w:rsidRPr="007E412C">
        <w:rPr>
          <w:sz w:val="28"/>
          <w:szCs w:val="28"/>
        </w:rPr>
        <w:t>Средняя нагрузка на 1 государственного инженера-инспектора по фактически выполненному им в отчетный период объему функций составила:</w:t>
      </w:r>
    </w:p>
    <w:p w:rsidR="007E412C" w:rsidRPr="007E412C" w:rsidRDefault="007E412C" w:rsidP="007E412C">
      <w:pPr>
        <w:tabs>
          <w:tab w:val="left" w:pos="851"/>
        </w:tabs>
        <w:ind w:firstLine="567"/>
        <w:jc w:val="both"/>
        <w:rPr>
          <w:sz w:val="28"/>
          <w:szCs w:val="28"/>
        </w:rPr>
      </w:pPr>
      <w:r w:rsidRPr="007E412C">
        <w:rPr>
          <w:sz w:val="28"/>
          <w:szCs w:val="28"/>
        </w:rPr>
        <w:t>а) по проведенным проверкам – 16 за отчетный период (включая рейдовые мероприятия),</w:t>
      </w:r>
    </w:p>
    <w:p w:rsidR="007E412C" w:rsidRPr="007E412C" w:rsidRDefault="007E412C" w:rsidP="007E412C">
      <w:pPr>
        <w:tabs>
          <w:tab w:val="left" w:pos="851"/>
        </w:tabs>
        <w:ind w:firstLine="567"/>
        <w:jc w:val="both"/>
        <w:rPr>
          <w:sz w:val="28"/>
          <w:szCs w:val="28"/>
        </w:rPr>
      </w:pPr>
      <w:r w:rsidRPr="007E412C">
        <w:rPr>
          <w:sz w:val="28"/>
          <w:szCs w:val="28"/>
        </w:rPr>
        <w:t xml:space="preserve">из них: </w:t>
      </w:r>
      <w:r w:rsidRPr="007E412C">
        <w:rPr>
          <w:sz w:val="28"/>
          <w:szCs w:val="28"/>
          <w:lang w:val="en-US"/>
        </w:rPr>
        <w:t>I</w:t>
      </w:r>
      <w:r w:rsidRPr="007E412C">
        <w:rPr>
          <w:sz w:val="28"/>
          <w:szCs w:val="28"/>
        </w:rPr>
        <w:t xml:space="preserve"> полугодие – 9,95; </w:t>
      </w:r>
      <w:r w:rsidRPr="007E412C">
        <w:rPr>
          <w:sz w:val="28"/>
          <w:szCs w:val="28"/>
          <w:lang w:val="en-US"/>
        </w:rPr>
        <w:t>II</w:t>
      </w:r>
      <w:r w:rsidRPr="007E412C">
        <w:rPr>
          <w:sz w:val="28"/>
          <w:szCs w:val="28"/>
        </w:rPr>
        <w:t xml:space="preserve"> полугодие – 6,1;</w:t>
      </w:r>
    </w:p>
    <w:p w:rsidR="007E412C" w:rsidRPr="007E412C" w:rsidRDefault="007E412C" w:rsidP="007E412C">
      <w:pPr>
        <w:tabs>
          <w:tab w:val="left" w:pos="851"/>
        </w:tabs>
        <w:ind w:firstLine="567"/>
        <w:jc w:val="both"/>
        <w:rPr>
          <w:sz w:val="28"/>
          <w:szCs w:val="28"/>
        </w:rPr>
      </w:pPr>
      <w:r w:rsidRPr="007E412C">
        <w:rPr>
          <w:sz w:val="28"/>
          <w:szCs w:val="28"/>
        </w:rPr>
        <w:t>б) по количеству проверенных машин только в ходе надзорной деятельности – 44 за отчетный период,</w:t>
      </w:r>
    </w:p>
    <w:p w:rsidR="007E412C" w:rsidRPr="007E412C" w:rsidRDefault="007E412C" w:rsidP="007E412C">
      <w:pPr>
        <w:tabs>
          <w:tab w:val="left" w:pos="851"/>
        </w:tabs>
        <w:ind w:firstLine="567"/>
        <w:jc w:val="both"/>
        <w:rPr>
          <w:sz w:val="28"/>
          <w:szCs w:val="28"/>
        </w:rPr>
      </w:pPr>
      <w:r w:rsidRPr="007E412C">
        <w:rPr>
          <w:sz w:val="28"/>
          <w:szCs w:val="28"/>
        </w:rPr>
        <w:t xml:space="preserve">из них: </w:t>
      </w:r>
      <w:r w:rsidRPr="007E412C">
        <w:rPr>
          <w:sz w:val="28"/>
          <w:szCs w:val="28"/>
          <w:lang w:val="en-US"/>
        </w:rPr>
        <w:t>I</w:t>
      </w:r>
      <w:r w:rsidRPr="007E412C">
        <w:rPr>
          <w:sz w:val="28"/>
          <w:szCs w:val="28"/>
        </w:rPr>
        <w:t xml:space="preserve"> полугодие – 25,15; </w:t>
      </w:r>
      <w:r w:rsidRPr="007E412C">
        <w:rPr>
          <w:sz w:val="28"/>
          <w:szCs w:val="28"/>
          <w:lang w:val="en-US"/>
        </w:rPr>
        <w:t>II</w:t>
      </w:r>
      <w:r w:rsidRPr="007E412C">
        <w:rPr>
          <w:sz w:val="28"/>
          <w:szCs w:val="28"/>
        </w:rPr>
        <w:t xml:space="preserve"> полугодие – 18,85.</w:t>
      </w:r>
    </w:p>
    <w:p w:rsidR="00B320BA" w:rsidRDefault="00B320BA" w:rsidP="007E412C">
      <w:pPr>
        <w:tabs>
          <w:tab w:val="left" w:pos="851"/>
        </w:tabs>
        <w:ind w:firstLine="567"/>
        <w:jc w:val="both"/>
        <w:rPr>
          <w:b/>
          <w:sz w:val="28"/>
          <w:szCs w:val="28"/>
        </w:rPr>
      </w:pPr>
    </w:p>
    <w:p w:rsidR="005E4773" w:rsidRPr="004F7AD1" w:rsidRDefault="005E4773" w:rsidP="005E4773">
      <w:pPr>
        <w:tabs>
          <w:tab w:val="left" w:pos="851"/>
        </w:tabs>
        <w:ind w:firstLine="567"/>
        <w:jc w:val="both"/>
        <w:rPr>
          <w:b/>
          <w:sz w:val="28"/>
          <w:szCs w:val="28"/>
        </w:rPr>
      </w:pPr>
      <w:r w:rsidRPr="004A270A">
        <w:rPr>
          <w:b/>
          <w:sz w:val="28"/>
          <w:szCs w:val="28"/>
        </w:rPr>
        <w:t>д) Численность экспертов и представителей экспертных организаций, привлекаемых к проведению мероприятий по контролю.</w:t>
      </w:r>
    </w:p>
    <w:p w:rsidR="005E4773" w:rsidRDefault="005E4773" w:rsidP="005E4773">
      <w:pPr>
        <w:pStyle w:val="Standard"/>
        <w:tabs>
          <w:tab w:val="left" w:pos="851"/>
        </w:tabs>
        <w:ind w:firstLine="567"/>
        <w:jc w:val="both"/>
        <w:rPr>
          <w:sz w:val="28"/>
          <w:szCs w:val="28"/>
        </w:rPr>
      </w:pPr>
    </w:p>
    <w:p w:rsidR="00001278" w:rsidRPr="00755FAF" w:rsidRDefault="005E4773" w:rsidP="004A270A">
      <w:pPr>
        <w:ind w:firstLine="567"/>
        <w:jc w:val="both"/>
        <w:rPr>
          <w:sz w:val="32"/>
          <w:szCs w:val="32"/>
        </w:rPr>
      </w:pPr>
      <w:r w:rsidRPr="004F7AD1">
        <w:rPr>
          <w:sz w:val="28"/>
          <w:szCs w:val="28"/>
        </w:rPr>
        <w:t>Службой Республики Коми строительного, жилищного и технического надзора (контроля) эксперты к проведению проверок не привлекались.</w:t>
      </w: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886888" w:rsidRPr="00755FAF" w:rsidRDefault="00886888" w:rsidP="00886888">
      <w:pPr>
        <w:rPr>
          <w:sz w:val="32"/>
          <w:szCs w:val="32"/>
        </w:rPr>
      </w:pPr>
    </w:p>
    <w:p w:rsidR="005E4773" w:rsidRPr="00524576" w:rsidRDefault="005E4773" w:rsidP="005E4773">
      <w:pPr>
        <w:tabs>
          <w:tab w:val="left" w:pos="851"/>
        </w:tabs>
        <w:ind w:firstLine="567"/>
        <w:jc w:val="both"/>
        <w:rPr>
          <w:b/>
          <w:sz w:val="28"/>
          <w:szCs w:val="28"/>
        </w:rPr>
      </w:pPr>
      <w:r w:rsidRPr="006C34F9">
        <w:rPr>
          <w:b/>
          <w:sz w:val="28"/>
          <w:szCs w:val="28"/>
        </w:rPr>
        <w:t>а</w:t>
      </w:r>
      <w:r w:rsidRPr="00DB738F">
        <w:rPr>
          <w:b/>
          <w:sz w:val="28"/>
          <w:szCs w:val="28"/>
        </w:rPr>
        <w:t>) Сведения, характеризующие выполненную в отчетный период работу по осуществлению государственного</w:t>
      </w:r>
      <w:r w:rsidRPr="006C34F9">
        <w:rPr>
          <w:b/>
          <w:sz w:val="28"/>
          <w:szCs w:val="28"/>
        </w:rPr>
        <w:t xml:space="preserve"> контроля (надзора) и по соответствующим сферам деятельности.</w:t>
      </w:r>
    </w:p>
    <w:p w:rsidR="005E4773" w:rsidRDefault="005E4773" w:rsidP="005E4773">
      <w:pPr>
        <w:tabs>
          <w:tab w:val="left" w:pos="851"/>
        </w:tabs>
        <w:ind w:firstLine="567"/>
        <w:jc w:val="both"/>
        <w:rPr>
          <w:sz w:val="28"/>
          <w:szCs w:val="28"/>
        </w:rPr>
      </w:pPr>
    </w:p>
    <w:p w:rsidR="00462791" w:rsidRPr="005040E1" w:rsidRDefault="005E4773" w:rsidP="005040E1">
      <w:pPr>
        <w:pStyle w:val="ae"/>
        <w:numPr>
          <w:ilvl w:val="0"/>
          <w:numId w:val="33"/>
        </w:numPr>
        <w:tabs>
          <w:tab w:val="left" w:pos="851"/>
        </w:tabs>
        <w:ind w:left="0" w:firstLine="567"/>
        <w:jc w:val="both"/>
        <w:rPr>
          <w:sz w:val="28"/>
          <w:szCs w:val="28"/>
        </w:rPr>
      </w:pPr>
      <w:r w:rsidRPr="005040E1">
        <w:rPr>
          <w:sz w:val="28"/>
          <w:szCs w:val="28"/>
        </w:rPr>
        <w:t xml:space="preserve"> </w:t>
      </w:r>
      <w:r w:rsidR="00462791" w:rsidRPr="005040E1">
        <w:rPr>
          <w:sz w:val="28"/>
          <w:szCs w:val="28"/>
        </w:rPr>
        <w:t>При осуществлении регионального государственного строительного надзора в 2019 году на 417 строящемся, реконструируемом объекте капитального строительства проведено 607 проверок объектов капитального строительства (в I полугодии - 268 проверок, во II полугодии – 339 проверки), в том числе: 537 проверок в соответствии с программами проведения проверок на объектах капитального строительства (в I полугодии – 242 проверка, во II полугодии – 295 проверок) и 70 проверок по основаниям, не предусмотренным программами проверок (в I полугодии – 26 проверок, во II полугодии –44 проверка), из которых 12 проверок - по обращениям граждан.</w:t>
      </w:r>
    </w:p>
    <w:p w:rsidR="005E4773" w:rsidRDefault="005E4773" w:rsidP="005E4773">
      <w:pPr>
        <w:tabs>
          <w:tab w:val="left" w:pos="851"/>
        </w:tabs>
        <w:ind w:firstLine="567"/>
        <w:jc w:val="both"/>
        <w:rPr>
          <w:sz w:val="28"/>
          <w:szCs w:val="28"/>
        </w:rPr>
      </w:pPr>
    </w:p>
    <w:p w:rsidR="005040E1" w:rsidRPr="005040E1" w:rsidRDefault="005040E1" w:rsidP="005040E1">
      <w:pPr>
        <w:pStyle w:val="ae"/>
        <w:numPr>
          <w:ilvl w:val="0"/>
          <w:numId w:val="33"/>
        </w:numPr>
        <w:ind w:left="0" w:firstLine="567"/>
        <w:jc w:val="both"/>
        <w:rPr>
          <w:sz w:val="28"/>
          <w:szCs w:val="28"/>
        </w:rPr>
      </w:pPr>
      <w:r w:rsidRPr="005040E1">
        <w:rPr>
          <w:sz w:val="28"/>
          <w:szCs w:val="28"/>
        </w:rPr>
        <w:t>В отношении застройщиков и жилищно-строительных кооперативов проведено 6 проверок в отношении субъектов малого предпринимательства (</w:t>
      </w:r>
      <w:r w:rsidRPr="005040E1">
        <w:rPr>
          <w:sz w:val="28"/>
          <w:szCs w:val="28"/>
          <w:lang w:val="en-US"/>
        </w:rPr>
        <w:t>I</w:t>
      </w:r>
      <w:r w:rsidRPr="005040E1">
        <w:rPr>
          <w:sz w:val="28"/>
          <w:szCs w:val="28"/>
        </w:rPr>
        <w:t xml:space="preserve"> полугодие - 5, </w:t>
      </w:r>
      <w:r w:rsidRPr="005040E1">
        <w:rPr>
          <w:sz w:val="28"/>
          <w:szCs w:val="28"/>
          <w:lang w:val="en-US"/>
        </w:rPr>
        <w:t>II</w:t>
      </w:r>
      <w:r w:rsidRPr="005040E1">
        <w:rPr>
          <w:sz w:val="28"/>
          <w:szCs w:val="28"/>
        </w:rPr>
        <w:t xml:space="preserve"> полугодие – 1).</w:t>
      </w:r>
    </w:p>
    <w:p w:rsidR="00CA24DC" w:rsidRPr="00730A7D" w:rsidRDefault="00CA24DC" w:rsidP="00730A7D">
      <w:pPr>
        <w:tabs>
          <w:tab w:val="left" w:pos="851"/>
        </w:tabs>
        <w:jc w:val="both"/>
        <w:rPr>
          <w:b/>
          <w:sz w:val="28"/>
          <w:szCs w:val="28"/>
          <w:highlight w:val="cyan"/>
        </w:rPr>
      </w:pPr>
      <w:r w:rsidRPr="00730A7D">
        <w:rPr>
          <w:b/>
          <w:sz w:val="28"/>
          <w:szCs w:val="28"/>
          <w:highlight w:val="cyan"/>
        </w:rPr>
        <w:t xml:space="preserve"> </w:t>
      </w:r>
    </w:p>
    <w:p w:rsidR="0046304B" w:rsidRPr="000567FD" w:rsidRDefault="0046304B" w:rsidP="0046304B">
      <w:pPr>
        <w:pStyle w:val="ae"/>
        <w:numPr>
          <w:ilvl w:val="0"/>
          <w:numId w:val="33"/>
        </w:numPr>
        <w:tabs>
          <w:tab w:val="left" w:pos="851"/>
        </w:tabs>
        <w:ind w:left="0" w:firstLine="567"/>
        <w:jc w:val="both"/>
        <w:rPr>
          <w:sz w:val="28"/>
          <w:szCs w:val="28"/>
        </w:rPr>
      </w:pPr>
      <w:r w:rsidRPr="000567FD">
        <w:rPr>
          <w:sz w:val="28"/>
          <w:szCs w:val="28"/>
        </w:rPr>
        <w:t xml:space="preserve">Общее количество юридических лиц и индивидуальных предпринимателей, деятельность которых подлежит государственному надзору со стороны контрольного органа, </w:t>
      </w:r>
      <w:r w:rsidR="00B41D6F" w:rsidRPr="000567FD">
        <w:rPr>
          <w:sz w:val="28"/>
          <w:szCs w:val="28"/>
        </w:rPr>
        <w:t>в первом полугодии 2019 г. составляло 530, во втором</w:t>
      </w:r>
      <w:r w:rsidRPr="000567FD">
        <w:rPr>
          <w:sz w:val="28"/>
          <w:szCs w:val="28"/>
        </w:rPr>
        <w:t xml:space="preserve"> полугоди</w:t>
      </w:r>
      <w:r w:rsidR="00B41D6F" w:rsidRPr="000567FD">
        <w:rPr>
          <w:sz w:val="28"/>
          <w:szCs w:val="28"/>
        </w:rPr>
        <w:t>и</w:t>
      </w:r>
      <w:r w:rsidRPr="000567FD">
        <w:rPr>
          <w:sz w:val="28"/>
          <w:szCs w:val="28"/>
        </w:rPr>
        <w:t xml:space="preserve"> 2019 г. составляло 530</w:t>
      </w:r>
      <w:r w:rsidR="009C244B" w:rsidRPr="000567FD">
        <w:rPr>
          <w:sz w:val="28"/>
          <w:szCs w:val="28"/>
        </w:rPr>
        <w:t>.</w:t>
      </w:r>
    </w:p>
    <w:p w:rsidR="009C244B" w:rsidRPr="000567FD" w:rsidRDefault="0046304B" w:rsidP="0046304B">
      <w:pPr>
        <w:pStyle w:val="ae"/>
        <w:tabs>
          <w:tab w:val="left" w:pos="851"/>
        </w:tabs>
        <w:ind w:left="0" w:firstLine="426"/>
        <w:jc w:val="both"/>
        <w:rPr>
          <w:sz w:val="28"/>
          <w:szCs w:val="28"/>
        </w:rPr>
      </w:pPr>
      <w:r w:rsidRPr="000567FD">
        <w:rPr>
          <w:sz w:val="28"/>
          <w:szCs w:val="28"/>
        </w:rPr>
        <w:t xml:space="preserve"> </w:t>
      </w:r>
      <w:r w:rsidR="009C244B" w:rsidRPr="000567FD">
        <w:rPr>
          <w:sz w:val="28"/>
          <w:szCs w:val="28"/>
        </w:rPr>
        <w:t>В отчетном периоде Службой проведено 8 плановых и 1001 внеплановых проверок</w:t>
      </w:r>
      <w:r w:rsidR="00B41D6F" w:rsidRPr="000567FD">
        <w:rPr>
          <w:sz w:val="28"/>
          <w:szCs w:val="28"/>
        </w:rPr>
        <w:t xml:space="preserve"> (в первом полугодии 6 плановых и 481 внеплановых проверки, во втором полугодии 2 внеплановых и </w:t>
      </w:r>
      <w:r w:rsidR="00412270" w:rsidRPr="000567FD">
        <w:rPr>
          <w:sz w:val="28"/>
          <w:szCs w:val="28"/>
        </w:rPr>
        <w:t>520 внеплановых)</w:t>
      </w:r>
      <w:r w:rsidR="009C244B" w:rsidRPr="000567FD">
        <w:rPr>
          <w:sz w:val="28"/>
          <w:szCs w:val="28"/>
        </w:rPr>
        <w:t>, из которых:</w:t>
      </w:r>
    </w:p>
    <w:p w:rsidR="009C244B" w:rsidRPr="000567FD" w:rsidRDefault="008E080F" w:rsidP="009C244B">
      <w:pPr>
        <w:tabs>
          <w:tab w:val="left" w:pos="851"/>
        </w:tabs>
        <w:ind w:firstLine="567"/>
        <w:jc w:val="both"/>
        <w:rPr>
          <w:sz w:val="28"/>
          <w:szCs w:val="28"/>
        </w:rPr>
      </w:pPr>
      <w:r w:rsidRPr="000567FD">
        <w:rPr>
          <w:sz w:val="28"/>
          <w:szCs w:val="28"/>
        </w:rPr>
        <w:t>- 253</w:t>
      </w:r>
      <w:r w:rsidR="009C244B" w:rsidRPr="000567FD">
        <w:rPr>
          <w:sz w:val="28"/>
          <w:szCs w:val="28"/>
        </w:rPr>
        <w:t xml:space="preserve"> проверок</w:t>
      </w:r>
      <w:r w:rsidR="00412270" w:rsidRPr="000567FD">
        <w:rPr>
          <w:sz w:val="28"/>
          <w:szCs w:val="28"/>
        </w:rPr>
        <w:t xml:space="preserve"> </w:t>
      </w:r>
      <w:r w:rsidR="009C244B" w:rsidRPr="000567FD">
        <w:rPr>
          <w:sz w:val="28"/>
          <w:szCs w:val="28"/>
        </w:rPr>
        <w:t>проводилось в целях контроля исполнения ранее выданных предписаний об устранении нарушений</w:t>
      </w:r>
      <w:r w:rsidR="00412270" w:rsidRPr="000567FD">
        <w:rPr>
          <w:sz w:val="28"/>
          <w:szCs w:val="28"/>
        </w:rPr>
        <w:t xml:space="preserve"> (в первом полугодии 79 проверок, во втором </w:t>
      </w:r>
      <w:r w:rsidR="00563139" w:rsidRPr="000567FD">
        <w:rPr>
          <w:sz w:val="28"/>
          <w:szCs w:val="28"/>
        </w:rPr>
        <w:t>–</w:t>
      </w:r>
      <w:r w:rsidR="00412270" w:rsidRPr="000567FD">
        <w:rPr>
          <w:sz w:val="28"/>
          <w:szCs w:val="28"/>
        </w:rPr>
        <w:t xml:space="preserve"> </w:t>
      </w:r>
      <w:r w:rsidR="00563139" w:rsidRPr="000567FD">
        <w:rPr>
          <w:sz w:val="28"/>
          <w:szCs w:val="28"/>
        </w:rPr>
        <w:t>174)</w:t>
      </w:r>
      <w:r w:rsidR="009C244B" w:rsidRPr="000567FD">
        <w:rPr>
          <w:sz w:val="28"/>
          <w:szCs w:val="28"/>
        </w:rPr>
        <w:t>;</w:t>
      </w:r>
    </w:p>
    <w:p w:rsidR="009C244B" w:rsidRPr="000D377C" w:rsidRDefault="009C244B" w:rsidP="009C244B">
      <w:pPr>
        <w:tabs>
          <w:tab w:val="left" w:pos="851"/>
        </w:tabs>
        <w:ind w:firstLine="567"/>
        <w:jc w:val="both"/>
        <w:rPr>
          <w:sz w:val="28"/>
          <w:szCs w:val="28"/>
        </w:rPr>
      </w:pPr>
      <w:r w:rsidRPr="000567FD">
        <w:rPr>
          <w:sz w:val="28"/>
          <w:szCs w:val="28"/>
        </w:rPr>
        <w:t>- 748 проверок проводились на основании обращений граждан о нарушении прав потребителей</w:t>
      </w:r>
      <w:r w:rsidR="00563139">
        <w:rPr>
          <w:sz w:val="28"/>
          <w:szCs w:val="28"/>
        </w:rPr>
        <w:t xml:space="preserve"> </w:t>
      </w:r>
      <w:r w:rsidR="00563139" w:rsidRPr="00563139">
        <w:rPr>
          <w:sz w:val="28"/>
          <w:szCs w:val="28"/>
        </w:rPr>
        <w:t xml:space="preserve">(в первом полугодии </w:t>
      </w:r>
      <w:r w:rsidR="00563139">
        <w:rPr>
          <w:sz w:val="28"/>
          <w:szCs w:val="28"/>
        </w:rPr>
        <w:t>402</w:t>
      </w:r>
      <w:r w:rsidR="00563139" w:rsidRPr="00563139">
        <w:rPr>
          <w:sz w:val="28"/>
          <w:szCs w:val="28"/>
        </w:rPr>
        <w:t xml:space="preserve"> проверк</w:t>
      </w:r>
      <w:r w:rsidR="00563139">
        <w:rPr>
          <w:sz w:val="28"/>
          <w:szCs w:val="28"/>
        </w:rPr>
        <w:t>и</w:t>
      </w:r>
      <w:r w:rsidR="00563139" w:rsidRPr="00563139">
        <w:rPr>
          <w:sz w:val="28"/>
          <w:szCs w:val="28"/>
        </w:rPr>
        <w:t xml:space="preserve">, во втором – </w:t>
      </w:r>
      <w:r w:rsidR="00563139">
        <w:rPr>
          <w:sz w:val="28"/>
          <w:szCs w:val="28"/>
        </w:rPr>
        <w:t>346</w:t>
      </w:r>
      <w:r w:rsidR="00563139" w:rsidRPr="00563139">
        <w:rPr>
          <w:sz w:val="28"/>
          <w:szCs w:val="28"/>
        </w:rPr>
        <w:t>)</w:t>
      </w:r>
      <w:r w:rsidRPr="000D377C">
        <w:rPr>
          <w:sz w:val="28"/>
          <w:szCs w:val="28"/>
        </w:rPr>
        <w:t>;</w:t>
      </w:r>
    </w:p>
    <w:p w:rsidR="009C244B" w:rsidRPr="000D377C" w:rsidRDefault="009C244B" w:rsidP="009C244B">
      <w:pPr>
        <w:tabs>
          <w:tab w:val="left" w:pos="851"/>
        </w:tabs>
        <w:ind w:firstLine="567"/>
        <w:jc w:val="both"/>
        <w:rPr>
          <w:sz w:val="28"/>
          <w:szCs w:val="28"/>
        </w:rPr>
      </w:pPr>
      <w:r w:rsidRPr="000D377C">
        <w:rPr>
          <w:sz w:val="28"/>
          <w:szCs w:val="28"/>
        </w:rPr>
        <w:t>Внеплановые проверки проводились как в виде документарных проверок (619 проверок</w:t>
      </w:r>
      <w:r w:rsidR="003F27C7">
        <w:rPr>
          <w:sz w:val="28"/>
          <w:szCs w:val="28"/>
        </w:rPr>
        <w:t>, из них: в первом полугодии 309 проверок, во втором – 310)</w:t>
      </w:r>
      <w:r w:rsidRPr="000D377C">
        <w:rPr>
          <w:sz w:val="28"/>
          <w:szCs w:val="28"/>
        </w:rPr>
        <w:t>, так и в виде выездных проверок (382 проверки</w:t>
      </w:r>
      <w:r w:rsidR="003F27C7">
        <w:rPr>
          <w:sz w:val="28"/>
          <w:szCs w:val="28"/>
        </w:rPr>
        <w:t>, из них: в первом полугодии 178</w:t>
      </w:r>
      <w:r w:rsidR="003F27C7" w:rsidRPr="003F27C7">
        <w:rPr>
          <w:sz w:val="28"/>
          <w:szCs w:val="28"/>
        </w:rPr>
        <w:t xml:space="preserve"> проверок, </w:t>
      </w:r>
      <w:r w:rsidR="003F27C7">
        <w:rPr>
          <w:sz w:val="28"/>
          <w:szCs w:val="28"/>
        </w:rPr>
        <w:t>во втором – 204</w:t>
      </w:r>
      <w:r w:rsidRPr="000D377C">
        <w:rPr>
          <w:sz w:val="28"/>
          <w:szCs w:val="28"/>
        </w:rPr>
        <w:t>).</w:t>
      </w:r>
    </w:p>
    <w:p w:rsidR="009C244B" w:rsidRPr="000D377C" w:rsidRDefault="009C244B" w:rsidP="009C244B">
      <w:pPr>
        <w:tabs>
          <w:tab w:val="left" w:pos="851"/>
        </w:tabs>
        <w:ind w:firstLine="567"/>
        <w:jc w:val="both"/>
        <w:rPr>
          <w:sz w:val="28"/>
          <w:szCs w:val="28"/>
        </w:rPr>
      </w:pPr>
      <w:r w:rsidRPr="000D377C">
        <w:rPr>
          <w:sz w:val="28"/>
          <w:szCs w:val="28"/>
        </w:rPr>
        <w:t>В рамках выездных проверок обследовано 9697 многоквартирных</w:t>
      </w:r>
      <w:r w:rsidR="008E080F">
        <w:rPr>
          <w:sz w:val="28"/>
          <w:szCs w:val="28"/>
        </w:rPr>
        <w:t xml:space="preserve"> домов общей площадью 19576,38 </w:t>
      </w:r>
      <w:r w:rsidRPr="000D377C">
        <w:rPr>
          <w:sz w:val="28"/>
          <w:szCs w:val="28"/>
        </w:rPr>
        <w:t xml:space="preserve">кв. м. </w:t>
      </w:r>
    </w:p>
    <w:p w:rsidR="00CA24DC" w:rsidRPr="000D377C" w:rsidRDefault="00CA24DC" w:rsidP="009C244B">
      <w:pPr>
        <w:tabs>
          <w:tab w:val="left" w:pos="851"/>
        </w:tabs>
        <w:ind w:firstLine="567"/>
        <w:jc w:val="both"/>
        <w:rPr>
          <w:sz w:val="28"/>
          <w:szCs w:val="28"/>
        </w:rPr>
      </w:pPr>
    </w:p>
    <w:p w:rsidR="008E080F" w:rsidRPr="008E080F" w:rsidRDefault="005E4773" w:rsidP="008E080F">
      <w:pPr>
        <w:tabs>
          <w:tab w:val="left" w:pos="851"/>
        </w:tabs>
        <w:ind w:firstLine="567"/>
        <w:jc w:val="both"/>
        <w:rPr>
          <w:sz w:val="28"/>
          <w:szCs w:val="28"/>
        </w:rPr>
      </w:pPr>
      <w:r w:rsidRPr="000D377C">
        <w:rPr>
          <w:sz w:val="28"/>
          <w:szCs w:val="28"/>
        </w:rPr>
        <w:t xml:space="preserve">4. </w:t>
      </w:r>
      <w:r w:rsidR="008E080F" w:rsidRPr="004B651D">
        <w:rPr>
          <w:sz w:val="28"/>
          <w:szCs w:val="28"/>
        </w:rPr>
        <w:t>Общая численность юридических</w:t>
      </w:r>
      <w:r w:rsidR="008E080F" w:rsidRPr="008E080F">
        <w:rPr>
          <w:sz w:val="28"/>
          <w:szCs w:val="28"/>
        </w:rPr>
        <w:t xml:space="preserve"> лиц и индивидуальных предпринимателей, деятельность которых подлежала государственному надзору на территории Республики Коми, составила 729 единиц, в отношении 8 (или 1,1%) из них в 2019 году проведены проверки.</w:t>
      </w:r>
    </w:p>
    <w:p w:rsidR="008E080F" w:rsidRPr="008E080F" w:rsidRDefault="008E080F" w:rsidP="008E080F">
      <w:pPr>
        <w:tabs>
          <w:tab w:val="left" w:pos="851"/>
        </w:tabs>
        <w:ind w:firstLine="567"/>
        <w:jc w:val="both"/>
        <w:rPr>
          <w:sz w:val="28"/>
          <w:szCs w:val="28"/>
        </w:rPr>
      </w:pPr>
      <w:r w:rsidRPr="008E080F">
        <w:rPr>
          <w:sz w:val="28"/>
          <w:szCs w:val="28"/>
        </w:rPr>
        <w:t>За отчетный период в рамках осуществления надзорной функции плановые проверки юридических лиц и индивидуальных предпринимателей не проводились, поскольку все плановые проверки, включенные в проект плана на 2019 год, отклонены прокуратурой Республики Коми в полном объеме в связи с вступлением в силу на стадии согласования плана проверок Распоряжения Правительства Республики Коми от 09.10.2018 № 427-р «Об утверждении перечня видов регионального государственного контроля (надзора) и органов исполнительной власти Республики Коми, уполномоченных на их осуществление, и перечня видов регионального государственного контроля (надзора), в отношении которых применяется риск-ориентированный подход», устанавливающего, что с 1 января 2019 года региональный государственный надзор за обеспечением сохранности автомобильных дорог регионального и межмуниципального значения Республики Коми осуществляется с применением риск-ориентированного подхода, а также в связи с тем, что на стадии согласования плана проверок отсутствовали утвержденные критерии отнесения деятельности юридических лиц и индивидуальных предпринимателей к категориям риска.</w:t>
      </w:r>
    </w:p>
    <w:p w:rsidR="008E080F" w:rsidRDefault="008E080F" w:rsidP="008E080F">
      <w:pPr>
        <w:tabs>
          <w:tab w:val="left" w:pos="851"/>
        </w:tabs>
        <w:ind w:firstLine="567"/>
        <w:jc w:val="both"/>
        <w:rPr>
          <w:sz w:val="28"/>
          <w:szCs w:val="28"/>
        </w:rPr>
      </w:pPr>
      <w:r w:rsidRPr="008E080F">
        <w:rPr>
          <w:sz w:val="28"/>
          <w:szCs w:val="28"/>
        </w:rPr>
        <w:t xml:space="preserve">За отчетный период проведено 15 внеплановых проверок (в </w:t>
      </w:r>
      <w:r w:rsidRPr="008E080F">
        <w:rPr>
          <w:sz w:val="28"/>
          <w:szCs w:val="28"/>
          <w:lang w:val="en-US"/>
        </w:rPr>
        <w:t>I</w:t>
      </w:r>
      <w:r w:rsidRPr="008E080F">
        <w:rPr>
          <w:sz w:val="28"/>
          <w:szCs w:val="28"/>
        </w:rPr>
        <w:t xml:space="preserve"> полугодии – 7 проверок, во </w:t>
      </w:r>
      <w:r w:rsidRPr="008E080F">
        <w:rPr>
          <w:sz w:val="28"/>
          <w:szCs w:val="28"/>
          <w:lang w:val="en-US"/>
        </w:rPr>
        <w:t>II</w:t>
      </w:r>
      <w:r w:rsidRPr="008E080F">
        <w:rPr>
          <w:sz w:val="28"/>
          <w:szCs w:val="28"/>
        </w:rPr>
        <w:t xml:space="preserve"> полугодии – 8 проверок), 13 из которых – в целях контроля исполнения ранее выданных предписаний об устранении нарушений, 2 – на основании поступления в орган государственного контроля (надзора) информации о возникновении угрозы причинения вреда жизни, здоровью граждан.</w:t>
      </w:r>
    </w:p>
    <w:p w:rsidR="00CA24DC" w:rsidRDefault="00CA24DC" w:rsidP="008E080F">
      <w:pPr>
        <w:tabs>
          <w:tab w:val="left" w:pos="851"/>
        </w:tabs>
        <w:ind w:firstLine="567"/>
        <w:jc w:val="both"/>
        <w:rPr>
          <w:sz w:val="28"/>
          <w:szCs w:val="28"/>
        </w:rPr>
      </w:pPr>
    </w:p>
    <w:p w:rsidR="00A72B7C" w:rsidRPr="00D05447" w:rsidRDefault="009E66BB" w:rsidP="00A72B7C">
      <w:pPr>
        <w:pStyle w:val="ae"/>
        <w:numPr>
          <w:ilvl w:val="0"/>
          <w:numId w:val="30"/>
        </w:numPr>
        <w:tabs>
          <w:tab w:val="left" w:pos="993"/>
        </w:tabs>
        <w:autoSpaceDE w:val="0"/>
        <w:autoSpaceDN w:val="0"/>
        <w:adjustRightInd w:val="0"/>
        <w:ind w:left="0" w:firstLine="567"/>
        <w:jc w:val="both"/>
        <w:rPr>
          <w:sz w:val="28"/>
          <w:szCs w:val="28"/>
        </w:rPr>
      </w:pPr>
      <w:r w:rsidRPr="00D05447">
        <w:rPr>
          <w:sz w:val="28"/>
          <w:szCs w:val="28"/>
        </w:rPr>
        <w:t>За</w:t>
      </w:r>
      <w:r w:rsidRPr="00A72B7C">
        <w:rPr>
          <w:sz w:val="28"/>
          <w:szCs w:val="28"/>
        </w:rPr>
        <w:t xml:space="preserve"> отчетный период инженерами-инспекторами территориальных органов Гостехнадзора Службы в рамках осуществления регионального надзора </w:t>
      </w:r>
      <w:r w:rsidRPr="00D05447">
        <w:rPr>
          <w:sz w:val="28"/>
          <w:szCs w:val="28"/>
        </w:rPr>
        <w:t xml:space="preserve">на территории Республики Коми </w:t>
      </w:r>
      <w:r w:rsidR="00A72B7C" w:rsidRPr="00D05447">
        <w:rPr>
          <w:sz w:val="28"/>
          <w:szCs w:val="28"/>
        </w:rPr>
        <w:t xml:space="preserve">Общее количество проведенных в 2019 году проверочных мероприятий  составило 7 плановых выездных проверок: 7 из них проведены в </w:t>
      </w:r>
      <w:r w:rsidR="00A72B7C" w:rsidRPr="00D05447">
        <w:rPr>
          <w:sz w:val="28"/>
          <w:szCs w:val="28"/>
          <w:lang w:val="en-US"/>
        </w:rPr>
        <w:t>I</w:t>
      </w:r>
      <w:r w:rsidR="00A72B7C" w:rsidRPr="00D05447">
        <w:rPr>
          <w:sz w:val="28"/>
          <w:szCs w:val="28"/>
        </w:rPr>
        <w:t xml:space="preserve"> полугодии; 2 - во </w:t>
      </w:r>
      <w:r w:rsidR="00A72B7C" w:rsidRPr="00D05447">
        <w:rPr>
          <w:sz w:val="28"/>
          <w:szCs w:val="28"/>
          <w:lang w:val="en-US"/>
        </w:rPr>
        <w:t>II</w:t>
      </w:r>
      <w:r w:rsidR="00A72B7C" w:rsidRPr="00D05447">
        <w:rPr>
          <w:sz w:val="28"/>
          <w:szCs w:val="28"/>
        </w:rPr>
        <w:t xml:space="preserve"> полугодии отчетного периода; (малочисленность проверок связана с введением моратория на проведение проверок в отношении субъектов малого предпринимательства); 314 контрольных рейдовых проверок, из них 194 - в </w:t>
      </w:r>
      <w:r w:rsidR="00A72B7C" w:rsidRPr="00D05447">
        <w:rPr>
          <w:sz w:val="28"/>
          <w:szCs w:val="28"/>
          <w:lang w:val="en-US"/>
        </w:rPr>
        <w:t>I</w:t>
      </w:r>
      <w:r w:rsidR="00A72B7C" w:rsidRPr="00D05447">
        <w:rPr>
          <w:sz w:val="28"/>
          <w:szCs w:val="28"/>
        </w:rPr>
        <w:t xml:space="preserve"> полугодии, 120 - во </w:t>
      </w:r>
      <w:r w:rsidR="00A72B7C" w:rsidRPr="00D05447">
        <w:rPr>
          <w:sz w:val="28"/>
          <w:szCs w:val="28"/>
          <w:lang w:val="en-US"/>
        </w:rPr>
        <w:t>II</w:t>
      </w:r>
      <w:r w:rsidR="00A72B7C" w:rsidRPr="00D05447">
        <w:rPr>
          <w:sz w:val="28"/>
          <w:szCs w:val="28"/>
        </w:rPr>
        <w:t xml:space="preserve"> полугодии отчетного периода. </w:t>
      </w:r>
    </w:p>
    <w:p w:rsidR="00A72B7C" w:rsidRPr="00A72B7C" w:rsidRDefault="00A72B7C" w:rsidP="00A72B7C">
      <w:pPr>
        <w:tabs>
          <w:tab w:val="left" w:pos="993"/>
        </w:tabs>
        <w:autoSpaceDE w:val="0"/>
        <w:autoSpaceDN w:val="0"/>
        <w:adjustRightInd w:val="0"/>
        <w:ind w:firstLine="567"/>
        <w:jc w:val="both"/>
        <w:rPr>
          <w:sz w:val="28"/>
          <w:szCs w:val="28"/>
        </w:rPr>
      </w:pPr>
      <w:r w:rsidRPr="00D05447">
        <w:rPr>
          <w:sz w:val="28"/>
          <w:szCs w:val="28"/>
        </w:rPr>
        <w:t>В рамках осуществления регионального государственного надзора в области технического состояния и эксплуатации самоходных машин и других видов техники, аттракционов, в отчетном периоде было проведено 314 рейдов: ПО (профилактическая операция) «Снегоход» - 130 рейдов; ПО «Трактор» - 128 рейдов; ПО «Техосмотр» - 56 рейдов.</w:t>
      </w:r>
    </w:p>
    <w:p w:rsidR="009E66BB" w:rsidRPr="00A72B7C" w:rsidRDefault="009E66BB" w:rsidP="00A72B7C">
      <w:pPr>
        <w:tabs>
          <w:tab w:val="left" w:pos="851"/>
        </w:tabs>
        <w:autoSpaceDE w:val="0"/>
        <w:autoSpaceDN w:val="0"/>
        <w:adjustRightInd w:val="0"/>
        <w:ind w:left="927"/>
        <w:jc w:val="both"/>
        <w:rPr>
          <w:b/>
          <w:i/>
          <w:sz w:val="28"/>
          <w:szCs w:val="28"/>
        </w:rPr>
      </w:pPr>
    </w:p>
    <w:p w:rsidR="005E4773" w:rsidRPr="00557726" w:rsidRDefault="005E4773" w:rsidP="005E4773">
      <w:pPr>
        <w:widowControl w:val="0"/>
        <w:tabs>
          <w:tab w:val="left" w:pos="9214"/>
        </w:tabs>
        <w:autoSpaceDE w:val="0"/>
        <w:autoSpaceDN w:val="0"/>
        <w:adjustRightInd w:val="0"/>
        <w:ind w:right="-1" w:firstLine="540"/>
        <w:jc w:val="both"/>
        <w:rPr>
          <w:b/>
          <w:sz w:val="28"/>
          <w:szCs w:val="28"/>
        </w:rPr>
      </w:pPr>
      <w:r w:rsidRPr="00557726">
        <w:rPr>
          <w:b/>
          <w:sz w:val="28"/>
          <w:szCs w:val="28"/>
        </w:rPr>
        <w:lastRenderedPageBreak/>
        <w:t>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r>
        <w:rPr>
          <w:b/>
          <w:sz w:val="28"/>
          <w:szCs w:val="28"/>
        </w:rPr>
        <w:t>.</w:t>
      </w:r>
    </w:p>
    <w:p w:rsidR="005E4773" w:rsidRDefault="005E4773" w:rsidP="005E4773">
      <w:pPr>
        <w:pStyle w:val="Standard"/>
        <w:tabs>
          <w:tab w:val="left" w:pos="851"/>
        </w:tabs>
        <w:ind w:firstLine="567"/>
        <w:jc w:val="both"/>
        <w:rPr>
          <w:sz w:val="28"/>
          <w:szCs w:val="28"/>
        </w:rPr>
      </w:pPr>
    </w:p>
    <w:p w:rsidR="005E4773" w:rsidRDefault="005E4773" w:rsidP="005E4773">
      <w:pPr>
        <w:pStyle w:val="Standard"/>
        <w:tabs>
          <w:tab w:val="left" w:pos="851"/>
        </w:tabs>
        <w:ind w:firstLine="567"/>
        <w:jc w:val="both"/>
        <w:rPr>
          <w:sz w:val="28"/>
          <w:szCs w:val="28"/>
        </w:rPr>
      </w:pPr>
      <w:r>
        <w:rPr>
          <w:sz w:val="28"/>
          <w:szCs w:val="28"/>
        </w:rPr>
        <w:t xml:space="preserve">В связи с тем, что </w:t>
      </w:r>
      <w:r w:rsidRPr="004F7AD1">
        <w:rPr>
          <w:sz w:val="28"/>
          <w:szCs w:val="28"/>
        </w:rPr>
        <w:t>Службой Республики Коми строительного, жилищного и технического надзора (контроля) эксперты к пров</w:t>
      </w:r>
      <w:r>
        <w:rPr>
          <w:sz w:val="28"/>
          <w:szCs w:val="28"/>
        </w:rPr>
        <w:t xml:space="preserve">едению проверок не привлекались, </w:t>
      </w:r>
      <w:r w:rsidRPr="00557726">
        <w:rPr>
          <w:sz w:val="28"/>
          <w:szCs w:val="28"/>
        </w:rPr>
        <w:t>финансирования их участия в контрольной деятельности</w:t>
      </w:r>
      <w:r w:rsidRPr="00D85390">
        <w:rPr>
          <w:sz w:val="28"/>
          <w:szCs w:val="28"/>
        </w:rPr>
        <w:t xml:space="preserve"> не осуществлялось</w:t>
      </w:r>
      <w:r>
        <w:rPr>
          <w:sz w:val="28"/>
          <w:szCs w:val="28"/>
        </w:rPr>
        <w:t>.</w:t>
      </w:r>
    </w:p>
    <w:p w:rsidR="005E4773" w:rsidRDefault="005E4773" w:rsidP="005E4773">
      <w:pPr>
        <w:ind w:firstLine="567"/>
        <w:jc w:val="both"/>
        <w:rPr>
          <w:rFonts w:eastAsia="Calibri"/>
          <w:b/>
          <w:i/>
          <w:sz w:val="28"/>
          <w:szCs w:val="28"/>
          <w:lang w:eastAsia="en-US"/>
        </w:rPr>
      </w:pPr>
    </w:p>
    <w:p w:rsidR="005E4773" w:rsidRPr="00D85390" w:rsidRDefault="005E4773" w:rsidP="005E4773">
      <w:pPr>
        <w:ind w:firstLine="567"/>
        <w:jc w:val="both"/>
        <w:rPr>
          <w:rFonts w:eastAsia="Calibri"/>
          <w:b/>
          <w:sz w:val="28"/>
          <w:szCs w:val="28"/>
          <w:lang w:eastAsia="en-US"/>
        </w:rPr>
      </w:pPr>
      <w:r w:rsidRPr="003432E1">
        <w:rPr>
          <w:rFonts w:eastAsia="Calibri"/>
          <w:b/>
          <w:sz w:val="28"/>
          <w:szCs w:val="28"/>
          <w:lang w:eastAsia="en-US"/>
        </w:rPr>
        <w:t>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w:t>
      </w:r>
      <w:r w:rsidRPr="00D85390">
        <w:rPr>
          <w:rFonts w:eastAsia="Calibri"/>
          <w:b/>
          <w:sz w:val="28"/>
          <w:szCs w:val="28"/>
          <w:lang w:eastAsia="en-US"/>
        </w:rPr>
        <w:t xml:space="preserve"> физических и юридических лиц, безопасности государства, а также о случаях возникновения чрезвычайных ситуаций природного и техногенного характера</w:t>
      </w:r>
      <w:r>
        <w:rPr>
          <w:rFonts w:eastAsia="Calibri"/>
          <w:b/>
          <w:sz w:val="28"/>
          <w:szCs w:val="28"/>
          <w:lang w:eastAsia="en-US"/>
        </w:rPr>
        <w:t>.</w:t>
      </w:r>
    </w:p>
    <w:p w:rsidR="005E4773" w:rsidRDefault="005E4773" w:rsidP="005E4773">
      <w:pPr>
        <w:ind w:firstLine="567"/>
        <w:jc w:val="both"/>
        <w:rPr>
          <w:rFonts w:eastAsia="Calibri"/>
          <w:sz w:val="28"/>
          <w:szCs w:val="28"/>
          <w:lang w:eastAsia="en-US"/>
        </w:rPr>
      </w:pPr>
    </w:p>
    <w:p w:rsidR="00001278" w:rsidRDefault="005E4773" w:rsidP="006D1230">
      <w:pPr>
        <w:ind w:firstLine="567"/>
        <w:jc w:val="both"/>
        <w:rPr>
          <w:rFonts w:eastAsia="Calibri"/>
          <w:sz w:val="28"/>
          <w:szCs w:val="28"/>
          <w:lang w:eastAsia="en-US"/>
        </w:rPr>
      </w:pPr>
      <w:r w:rsidRPr="00D85390">
        <w:rPr>
          <w:rFonts w:eastAsia="Calibri"/>
          <w:sz w:val="28"/>
          <w:szCs w:val="28"/>
          <w:lang w:eastAsia="en-US"/>
        </w:rPr>
        <w:t>Сведения о случаях причинения юридическими лицами и индивидуальными предпринимателями, в отношении которых осуществляются контрольно</w:t>
      </w:r>
      <w:r w:rsidR="00D12CC8">
        <w:rPr>
          <w:rFonts w:eastAsia="Calibri"/>
          <w:sz w:val="28"/>
          <w:szCs w:val="28"/>
          <w:lang w:eastAsia="en-US"/>
        </w:rPr>
        <w:t>-</w:t>
      </w:r>
      <w:r w:rsidRPr="00D85390">
        <w:rPr>
          <w:rFonts w:eastAsia="Calibri"/>
          <w:sz w:val="28"/>
          <w:szCs w:val="28"/>
          <w:lang w:eastAsia="en-US"/>
        </w:rPr>
        <w:t xml:space="preserve">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w:t>
      </w:r>
      <w:r w:rsidRPr="00093A42">
        <w:rPr>
          <w:rFonts w:eastAsia="Calibri"/>
          <w:sz w:val="28"/>
          <w:szCs w:val="28"/>
          <w:lang w:eastAsia="en-US"/>
        </w:rPr>
        <w:t>природного и техногенного характера в Службу не поступали.</w:t>
      </w:r>
    </w:p>
    <w:p w:rsidR="00462791" w:rsidRPr="00093A42" w:rsidRDefault="00462791" w:rsidP="006D1230">
      <w:pPr>
        <w:ind w:firstLine="567"/>
        <w:jc w:val="both"/>
        <w:rPr>
          <w:rFonts w:eastAsia="Calibri"/>
          <w:sz w:val="28"/>
          <w:szCs w:val="28"/>
          <w:lang w:eastAsia="en-US"/>
        </w:rPr>
      </w:pPr>
    </w:p>
    <w:p w:rsidR="00D60CED" w:rsidRPr="00093A42" w:rsidRDefault="00FC4054" w:rsidP="006D1230">
      <w:pPr>
        <w:ind w:firstLine="567"/>
        <w:jc w:val="both"/>
        <w:rPr>
          <w:rFonts w:eastAsia="Calibri"/>
          <w:b/>
          <w:sz w:val="28"/>
          <w:szCs w:val="28"/>
          <w:lang w:eastAsia="en-US"/>
        </w:rPr>
      </w:pPr>
      <w:r w:rsidRPr="00093A42">
        <w:rPr>
          <w:rFonts w:eastAsia="Calibri"/>
          <w:b/>
          <w:sz w:val="28"/>
          <w:szCs w:val="28"/>
          <w:lang w:eastAsia="en-US"/>
        </w:rPr>
        <w:t>г) сведения о применении риск-ориентированного подхода при организации и осуществлении государственного контроля (надзора)</w:t>
      </w:r>
    </w:p>
    <w:p w:rsidR="004A40ED" w:rsidRPr="004A40ED" w:rsidRDefault="004A40ED" w:rsidP="006D1230">
      <w:pPr>
        <w:ind w:firstLine="567"/>
        <w:jc w:val="both"/>
        <w:rPr>
          <w:rFonts w:eastAsia="Calibri"/>
          <w:sz w:val="28"/>
          <w:szCs w:val="28"/>
          <w:lang w:eastAsia="en-US"/>
        </w:rPr>
      </w:pPr>
      <w:r w:rsidRPr="004A40ED">
        <w:rPr>
          <w:rFonts w:eastAsia="Calibri"/>
          <w:sz w:val="28"/>
          <w:szCs w:val="28"/>
          <w:lang w:eastAsia="en-US"/>
        </w:rPr>
        <w:t xml:space="preserve">1. </w:t>
      </w:r>
      <w:r w:rsidR="000822D3" w:rsidRPr="000822D3">
        <w:rPr>
          <w:rFonts w:eastAsia="Calibri"/>
          <w:sz w:val="28"/>
          <w:szCs w:val="28"/>
          <w:lang w:eastAsia="en-US"/>
        </w:rPr>
        <w:t>В целях оптимального использования трудовых, материальных и финансовых ресурсов, задействованных при осуществлении регионального государственного строительного надзора, снижения издержек юридических лиц, индивидуальных предпринимателей и повышения результативности своей деятельности организация и осуществление регионального государственного строительного надзора осуществляется с применением риск-ориентированного подхода</w:t>
      </w:r>
      <w:r w:rsidR="000822D3">
        <w:rPr>
          <w:rFonts w:eastAsia="Calibri"/>
          <w:sz w:val="28"/>
          <w:szCs w:val="28"/>
          <w:lang w:eastAsia="en-US"/>
        </w:rPr>
        <w:t>.</w:t>
      </w:r>
    </w:p>
    <w:p w:rsidR="00BC650B" w:rsidRDefault="009C244B" w:rsidP="0042572F">
      <w:pPr>
        <w:ind w:firstLine="567"/>
        <w:jc w:val="both"/>
        <w:rPr>
          <w:rFonts w:eastAsia="Calibri"/>
          <w:sz w:val="28"/>
          <w:szCs w:val="28"/>
          <w:lang w:eastAsia="en-US"/>
        </w:rPr>
      </w:pPr>
      <w:r>
        <w:rPr>
          <w:rFonts w:eastAsia="Calibri"/>
          <w:sz w:val="28"/>
          <w:szCs w:val="28"/>
          <w:lang w:eastAsia="en-US"/>
        </w:rPr>
        <w:t>2</w:t>
      </w:r>
      <w:r w:rsidR="00093A42">
        <w:rPr>
          <w:rFonts w:eastAsia="Calibri"/>
          <w:sz w:val="28"/>
          <w:szCs w:val="28"/>
          <w:lang w:eastAsia="en-US"/>
        </w:rPr>
        <w:t xml:space="preserve">. </w:t>
      </w:r>
      <w:r w:rsidR="00BC650B" w:rsidRPr="00BC650B">
        <w:rPr>
          <w:rFonts w:eastAsia="Calibri"/>
          <w:sz w:val="28"/>
          <w:szCs w:val="28"/>
          <w:lang w:eastAsia="en-US"/>
        </w:rPr>
        <w:t xml:space="preserve">С мая 2019 года риск-ориентированный подход при организации и осуществлении государственного контроля (надзора) отменен в соответствии с тем, что постановлением Правительства Российской Федерации от 21.03.2019 № 289 государственный контроль (надзор) в области долевого строительства многоквартирных домов и (или) иных объектов недвижимости исключен из перечня видов регионального государственного контроля (надзора), при организации которых риск-ориентированный подход </w:t>
      </w:r>
      <w:r w:rsidR="00BC650B" w:rsidRPr="00BC650B">
        <w:rPr>
          <w:rFonts w:eastAsia="Calibri"/>
          <w:sz w:val="28"/>
          <w:szCs w:val="28"/>
          <w:lang w:eastAsia="en-US"/>
        </w:rPr>
        <w:lastRenderedPageBreak/>
        <w:t>применяется в обязательном порядке. Исключение плановых проверок при осуществлении регионального государственного контроля (надзоре) в области долевого строительства многоквартирных домов и (или) иных объектов недвижимости влечет невозможность применения риск-ориентированного подхода при осуществлении указанного вида регионального государственного контроля (надзора).</w:t>
      </w:r>
    </w:p>
    <w:p w:rsidR="009C244B" w:rsidRDefault="009C244B" w:rsidP="0042572F">
      <w:pPr>
        <w:ind w:firstLine="567"/>
        <w:jc w:val="both"/>
        <w:rPr>
          <w:rFonts w:eastAsia="Calibri"/>
          <w:sz w:val="28"/>
          <w:szCs w:val="28"/>
          <w:lang w:eastAsia="en-US"/>
        </w:rPr>
      </w:pPr>
      <w:r>
        <w:rPr>
          <w:rFonts w:eastAsia="Calibri"/>
          <w:sz w:val="28"/>
          <w:szCs w:val="28"/>
          <w:lang w:eastAsia="en-US"/>
        </w:rPr>
        <w:t xml:space="preserve">3. </w:t>
      </w:r>
      <w:r w:rsidRPr="009C244B">
        <w:rPr>
          <w:rFonts w:eastAsia="Calibri"/>
          <w:sz w:val="28"/>
          <w:szCs w:val="28"/>
          <w:lang w:eastAsia="en-US"/>
        </w:rPr>
        <w:t>С 1 января 2019 года при организации и осуществлении государственного контроля (надзора) применяется риск-ориентированный подход в соответствии с постановлением Правительства Республики Коми от 26.09.2012 № 402 «Об утверждении Порядка осуществления регионального государственного жилищного надзора на территории Республики Коми».</w:t>
      </w:r>
    </w:p>
    <w:p w:rsidR="008E080F" w:rsidRPr="008E080F" w:rsidRDefault="0042572F" w:rsidP="008E080F">
      <w:pPr>
        <w:ind w:firstLine="567"/>
        <w:jc w:val="both"/>
        <w:rPr>
          <w:rFonts w:eastAsia="Calibri"/>
          <w:sz w:val="28"/>
          <w:szCs w:val="28"/>
          <w:lang w:eastAsia="en-US"/>
        </w:rPr>
      </w:pPr>
      <w:r>
        <w:rPr>
          <w:rFonts w:eastAsia="Calibri"/>
          <w:sz w:val="28"/>
          <w:szCs w:val="28"/>
          <w:lang w:eastAsia="en-US"/>
        </w:rPr>
        <w:t xml:space="preserve">4. </w:t>
      </w:r>
      <w:r w:rsidR="008E080F" w:rsidRPr="008E080F">
        <w:rPr>
          <w:rFonts w:eastAsia="Calibri"/>
          <w:sz w:val="28"/>
          <w:szCs w:val="28"/>
          <w:lang w:eastAsia="en-US"/>
        </w:rPr>
        <w:t>В соответствии с распоряжением Правительства Республики Коми от 09.10.2018 № 427-р «Об утверждении перечня видов регионального государственного контроля (надзора) и органов исполнительной власти Республики Коми, уполномоченных на их осуществление, и перечня видов регионального государственного контроля (надзора), в отношении которых применяется риск-ориентированный подход», с 1 января 2019 года региональный государственный надзор за обеспечением сохранности автомобильных дорог регионального и межмуниципального значения Республики Коми осуществляется с применением риск-ориентированного подхода.</w:t>
      </w:r>
    </w:p>
    <w:p w:rsidR="008E080F" w:rsidRDefault="008E080F" w:rsidP="008E080F">
      <w:pPr>
        <w:ind w:firstLine="567"/>
        <w:jc w:val="both"/>
        <w:rPr>
          <w:rFonts w:eastAsia="Calibri"/>
          <w:sz w:val="28"/>
          <w:szCs w:val="28"/>
          <w:lang w:eastAsia="en-US"/>
        </w:rPr>
      </w:pPr>
      <w:r w:rsidRPr="008E080F">
        <w:rPr>
          <w:rFonts w:eastAsia="Calibri"/>
          <w:sz w:val="28"/>
          <w:szCs w:val="28"/>
          <w:lang w:eastAsia="en-US"/>
        </w:rPr>
        <w:t>В 2019 году Службой проведена работа присвоению деятельности субъектов государственного надзора в сфере регионального государственного надзора за обеспечением сохранности автомобильных дорог регионального и межмуниципального значения Республики Коми к категориям риска; план проведения плановых проверок на 2020 год сформирован с учетом риск-ориентированного подхода и согласован с прокуратурой Республики Коми.</w:t>
      </w:r>
    </w:p>
    <w:p w:rsidR="009E66BB" w:rsidRPr="00067061" w:rsidRDefault="00BB7366" w:rsidP="008E080F">
      <w:pPr>
        <w:ind w:firstLine="567"/>
        <w:jc w:val="both"/>
        <w:rPr>
          <w:rFonts w:eastAsia="Calibri"/>
          <w:sz w:val="28"/>
          <w:szCs w:val="28"/>
          <w:lang w:eastAsia="en-US"/>
        </w:rPr>
      </w:pPr>
      <w:r w:rsidRPr="00BB7366">
        <w:rPr>
          <w:rFonts w:eastAsia="Calibri"/>
          <w:sz w:val="28"/>
          <w:szCs w:val="28"/>
          <w:lang w:eastAsia="en-US"/>
        </w:rPr>
        <w:t xml:space="preserve">5. </w:t>
      </w:r>
      <w:r w:rsidR="009E66BB" w:rsidRPr="009E66BB">
        <w:rPr>
          <w:rFonts w:eastAsia="Calibri"/>
          <w:sz w:val="28"/>
          <w:szCs w:val="28"/>
          <w:lang w:eastAsia="en-US"/>
        </w:rPr>
        <w:t xml:space="preserve">Проверки в отношении субъектов малого предпринимательства в отчетном периоде не осуществлялись. В соответствии с Распоряжением Правительства РК от 09.10.2018 № 427-р «Об утверждении перечня видов регионального государственного контроля (надзора) и органов исполнительной власти Республики Коми, уполномоченных на их осуществление, и перечня видов регионального государственного контроля (надзора), в отношении которых применяется риск-ориентированный подход» риск-ориентированный подход при организации и осуществлении государственного контроля (надзора) в части осуществления надзора за техническим состоянием тракторов, самоходных дорожно-строительных и иных машин и прицепов к ним в отчетном периоде и в настоящее время применяется с 1 </w:t>
      </w:r>
      <w:r w:rsidR="009E66BB" w:rsidRPr="00067061">
        <w:rPr>
          <w:rFonts w:eastAsia="Calibri"/>
          <w:sz w:val="28"/>
          <w:szCs w:val="28"/>
          <w:lang w:eastAsia="en-US"/>
        </w:rPr>
        <w:t>января 2021 года.</w:t>
      </w:r>
    </w:p>
    <w:p w:rsidR="00504679" w:rsidRPr="00067061" w:rsidRDefault="00FC4054" w:rsidP="00504679">
      <w:pPr>
        <w:ind w:firstLine="567"/>
        <w:jc w:val="both"/>
        <w:rPr>
          <w:rFonts w:eastAsia="Calibri"/>
          <w:b/>
          <w:sz w:val="28"/>
          <w:szCs w:val="28"/>
          <w:lang w:eastAsia="en-US"/>
        </w:rPr>
      </w:pPr>
      <w:r w:rsidRPr="00067061">
        <w:rPr>
          <w:rFonts w:eastAsia="Calibri"/>
          <w:b/>
          <w:sz w:val="28"/>
          <w:szCs w:val="28"/>
          <w:lang w:eastAsia="en-US"/>
        </w:rPr>
        <w:t xml:space="preserve">д) </w:t>
      </w:r>
      <w:r w:rsidRPr="0046304B">
        <w:rPr>
          <w:rFonts w:eastAsia="Calibri"/>
          <w:b/>
          <w:sz w:val="28"/>
          <w:szCs w:val="28"/>
          <w:lang w:eastAsia="en-US"/>
        </w:rPr>
        <w:t>сведения о проведении</w:t>
      </w:r>
      <w:r w:rsidRPr="00067061">
        <w:rPr>
          <w:rFonts w:eastAsia="Calibri"/>
          <w:b/>
          <w:sz w:val="28"/>
          <w:szCs w:val="28"/>
          <w:lang w:eastAsia="en-US"/>
        </w:rPr>
        <w:t xml:space="preserve"> мероприятий по профилактике нарушений обязательных требований, включая выдачу предостережений о недопустимости нарушения обязательных требований</w:t>
      </w:r>
    </w:p>
    <w:p w:rsidR="000822D3" w:rsidRPr="000822D3" w:rsidRDefault="004A40ED" w:rsidP="000822D3">
      <w:pPr>
        <w:ind w:firstLine="567"/>
        <w:jc w:val="both"/>
        <w:rPr>
          <w:rFonts w:eastAsia="Calibri"/>
          <w:sz w:val="28"/>
          <w:szCs w:val="28"/>
          <w:lang w:eastAsia="en-US"/>
        </w:rPr>
      </w:pPr>
      <w:r w:rsidRPr="00067061">
        <w:rPr>
          <w:rFonts w:eastAsia="Calibri"/>
          <w:sz w:val="28"/>
          <w:szCs w:val="28"/>
          <w:lang w:eastAsia="en-US"/>
        </w:rPr>
        <w:lastRenderedPageBreak/>
        <w:t xml:space="preserve">1. </w:t>
      </w:r>
      <w:r w:rsidR="000822D3" w:rsidRPr="00067061">
        <w:rPr>
          <w:rFonts w:eastAsia="Calibri"/>
          <w:sz w:val="28"/>
          <w:szCs w:val="28"/>
          <w:lang w:eastAsia="en-US"/>
        </w:rPr>
        <w:t>В целях профилактики нарушений обязательных требований в 2019 году осуществлялись следующие мероприятия:</w:t>
      </w:r>
    </w:p>
    <w:p w:rsidR="000822D3" w:rsidRPr="000822D3" w:rsidRDefault="000822D3" w:rsidP="000822D3">
      <w:pPr>
        <w:ind w:firstLine="567"/>
        <w:jc w:val="both"/>
        <w:rPr>
          <w:rFonts w:eastAsia="Calibri"/>
          <w:sz w:val="28"/>
          <w:szCs w:val="28"/>
          <w:lang w:eastAsia="en-US"/>
        </w:rPr>
      </w:pPr>
      <w:r w:rsidRPr="000822D3">
        <w:rPr>
          <w:rFonts w:eastAsia="Calibri"/>
          <w:sz w:val="28"/>
          <w:szCs w:val="28"/>
          <w:lang w:eastAsia="en-US"/>
        </w:rPr>
        <w:t xml:space="preserve">- на официальном сайте Службы Республики Коми строительного, жилищного и технического надзора (контроля) в сети </w:t>
      </w:r>
      <w:r>
        <w:rPr>
          <w:rFonts w:eastAsia="Calibri"/>
          <w:sz w:val="28"/>
          <w:szCs w:val="28"/>
          <w:lang w:eastAsia="en-US"/>
        </w:rPr>
        <w:t>«</w:t>
      </w:r>
      <w:r w:rsidRPr="000822D3">
        <w:rPr>
          <w:rFonts w:eastAsia="Calibri"/>
          <w:sz w:val="28"/>
          <w:szCs w:val="28"/>
          <w:lang w:eastAsia="en-US"/>
        </w:rPr>
        <w:t>Интернет</w:t>
      </w:r>
      <w:r>
        <w:rPr>
          <w:rFonts w:eastAsia="Calibri"/>
          <w:sz w:val="28"/>
          <w:szCs w:val="28"/>
          <w:lang w:eastAsia="en-US"/>
        </w:rPr>
        <w:t>»</w:t>
      </w:r>
      <w:r w:rsidRPr="000822D3">
        <w:rPr>
          <w:rFonts w:eastAsia="Calibri"/>
          <w:sz w:val="28"/>
          <w:szCs w:val="28"/>
          <w:lang w:eastAsia="en-US"/>
        </w:rPr>
        <w:t xml:space="preserve"> размещен </w:t>
      </w:r>
      <w:hyperlink r:id="rId21" w:history="1">
        <w:r w:rsidRPr="000822D3">
          <w:rPr>
            <w:rStyle w:val="a9"/>
            <w:rFonts w:eastAsia="Calibri"/>
            <w:color w:val="auto"/>
            <w:sz w:val="28"/>
            <w:szCs w:val="28"/>
            <w:u w:val="none"/>
            <w:lang w:eastAsia="en-US"/>
          </w:rPr>
          <w:t>перечен</w:t>
        </w:r>
      </w:hyperlink>
      <w:r w:rsidRPr="000822D3">
        <w:rPr>
          <w:rFonts w:eastAsia="Calibri"/>
          <w:sz w:val="28"/>
          <w:szCs w:val="28"/>
          <w:lang w:eastAsia="en-US"/>
        </w:rPr>
        <w:t>ь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строительного надзора, а также текстов соответствующих нормативных правовых актов, необходимые изменения вносились своевременно;</w:t>
      </w:r>
    </w:p>
    <w:p w:rsidR="000822D3" w:rsidRPr="000822D3" w:rsidRDefault="000822D3" w:rsidP="000822D3">
      <w:pPr>
        <w:ind w:firstLine="567"/>
        <w:jc w:val="both"/>
        <w:rPr>
          <w:rFonts w:eastAsia="Calibri"/>
          <w:sz w:val="28"/>
          <w:szCs w:val="28"/>
          <w:lang w:eastAsia="en-US"/>
        </w:rPr>
      </w:pPr>
      <w:r w:rsidRPr="000822D3">
        <w:rPr>
          <w:rFonts w:eastAsia="Calibri"/>
          <w:sz w:val="28"/>
          <w:szCs w:val="28"/>
          <w:lang w:eastAsia="en-US"/>
        </w:rPr>
        <w:t>- в ФГИС «Единый реестр проверок» своевременно вносилась информация о проводимых проверках и их результатах;</w:t>
      </w:r>
    </w:p>
    <w:p w:rsidR="000822D3" w:rsidRDefault="000822D3" w:rsidP="000822D3">
      <w:pPr>
        <w:ind w:firstLine="567"/>
        <w:jc w:val="both"/>
        <w:rPr>
          <w:rFonts w:eastAsia="Calibri"/>
          <w:sz w:val="28"/>
          <w:szCs w:val="28"/>
          <w:lang w:eastAsia="en-US"/>
        </w:rPr>
      </w:pPr>
      <w:r w:rsidRPr="000822D3">
        <w:rPr>
          <w:rFonts w:eastAsia="Calibri"/>
          <w:sz w:val="28"/>
          <w:szCs w:val="28"/>
          <w:lang w:eastAsia="en-US"/>
        </w:rPr>
        <w:t>- проводились публичные обсужден</w:t>
      </w:r>
      <w:r>
        <w:rPr>
          <w:rFonts w:eastAsia="Calibri"/>
          <w:sz w:val="28"/>
          <w:szCs w:val="28"/>
          <w:lang w:eastAsia="en-US"/>
        </w:rPr>
        <w:t>ия правоприменительной практики</w:t>
      </w:r>
      <w:r w:rsidRPr="000822D3">
        <w:rPr>
          <w:rFonts w:eastAsia="Calibri"/>
          <w:sz w:val="28"/>
          <w:szCs w:val="28"/>
          <w:lang w:eastAsia="en-US"/>
        </w:rPr>
        <w:t>.</w:t>
      </w:r>
    </w:p>
    <w:p w:rsidR="0035667C" w:rsidRPr="000822D3" w:rsidRDefault="0035667C" w:rsidP="000822D3">
      <w:pPr>
        <w:ind w:firstLine="567"/>
        <w:jc w:val="both"/>
        <w:rPr>
          <w:rFonts w:eastAsia="Calibri"/>
          <w:sz w:val="28"/>
          <w:szCs w:val="28"/>
          <w:lang w:eastAsia="en-US"/>
        </w:rPr>
      </w:pPr>
      <w:r w:rsidRPr="00C03504">
        <w:rPr>
          <w:rFonts w:eastAsia="Calibri"/>
          <w:sz w:val="28"/>
          <w:szCs w:val="28"/>
          <w:lang w:eastAsia="en-US"/>
        </w:rPr>
        <w:t xml:space="preserve">Предостережения </w:t>
      </w:r>
      <w:r w:rsidR="00C03504" w:rsidRPr="00C03504">
        <w:rPr>
          <w:rFonts w:eastAsia="Calibri"/>
          <w:sz w:val="28"/>
          <w:szCs w:val="28"/>
          <w:lang w:eastAsia="en-US"/>
        </w:rPr>
        <w:t xml:space="preserve">за 2019 год не </w:t>
      </w:r>
      <w:r w:rsidRPr="00C03504">
        <w:rPr>
          <w:rFonts w:eastAsia="Calibri"/>
          <w:sz w:val="28"/>
          <w:szCs w:val="28"/>
          <w:lang w:eastAsia="en-US"/>
        </w:rPr>
        <w:t>выдавались</w:t>
      </w:r>
      <w:r w:rsidR="00C03504" w:rsidRPr="00C03504">
        <w:rPr>
          <w:rFonts w:eastAsia="Calibri"/>
          <w:sz w:val="28"/>
          <w:szCs w:val="28"/>
          <w:lang w:eastAsia="en-US"/>
        </w:rPr>
        <w:t>.</w:t>
      </w:r>
    </w:p>
    <w:p w:rsidR="00BC650B" w:rsidRDefault="00504679" w:rsidP="0046304B">
      <w:pPr>
        <w:tabs>
          <w:tab w:val="left" w:pos="1134"/>
        </w:tabs>
        <w:ind w:firstLine="567"/>
        <w:jc w:val="both"/>
        <w:rPr>
          <w:rFonts w:eastAsia="Calibri"/>
          <w:sz w:val="28"/>
          <w:szCs w:val="28"/>
          <w:lang w:eastAsia="en-US"/>
        </w:rPr>
      </w:pPr>
      <w:r w:rsidRPr="00504679">
        <w:rPr>
          <w:rFonts w:eastAsia="Calibri"/>
          <w:sz w:val="28"/>
          <w:szCs w:val="28"/>
          <w:lang w:eastAsia="en-US"/>
        </w:rPr>
        <w:t xml:space="preserve">2. </w:t>
      </w:r>
      <w:r w:rsidR="00BC650B" w:rsidRPr="00BC650B">
        <w:rPr>
          <w:rFonts w:eastAsia="Calibri"/>
          <w:sz w:val="28"/>
          <w:szCs w:val="28"/>
          <w:lang w:eastAsia="en-US"/>
        </w:rPr>
        <w:tab/>
        <w:t>По результатам проведенных мероприятий выдано 18 предостережений о недопустимости нарушения обязательных требований (в I полугодии – 16, во II полугодии – 6).</w:t>
      </w:r>
    </w:p>
    <w:p w:rsidR="00067061" w:rsidRDefault="00093A42" w:rsidP="00215C64">
      <w:pPr>
        <w:ind w:firstLine="567"/>
        <w:jc w:val="both"/>
        <w:rPr>
          <w:rFonts w:eastAsia="Calibri"/>
          <w:sz w:val="28"/>
          <w:szCs w:val="28"/>
          <w:lang w:eastAsia="en-US"/>
        </w:rPr>
      </w:pPr>
      <w:r w:rsidRPr="0026156C">
        <w:rPr>
          <w:rFonts w:eastAsia="Calibri"/>
          <w:sz w:val="28"/>
          <w:szCs w:val="28"/>
          <w:lang w:eastAsia="en-US"/>
        </w:rPr>
        <w:t>3.</w:t>
      </w:r>
      <w:r w:rsidR="0026156C" w:rsidRPr="0026156C">
        <w:t xml:space="preserve"> </w:t>
      </w:r>
      <w:r w:rsidR="0026156C" w:rsidRPr="00067061">
        <w:rPr>
          <w:rFonts w:eastAsia="Calibri"/>
          <w:sz w:val="28"/>
          <w:szCs w:val="28"/>
          <w:lang w:eastAsia="en-US"/>
        </w:rPr>
        <w:t xml:space="preserve">При осуществлении регионального жилищного надзора </w:t>
      </w:r>
      <w:r w:rsidR="0046304B" w:rsidRPr="0046304B">
        <w:rPr>
          <w:rFonts w:eastAsia="Calibri"/>
          <w:sz w:val="28"/>
          <w:szCs w:val="28"/>
          <w:lang w:eastAsia="en-US"/>
        </w:rPr>
        <w:t>Службой в рамках проведения мероприятий по профилактике нарушений обязательных требований, за I полугодие 2019 г. выдано 151 предостережение о недопустимости нарушения обязательных требований, установленных жилищным законодательством, во II полугодии - 158.</w:t>
      </w:r>
    </w:p>
    <w:p w:rsidR="008E080F" w:rsidRPr="008E080F" w:rsidRDefault="00215C64" w:rsidP="008E080F">
      <w:pPr>
        <w:ind w:firstLine="567"/>
        <w:jc w:val="both"/>
        <w:rPr>
          <w:rFonts w:eastAsia="Calibri"/>
          <w:bCs/>
          <w:sz w:val="28"/>
          <w:szCs w:val="28"/>
          <w:lang w:eastAsia="en-US"/>
        </w:rPr>
      </w:pPr>
      <w:r>
        <w:rPr>
          <w:rFonts w:eastAsia="Calibri"/>
          <w:sz w:val="28"/>
          <w:szCs w:val="28"/>
          <w:lang w:eastAsia="en-US"/>
        </w:rPr>
        <w:t xml:space="preserve">4. </w:t>
      </w:r>
      <w:r w:rsidR="008E080F" w:rsidRPr="008E080F">
        <w:rPr>
          <w:rFonts w:eastAsia="Calibri"/>
          <w:bCs/>
          <w:sz w:val="28"/>
          <w:szCs w:val="28"/>
          <w:lang w:eastAsia="en-US"/>
        </w:rPr>
        <w:t>В рамках проведения мероприятий по профилактике нарушений обязательных требований сотрудниками сектора дорожного надзора инспекции Госстройнадзора Республики Коми обеспечено размещение на официальном сайте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надзора, а также текстов соответствующих нормативных правовых актов; на постоянной основе обеспечивается информирование юридических лиц, индивидуальных предпринимателей по вопросам соблюдения обязательных требований, в том числе в 2019 году Службой разработано и опубликовано на официальном сайте в сети «Интернет» руководство по соблюдению обязательных требований, выполнение которых оценивается Службой в ходе мероприятий при осуществлении регионального государственного надзора за обеспечением сохранности автомобильных дорог регионального и межмуниципального значения Республики Коми; обеспечивается регулярное обобщение практики осуществления государственного надзора и размещение на официальном сайте в сети «Интернет» соответствующих обобщений.</w:t>
      </w:r>
    </w:p>
    <w:p w:rsidR="004B651D" w:rsidRPr="004B651D" w:rsidRDefault="004B651D" w:rsidP="004B651D">
      <w:pPr>
        <w:ind w:firstLine="567"/>
        <w:jc w:val="both"/>
        <w:rPr>
          <w:rFonts w:eastAsia="Calibri"/>
          <w:sz w:val="28"/>
          <w:szCs w:val="28"/>
          <w:lang w:eastAsia="en-US"/>
        </w:rPr>
      </w:pPr>
      <w:r>
        <w:rPr>
          <w:rFonts w:eastAsia="Calibri"/>
          <w:sz w:val="28"/>
          <w:szCs w:val="28"/>
          <w:lang w:eastAsia="en-US"/>
        </w:rPr>
        <w:t>К</w:t>
      </w:r>
      <w:r w:rsidRPr="004B651D">
        <w:rPr>
          <w:rFonts w:eastAsia="Calibri"/>
          <w:sz w:val="28"/>
          <w:szCs w:val="28"/>
          <w:lang w:eastAsia="en-US"/>
        </w:rPr>
        <w:t xml:space="preserve">оличество поднадзорных объектов, в отношении которых проведены профилактические мероприятия, в том числе мероприятия по контролю без взаимодействия с юридическими лицами, индивидуальными предпринимателями и гражданами, составило 338 единиц. </w:t>
      </w:r>
    </w:p>
    <w:p w:rsidR="004B651D" w:rsidRPr="004B651D" w:rsidRDefault="004B651D" w:rsidP="004B651D">
      <w:pPr>
        <w:ind w:firstLine="567"/>
        <w:jc w:val="both"/>
        <w:rPr>
          <w:rFonts w:eastAsia="Calibri"/>
          <w:sz w:val="28"/>
          <w:szCs w:val="28"/>
          <w:highlight w:val="yellow"/>
          <w:lang w:eastAsia="en-US"/>
        </w:rPr>
      </w:pPr>
      <w:r w:rsidRPr="004B651D">
        <w:rPr>
          <w:rFonts w:eastAsia="Calibri"/>
          <w:sz w:val="28"/>
          <w:szCs w:val="28"/>
          <w:lang w:eastAsia="en-US"/>
        </w:rPr>
        <w:t xml:space="preserve">По итогам проведения мероприятий, направленных на профилактику нарушений обязательных требований, поднадзорным субъектам выдано 232 </w:t>
      </w:r>
      <w:r w:rsidRPr="004B651D">
        <w:rPr>
          <w:rFonts w:eastAsia="Calibri"/>
          <w:sz w:val="28"/>
          <w:szCs w:val="28"/>
          <w:lang w:eastAsia="en-US"/>
        </w:rPr>
        <w:lastRenderedPageBreak/>
        <w:t>предостережения о недопустимости нарушения обязательных требований</w:t>
      </w:r>
      <w:r w:rsidR="009509DD">
        <w:rPr>
          <w:rFonts w:eastAsia="Calibri"/>
          <w:sz w:val="28"/>
          <w:szCs w:val="28"/>
          <w:lang w:eastAsia="en-US"/>
        </w:rPr>
        <w:t xml:space="preserve"> </w:t>
      </w:r>
      <w:r w:rsidR="009509DD" w:rsidRPr="009509DD">
        <w:rPr>
          <w:rFonts w:eastAsia="Calibri"/>
          <w:sz w:val="28"/>
          <w:szCs w:val="28"/>
          <w:lang w:eastAsia="en-US"/>
        </w:rPr>
        <w:t>(I полугодие – 94; II полугодие – 138).</w:t>
      </w:r>
    </w:p>
    <w:p w:rsidR="004B651D" w:rsidRPr="008E080F" w:rsidRDefault="004B651D" w:rsidP="008E080F">
      <w:pPr>
        <w:ind w:firstLine="567"/>
        <w:jc w:val="both"/>
        <w:rPr>
          <w:rFonts w:eastAsia="Calibri"/>
          <w:sz w:val="28"/>
          <w:szCs w:val="28"/>
          <w:lang w:eastAsia="en-US"/>
        </w:rPr>
      </w:pPr>
    </w:p>
    <w:p w:rsidR="00B71220" w:rsidRPr="00B71220" w:rsidRDefault="008063D0" w:rsidP="00B71220">
      <w:pPr>
        <w:ind w:firstLine="567"/>
        <w:jc w:val="both"/>
        <w:rPr>
          <w:rFonts w:eastAsia="Calibri"/>
          <w:sz w:val="28"/>
          <w:szCs w:val="28"/>
          <w:lang w:eastAsia="en-US"/>
        </w:rPr>
      </w:pPr>
      <w:r>
        <w:rPr>
          <w:rFonts w:eastAsia="Calibri"/>
          <w:sz w:val="28"/>
          <w:szCs w:val="28"/>
          <w:lang w:eastAsia="en-US"/>
        </w:rPr>
        <w:t xml:space="preserve">5. </w:t>
      </w:r>
      <w:r w:rsidR="00B71220">
        <w:rPr>
          <w:rFonts w:eastAsia="Calibri"/>
          <w:sz w:val="28"/>
          <w:szCs w:val="28"/>
          <w:lang w:eastAsia="en-US"/>
        </w:rPr>
        <w:t>З</w:t>
      </w:r>
      <w:r w:rsidR="00B71220" w:rsidRPr="00B71220">
        <w:rPr>
          <w:rFonts w:eastAsia="Calibri"/>
          <w:sz w:val="28"/>
          <w:szCs w:val="28"/>
          <w:lang w:eastAsia="en-US"/>
        </w:rPr>
        <w:t xml:space="preserve">а отчетный период проведено 314 контрольно-надзорных мероприятий в виде рейдов (из них 194 - в </w:t>
      </w:r>
      <w:r w:rsidR="00B71220" w:rsidRPr="00B71220">
        <w:rPr>
          <w:rFonts w:eastAsia="Calibri"/>
          <w:sz w:val="28"/>
          <w:szCs w:val="28"/>
          <w:lang w:val="en-US" w:eastAsia="en-US"/>
        </w:rPr>
        <w:t>I</w:t>
      </w:r>
      <w:r w:rsidR="00B71220" w:rsidRPr="00B71220">
        <w:rPr>
          <w:rFonts w:eastAsia="Calibri"/>
          <w:sz w:val="28"/>
          <w:szCs w:val="28"/>
          <w:lang w:eastAsia="en-US"/>
        </w:rPr>
        <w:t xml:space="preserve"> полугодии, 120 - во </w:t>
      </w:r>
      <w:r w:rsidR="00B71220" w:rsidRPr="00B71220">
        <w:rPr>
          <w:rFonts w:eastAsia="Calibri"/>
          <w:sz w:val="28"/>
          <w:szCs w:val="28"/>
          <w:lang w:val="en-US" w:eastAsia="en-US"/>
        </w:rPr>
        <w:t>II</w:t>
      </w:r>
      <w:r w:rsidR="00B71220" w:rsidRPr="00B71220">
        <w:rPr>
          <w:rFonts w:eastAsia="Calibri"/>
          <w:sz w:val="28"/>
          <w:szCs w:val="28"/>
          <w:lang w:eastAsia="en-US"/>
        </w:rPr>
        <w:t xml:space="preserve"> полугодии отчетного периода) с целью проверки правил эксплуатации самоходной техники в процессе использования. </w:t>
      </w:r>
    </w:p>
    <w:p w:rsidR="00B8046D" w:rsidRDefault="00A72B7C" w:rsidP="009E66BB">
      <w:pPr>
        <w:ind w:firstLine="567"/>
        <w:jc w:val="both"/>
        <w:rPr>
          <w:rFonts w:eastAsia="Calibri"/>
          <w:sz w:val="28"/>
          <w:szCs w:val="28"/>
          <w:lang w:eastAsia="en-US"/>
        </w:rPr>
      </w:pPr>
      <w:r w:rsidRPr="00A72B7C">
        <w:rPr>
          <w:rFonts w:eastAsia="Calibri"/>
          <w:sz w:val="28"/>
          <w:szCs w:val="28"/>
          <w:lang w:eastAsia="en-US"/>
        </w:rPr>
        <w:t xml:space="preserve">Кроме того, в течение </w:t>
      </w:r>
      <w:r w:rsidRPr="00A72B7C">
        <w:rPr>
          <w:rFonts w:eastAsia="Calibri"/>
          <w:sz w:val="28"/>
          <w:szCs w:val="28"/>
          <w:lang w:val="en-US" w:eastAsia="en-US"/>
        </w:rPr>
        <w:t>I</w:t>
      </w:r>
      <w:r w:rsidRPr="00A72B7C">
        <w:rPr>
          <w:rFonts w:eastAsia="Calibri"/>
          <w:sz w:val="28"/>
          <w:szCs w:val="28"/>
          <w:lang w:eastAsia="en-US"/>
        </w:rPr>
        <w:t xml:space="preserve"> полугодия отчетного периода в адрес юридических лиц, в отношении поднадзорных юридических лиц были направлены предостережения (36 предостережений) в соответствии с постановлением Правительства Российской Федерации от 10.02.2017 г.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и уведомления о необходимости своевременного прохождения технического осмотра самоходной техники (121 письмо)</w:t>
      </w:r>
      <w:r>
        <w:rPr>
          <w:rFonts w:eastAsia="Calibri"/>
          <w:sz w:val="28"/>
          <w:szCs w:val="28"/>
          <w:lang w:eastAsia="en-US"/>
        </w:rPr>
        <w:t>.</w:t>
      </w:r>
    </w:p>
    <w:p w:rsidR="00B71220" w:rsidRDefault="00B71220" w:rsidP="009E66BB">
      <w:pPr>
        <w:ind w:firstLine="567"/>
        <w:jc w:val="both"/>
        <w:rPr>
          <w:rFonts w:eastAsia="Calibri"/>
          <w:sz w:val="28"/>
          <w:szCs w:val="28"/>
          <w:lang w:eastAsia="en-US"/>
        </w:rPr>
      </w:pPr>
    </w:p>
    <w:p w:rsidR="00A72B7C" w:rsidRDefault="00A72B7C" w:rsidP="009E66BB">
      <w:pPr>
        <w:ind w:firstLine="567"/>
        <w:jc w:val="both"/>
        <w:rPr>
          <w:rFonts w:eastAsia="Calibri"/>
          <w:sz w:val="28"/>
          <w:szCs w:val="28"/>
          <w:lang w:eastAsia="en-US"/>
        </w:rPr>
      </w:pPr>
    </w:p>
    <w:p w:rsidR="00FC4054" w:rsidRPr="00B8046D" w:rsidRDefault="00FC4054" w:rsidP="009E66BB">
      <w:pPr>
        <w:ind w:firstLine="567"/>
        <w:jc w:val="both"/>
        <w:rPr>
          <w:rFonts w:eastAsia="Calibri"/>
          <w:b/>
          <w:sz w:val="28"/>
          <w:szCs w:val="28"/>
          <w:lang w:eastAsia="en-US"/>
        </w:rPr>
      </w:pPr>
      <w:r w:rsidRPr="00B8046D">
        <w:rPr>
          <w:rFonts w:eastAsia="Calibri"/>
          <w:b/>
          <w:sz w:val="28"/>
          <w:szCs w:val="28"/>
          <w:lang w:eastAsia="en-US"/>
        </w:rPr>
        <w:t xml:space="preserve">е) сведения о проведении мероприятий по контролю, при проведении которых </w:t>
      </w:r>
      <w:r w:rsidRPr="004B651D">
        <w:rPr>
          <w:rFonts w:eastAsia="Calibri"/>
          <w:b/>
          <w:sz w:val="28"/>
          <w:szCs w:val="28"/>
          <w:lang w:eastAsia="en-US"/>
        </w:rPr>
        <w:t>не требуется взаимодействие органа государственного контроля (надзора), муниципального контроля, с</w:t>
      </w:r>
      <w:r w:rsidRPr="00B8046D">
        <w:rPr>
          <w:rFonts w:eastAsia="Calibri"/>
          <w:b/>
          <w:sz w:val="28"/>
          <w:szCs w:val="28"/>
          <w:lang w:eastAsia="en-US"/>
        </w:rPr>
        <w:t xml:space="preserve"> юридическими лицами и индивидуальными предпринимателями</w:t>
      </w:r>
    </w:p>
    <w:p w:rsidR="000822D3" w:rsidRDefault="004A40ED" w:rsidP="004A22B3">
      <w:pPr>
        <w:ind w:firstLine="567"/>
        <w:jc w:val="both"/>
        <w:rPr>
          <w:rFonts w:eastAsia="Calibri"/>
          <w:sz w:val="28"/>
          <w:szCs w:val="28"/>
          <w:lang w:eastAsia="en-US"/>
        </w:rPr>
      </w:pPr>
      <w:r w:rsidRPr="004A40ED">
        <w:rPr>
          <w:rFonts w:eastAsia="Calibri"/>
          <w:sz w:val="28"/>
          <w:szCs w:val="28"/>
          <w:lang w:eastAsia="en-US"/>
        </w:rPr>
        <w:t xml:space="preserve">1. </w:t>
      </w:r>
      <w:r w:rsidR="000822D3" w:rsidRPr="000822D3">
        <w:rPr>
          <w:rFonts w:eastAsia="Calibri"/>
          <w:sz w:val="28"/>
          <w:szCs w:val="28"/>
          <w:lang w:eastAsia="en-US"/>
        </w:rPr>
        <w:t>Мероприятия по контролю, при проведении которых не требуется взаимодействие органа регионального государственного строительного надзора с юридическими лицами и индивидуальными предпринимателями не проводились.</w:t>
      </w:r>
    </w:p>
    <w:p w:rsidR="00730A7D" w:rsidRDefault="00093A42" w:rsidP="006D1230">
      <w:pPr>
        <w:ind w:firstLine="567"/>
        <w:jc w:val="both"/>
        <w:rPr>
          <w:rFonts w:eastAsia="Calibri"/>
          <w:sz w:val="28"/>
          <w:szCs w:val="28"/>
          <w:lang w:eastAsia="en-US"/>
        </w:rPr>
      </w:pPr>
      <w:r w:rsidRPr="004A22B3">
        <w:rPr>
          <w:rFonts w:eastAsia="Calibri"/>
          <w:sz w:val="28"/>
          <w:szCs w:val="28"/>
          <w:lang w:eastAsia="en-US"/>
        </w:rPr>
        <w:t>2</w:t>
      </w:r>
      <w:r w:rsidR="00730A7D">
        <w:rPr>
          <w:rFonts w:eastAsia="Calibri"/>
          <w:sz w:val="28"/>
          <w:szCs w:val="28"/>
          <w:lang w:eastAsia="en-US"/>
        </w:rPr>
        <w:t>.</w:t>
      </w:r>
      <w:r w:rsidR="00730A7D" w:rsidRPr="00730A7D">
        <w:rPr>
          <w:rFonts w:eastAsia="Calibri"/>
          <w:sz w:val="28"/>
          <w:szCs w:val="28"/>
          <w:lang w:eastAsia="en-US"/>
        </w:rPr>
        <w:tab/>
        <w:t xml:space="preserve">При осуществлении контроля (надзора) проведены следующие мероприятия по контролю без взаимодействия  с юридическими лицами: 86 анализов ежеквартальных отчетностей застройщиков (I полугодие - 50, II полугодие - 36), 125 анализов проектных деклараций  юридических лиц, осуществляющих привлечение денежных средств граждан  и юридических лиц для  долевого строительства многоквартирных домов и (или) иных объектов недвижимости (I полугодие -  77, II полугодие - 48), 52 анализа соблюдения застройщиками требований к размещению ими информации в Единой информационной системе жилищного строительства (I полугодие - 21, II полугодие - 31). </w:t>
      </w:r>
    </w:p>
    <w:p w:rsidR="00067061" w:rsidRDefault="00093A42" w:rsidP="006D1230">
      <w:pPr>
        <w:ind w:firstLine="567"/>
        <w:jc w:val="both"/>
        <w:rPr>
          <w:rFonts w:eastAsia="Calibri"/>
          <w:sz w:val="28"/>
          <w:szCs w:val="28"/>
          <w:lang w:eastAsia="en-US"/>
        </w:rPr>
      </w:pPr>
      <w:r w:rsidRPr="00F77BF1">
        <w:rPr>
          <w:rFonts w:eastAsia="Calibri"/>
          <w:sz w:val="28"/>
          <w:szCs w:val="28"/>
          <w:lang w:eastAsia="en-US"/>
        </w:rPr>
        <w:t>3.</w:t>
      </w:r>
      <w:r w:rsidR="00DB4062" w:rsidRPr="00DB4062">
        <w:t xml:space="preserve"> </w:t>
      </w:r>
      <w:r w:rsidR="0055548F" w:rsidRPr="0055548F">
        <w:rPr>
          <w:sz w:val="28"/>
          <w:szCs w:val="28"/>
        </w:rPr>
        <w:t>В первом полугодии 2019 г. осуществлено 25 мероприятий по контролю, при проведении которых не требуется взаимодействие органа государственного контроля (надзора) с юридическими лицами и индивидуальными предпринимателями, во втором полугодии - 35.</w:t>
      </w:r>
    </w:p>
    <w:p w:rsidR="004B651D" w:rsidRPr="004B651D" w:rsidRDefault="00215C64" w:rsidP="004B651D">
      <w:pPr>
        <w:ind w:firstLine="567"/>
        <w:jc w:val="both"/>
        <w:rPr>
          <w:rFonts w:eastAsia="Calibri"/>
          <w:sz w:val="28"/>
          <w:szCs w:val="28"/>
          <w:lang w:eastAsia="en-US"/>
        </w:rPr>
      </w:pPr>
      <w:r w:rsidRPr="00215C64">
        <w:rPr>
          <w:rFonts w:eastAsia="Calibri"/>
          <w:sz w:val="28"/>
          <w:szCs w:val="28"/>
          <w:lang w:eastAsia="en-US"/>
        </w:rPr>
        <w:t xml:space="preserve">4. </w:t>
      </w:r>
      <w:r w:rsidR="004B651D" w:rsidRPr="004B651D">
        <w:rPr>
          <w:rFonts w:eastAsia="Calibri"/>
          <w:sz w:val="28"/>
          <w:szCs w:val="28"/>
          <w:lang w:eastAsia="en-US"/>
        </w:rPr>
        <w:t xml:space="preserve">В рамках организации и проведения мероприятий по контролю без взаимодействия с юридическими лицами, индивидуальными предпринимателями и гражданами проведено 10 выездных плановых </w:t>
      </w:r>
      <w:r w:rsidR="004B651D" w:rsidRPr="004B651D">
        <w:rPr>
          <w:rFonts w:eastAsia="Calibri"/>
          <w:sz w:val="28"/>
          <w:szCs w:val="28"/>
          <w:lang w:eastAsia="en-US"/>
        </w:rPr>
        <w:lastRenderedPageBreak/>
        <w:t>(рейдовых) осмотров (обследований) земельных участков в границах полос отвода и придорожных полос автомобильных дорог регионального и межмуниципального значения Республики Коми.</w:t>
      </w:r>
    </w:p>
    <w:p w:rsidR="004B651D" w:rsidRPr="004B651D" w:rsidRDefault="004B651D" w:rsidP="004B651D">
      <w:pPr>
        <w:ind w:firstLine="567"/>
        <w:jc w:val="both"/>
        <w:rPr>
          <w:rFonts w:eastAsia="Calibri"/>
          <w:sz w:val="28"/>
          <w:szCs w:val="28"/>
          <w:lang w:eastAsia="en-US"/>
        </w:rPr>
      </w:pPr>
      <w:r w:rsidRPr="004B651D">
        <w:rPr>
          <w:rFonts w:eastAsia="Calibri"/>
          <w:sz w:val="28"/>
          <w:szCs w:val="28"/>
          <w:lang w:eastAsia="en-US"/>
        </w:rPr>
        <w:t>Количество выявленных без взаимодействия с поднадзорными субъектами нарушений обязательных требований составило 585 единиц.</w:t>
      </w:r>
    </w:p>
    <w:p w:rsidR="004B651D" w:rsidRPr="004B651D" w:rsidRDefault="004B651D" w:rsidP="004B651D">
      <w:pPr>
        <w:ind w:firstLine="567"/>
        <w:jc w:val="both"/>
        <w:rPr>
          <w:rFonts w:eastAsia="Calibri"/>
          <w:sz w:val="28"/>
          <w:szCs w:val="28"/>
          <w:lang w:eastAsia="en-US"/>
        </w:rPr>
      </w:pPr>
      <w:r w:rsidRPr="004B651D">
        <w:rPr>
          <w:rFonts w:eastAsia="Calibri"/>
          <w:sz w:val="28"/>
          <w:szCs w:val="28"/>
          <w:lang w:eastAsia="en-US"/>
        </w:rPr>
        <w:t>По результатам проведенных проверок, а также мероприятий, проведенных без взаимодействия с юридическими лицами и индивидуальными предпринимателями, гражданами, общее количество материалов, направленных в территориальные отделы ГИБДД МВД по Республике Коми, уполномоченные на возбуждение дел об административных правонарушениях, составило 55 единиц.</w:t>
      </w:r>
    </w:p>
    <w:p w:rsidR="004B651D" w:rsidRDefault="004B651D" w:rsidP="008E080F">
      <w:pPr>
        <w:ind w:firstLine="567"/>
        <w:jc w:val="both"/>
        <w:rPr>
          <w:rFonts w:eastAsia="Calibri"/>
          <w:sz w:val="28"/>
          <w:szCs w:val="28"/>
          <w:lang w:eastAsia="en-US"/>
        </w:rPr>
      </w:pPr>
    </w:p>
    <w:p w:rsidR="004E0077" w:rsidRDefault="004E0077" w:rsidP="005E2951">
      <w:pPr>
        <w:pStyle w:val="ae"/>
        <w:numPr>
          <w:ilvl w:val="0"/>
          <w:numId w:val="31"/>
        </w:numPr>
        <w:tabs>
          <w:tab w:val="left" w:pos="993"/>
        </w:tabs>
        <w:ind w:left="0" w:firstLine="567"/>
        <w:jc w:val="both"/>
        <w:rPr>
          <w:rFonts w:eastAsia="Calibri"/>
          <w:sz w:val="28"/>
          <w:szCs w:val="28"/>
          <w:lang w:eastAsia="en-US"/>
        </w:rPr>
      </w:pPr>
      <w:r w:rsidRPr="00DF62A4">
        <w:rPr>
          <w:rFonts w:eastAsia="Calibri"/>
          <w:sz w:val="28"/>
          <w:szCs w:val="28"/>
          <w:lang w:eastAsia="en-US"/>
        </w:rPr>
        <w:t xml:space="preserve">В рамках осуществления регионального надзора на территории Республики Коми </w:t>
      </w:r>
      <w:r w:rsidR="00794E50" w:rsidRPr="005E2951">
        <w:rPr>
          <w:rFonts w:eastAsia="Calibri"/>
          <w:sz w:val="28"/>
          <w:szCs w:val="28"/>
          <w:lang w:eastAsia="en-US"/>
        </w:rPr>
        <w:t>про</w:t>
      </w:r>
      <w:r w:rsidR="009C244B" w:rsidRPr="005E2951">
        <w:rPr>
          <w:rFonts w:eastAsia="Calibri"/>
          <w:sz w:val="28"/>
          <w:szCs w:val="28"/>
          <w:lang w:eastAsia="en-US"/>
        </w:rPr>
        <w:t>в</w:t>
      </w:r>
      <w:r w:rsidR="00794E50" w:rsidRPr="005E2951">
        <w:rPr>
          <w:rFonts w:eastAsia="Calibri"/>
          <w:sz w:val="28"/>
          <w:szCs w:val="28"/>
          <w:lang w:eastAsia="en-US"/>
        </w:rPr>
        <w:t xml:space="preserve">едено 6 </w:t>
      </w:r>
      <w:r w:rsidRPr="005E2951">
        <w:rPr>
          <w:rFonts w:eastAsia="Calibri"/>
          <w:sz w:val="28"/>
          <w:szCs w:val="28"/>
          <w:lang w:eastAsia="en-US"/>
        </w:rPr>
        <w:t>мероприяти</w:t>
      </w:r>
      <w:r w:rsidR="00794E50" w:rsidRPr="005E2951">
        <w:rPr>
          <w:rFonts w:eastAsia="Calibri"/>
          <w:sz w:val="28"/>
          <w:szCs w:val="28"/>
          <w:lang w:eastAsia="en-US"/>
        </w:rPr>
        <w:t>й</w:t>
      </w:r>
      <w:r w:rsidRPr="005E2951">
        <w:rPr>
          <w:rFonts w:eastAsia="Calibri"/>
          <w:sz w:val="28"/>
          <w:szCs w:val="28"/>
          <w:lang w:eastAsia="en-US"/>
        </w:rPr>
        <w:t xml:space="preserve"> </w:t>
      </w:r>
      <w:r w:rsidR="005E2951" w:rsidRPr="005E2951">
        <w:rPr>
          <w:rFonts w:eastAsia="Calibri"/>
          <w:sz w:val="28"/>
          <w:szCs w:val="28"/>
          <w:lang w:eastAsia="en-US"/>
        </w:rPr>
        <w:t>(II полугодии</w:t>
      </w:r>
      <w:r w:rsidR="005E2951">
        <w:rPr>
          <w:rFonts w:eastAsia="Calibri"/>
          <w:sz w:val="28"/>
          <w:szCs w:val="28"/>
          <w:lang w:eastAsia="en-US"/>
        </w:rPr>
        <w:t xml:space="preserve">) </w:t>
      </w:r>
      <w:r w:rsidRPr="00DF62A4">
        <w:rPr>
          <w:rFonts w:eastAsia="Calibri"/>
          <w:sz w:val="28"/>
          <w:szCs w:val="28"/>
          <w:lang w:eastAsia="en-US"/>
        </w:rPr>
        <w:t>по контролю, при проведении которых не требуется взаимодействие органа государственного контроля (надзора) с юридическими лицами и индивидуальными предпринимателями.</w:t>
      </w:r>
    </w:p>
    <w:p w:rsidR="00DF62A4" w:rsidRPr="00DF62A4" w:rsidRDefault="00DF62A4" w:rsidP="00DF62A4">
      <w:pPr>
        <w:pStyle w:val="ae"/>
        <w:ind w:left="1353"/>
        <w:jc w:val="both"/>
        <w:rPr>
          <w:rFonts w:eastAsia="Calibri"/>
          <w:sz w:val="28"/>
          <w:szCs w:val="28"/>
          <w:lang w:eastAsia="en-US"/>
        </w:rPr>
      </w:pPr>
    </w:p>
    <w:p w:rsidR="00D60CED" w:rsidRDefault="00FC4054" w:rsidP="006D1230">
      <w:pPr>
        <w:ind w:firstLine="567"/>
        <w:jc w:val="both"/>
        <w:rPr>
          <w:rFonts w:eastAsia="Calibri"/>
          <w:b/>
          <w:sz w:val="28"/>
          <w:szCs w:val="28"/>
          <w:lang w:eastAsia="en-US"/>
        </w:rPr>
      </w:pPr>
      <w:r w:rsidRPr="00C731C8">
        <w:rPr>
          <w:rFonts w:eastAsia="Calibri"/>
          <w:b/>
          <w:sz w:val="28"/>
          <w:szCs w:val="28"/>
          <w:lang w:eastAsia="en-US"/>
        </w:rPr>
        <w:t>ж) сведения о количестве проведенных в отчетном периоде проверок в отношении субъектов малого предпринимательства</w:t>
      </w:r>
    </w:p>
    <w:p w:rsidR="00D06A77" w:rsidRDefault="00F87F33" w:rsidP="006D1230">
      <w:pPr>
        <w:ind w:firstLine="567"/>
        <w:jc w:val="both"/>
        <w:rPr>
          <w:rFonts w:eastAsia="Calibri"/>
          <w:sz w:val="28"/>
          <w:szCs w:val="28"/>
          <w:lang w:eastAsia="en-US"/>
        </w:rPr>
      </w:pPr>
      <w:r w:rsidRPr="00F87F33">
        <w:rPr>
          <w:rFonts w:eastAsia="Calibri"/>
          <w:sz w:val="28"/>
          <w:szCs w:val="28"/>
          <w:lang w:eastAsia="en-US"/>
        </w:rPr>
        <w:t xml:space="preserve">1. </w:t>
      </w:r>
      <w:r>
        <w:rPr>
          <w:rFonts w:eastAsia="Calibri"/>
          <w:sz w:val="28"/>
          <w:szCs w:val="28"/>
          <w:lang w:eastAsia="en-US"/>
        </w:rPr>
        <w:t xml:space="preserve">При </w:t>
      </w:r>
      <w:r w:rsidRPr="00F87F33">
        <w:rPr>
          <w:rFonts w:eastAsia="Calibri"/>
          <w:sz w:val="28"/>
          <w:szCs w:val="28"/>
          <w:lang w:eastAsia="en-US"/>
        </w:rPr>
        <w:t>регионально</w:t>
      </w:r>
      <w:r>
        <w:rPr>
          <w:rFonts w:eastAsia="Calibri"/>
          <w:sz w:val="28"/>
          <w:szCs w:val="28"/>
          <w:lang w:eastAsia="en-US"/>
        </w:rPr>
        <w:t>м государственном</w:t>
      </w:r>
      <w:r w:rsidRPr="00F87F33">
        <w:rPr>
          <w:rFonts w:eastAsia="Calibri"/>
          <w:sz w:val="28"/>
          <w:szCs w:val="28"/>
          <w:lang w:eastAsia="en-US"/>
        </w:rPr>
        <w:t xml:space="preserve"> строительно</w:t>
      </w:r>
      <w:r>
        <w:rPr>
          <w:rFonts w:eastAsia="Calibri"/>
          <w:sz w:val="28"/>
          <w:szCs w:val="28"/>
          <w:lang w:eastAsia="en-US"/>
        </w:rPr>
        <w:t>м</w:t>
      </w:r>
      <w:r w:rsidRPr="00F87F33">
        <w:rPr>
          <w:rFonts w:eastAsia="Calibri"/>
          <w:sz w:val="28"/>
          <w:szCs w:val="28"/>
          <w:lang w:eastAsia="en-US"/>
        </w:rPr>
        <w:t xml:space="preserve"> надзор</w:t>
      </w:r>
      <w:r>
        <w:rPr>
          <w:rFonts w:eastAsia="Calibri"/>
          <w:sz w:val="28"/>
          <w:szCs w:val="28"/>
          <w:lang w:eastAsia="en-US"/>
        </w:rPr>
        <w:t>е</w:t>
      </w:r>
      <w:r w:rsidRPr="00F87F33">
        <w:rPr>
          <w:rFonts w:eastAsia="Calibri"/>
          <w:sz w:val="28"/>
          <w:szCs w:val="28"/>
          <w:lang w:eastAsia="en-US"/>
        </w:rPr>
        <w:t xml:space="preserve"> </w:t>
      </w:r>
      <w:r>
        <w:rPr>
          <w:rFonts w:eastAsia="Calibri"/>
          <w:sz w:val="28"/>
          <w:szCs w:val="28"/>
          <w:lang w:eastAsia="en-US"/>
        </w:rPr>
        <w:t>в</w:t>
      </w:r>
      <w:r w:rsidRPr="00F87F33">
        <w:rPr>
          <w:rFonts w:eastAsia="Calibri"/>
          <w:sz w:val="28"/>
          <w:szCs w:val="28"/>
          <w:lang w:eastAsia="en-US"/>
        </w:rPr>
        <w:t xml:space="preserve"> отношении субъектов малого предпринимательства </w:t>
      </w:r>
      <w:r w:rsidRPr="00134654">
        <w:rPr>
          <w:rFonts w:eastAsia="Calibri"/>
          <w:sz w:val="28"/>
          <w:szCs w:val="28"/>
          <w:lang w:eastAsia="en-US"/>
        </w:rPr>
        <w:t xml:space="preserve">проведено </w:t>
      </w:r>
      <w:r w:rsidR="00134654" w:rsidRPr="00134654">
        <w:rPr>
          <w:rFonts w:eastAsia="Calibri"/>
          <w:sz w:val="28"/>
          <w:szCs w:val="28"/>
          <w:lang w:eastAsia="en-US"/>
        </w:rPr>
        <w:t>469</w:t>
      </w:r>
      <w:r w:rsidRPr="00134654">
        <w:rPr>
          <w:rFonts w:eastAsia="Calibri"/>
          <w:sz w:val="28"/>
          <w:szCs w:val="28"/>
          <w:lang w:eastAsia="en-US"/>
        </w:rPr>
        <w:t xml:space="preserve"> проверок</w:t>
      </w:r>
      <w:r w:rsidR="00B8046D">
        <w:rPr>
          <w:rFonts w:eastAsia="Calibri"/>
          <w:sz w:val="28"/>
          <w:szCs w:val="28"/>
          <w:lang w:eastAsia="en-US"/>
        </w:rPr>
        <w:t xml:space="preserve"> </w:t>
      </w:r>
      <w:r w:rsidR="00D06A77" w:rsidRPr="00D06A77">
        <w:rPr>
          <w:rFonts w:eastAsia="Calibri"/>
          <w:sz w:val="28"/>
          <w:szCs w:val="28"/>
          <w:lang w:eastAsia="en-US"/>
        </w:rPr>
        <w:t>(в I полугодии – 201, во II –268)</w:t>
      </w:r>
      <w:r w:rsidR="00D06A77">
        <w:rPr>
          <w:rFonts w:eastAsia="Calibri"/>
          <w:sz w:val="28"/>
          <w:szCs w:val="28"/>
          <w:lang w:eastAsia="en-US"/>
        </w:rPr>
        <w:t>.</w:t>
      </w:r>
    </w:p>
    <w:p w:rsidR="00504679" w:rsidRPr="00730A7D" w:rsidRDefault="00504679" w:rsidP="006D1230">
      <w:pPr>
        <w:ind w:firstLine="567"/>
        <w:jc w:val="both"/>
        <w:rPr>
          <w:rFonts w:eastAsia="Calibri"/>
          <w:sz w:val="28"/>
          <w:szCs w:val="28"/>
          <w:lang w:eastAsia="en-US"/>
        </w:rPr>
      </w:pPr>
      <w:r w:rsidRPr="005840F1">
        <w:rPr>
          <w:rFonts w:eastAsia="Calibri"/>
          <w:sz w:val="28"/>
          <w:szCs w:val="28"/>
          <w:lang w:eastAsia="en-US"/>
        </w:rPr>
        <w:t xml:space="preserve">2. </w:t>
      </w:r>
      <w:r w:rsidR="00E45B06" w:rsidRPr="00730A7D">
        <w:rPr>
          <w:rFonts w:eastAsia="Calibri"/>
          <w:sz w:val="28"/>
          <w:szCs w:val="28"/>
          <w:lang w:eastAsia="en-US"/>
        </w:rPr>
        <w:t xml:space="preserve">При осуществлении </w:t>
      </w:r>
      <w:r w:rsidR="00C731C8" w:rsidRPr="00730A7D">
        <w:rPr>
          <w:rFonts w:eastAsia="Calibri"/>
          <w:sz w:val="28"/>
          <w:szCs w:val="28"/>
          <w:lang w:eastAsia="en-US"/>
        </w:rPr>
        <w:t>регионального государственного контроля (надзора)</w:t>
      </w:r>
      <w:r w:rsidR="00E45B06" w:rsidRPr="00730A7D">
        <w:rPr>
          <w:rFonts w:eastAsia="Calibri"/>
          <w:sz w:val="28"/>
          <w:szCs w:val="28"/>
          <w:lang w:eastAsia="en-US"/>
        </w:rPr>
        <w:t xml:space="preserve"> в области долевого строительства многоквартирных домов и (или) иных объектов недвижимости в</w:t>
      </w:r>
      <w:r w:rsidRPr="00730A7D">
        <w:rPr>
          <w:rFonts w:eastAsia="Calibri"/>
          <w:sz w:val="28"/>
          <w:szCs w:val="28"/>
          <w:lang w:eastAsia="en-US"/>
        </w:rPr>
        <w:t xml:space="preserve"> отношении </w:t>
      </w:r>
      <w:r w:rsidR="00730A7D" w:rsidRPr="00730A7D">
        <w:rPr>
          <w:rFonts w:eastAsia="Calibri"/>
          <w:sz w:val="28"/>
          <w:szCs w:val="28"/>
          <w:lang w:eastAsia="en-US"/>
        </w:rPr>
        <w:t xml:space="preserve">субъектов малого предпринимательства </w:t>
      </w:r>
      <w:r w:rsidRPr="00730A7D">
        <w:rPr>
          <w:rFonts w:eastAsia="Calibri"/>
          <w:sz w:val="28"/>
          <w:szCs w:val="28"/>
          <w:lang w:eastAsia="en-US"/>
        </w:rPr>
        <w:t xml:space="preserve">проведено </w:t>
      </w:r>
      <w:r w:rsidR="00730A7D" w:rsidRPr="00730A7D">
        <w:rPr>
          <w:rFonts w:eastAsia="Calibri"/>
          <w:sz w:val="28"/>
          <w:szCs w:val="28"/>
          <w:lang w:eastAsia="en-US"/>
        </w:rPr>
        <w:t>6</w:t>
      </w:r>
      <w:r w:rsidRPr="00730A7D">
        <w:rPr>
          <w:rFonts w:eastAsia="Calibri"/>
          <w:sz w:val="28"/>
          <w:szCs w:val="28"/>
          <w:lang w:eastAsia="en-US"/>
        </w:rPr>
        <w:t xml:space="preserve"> проверок (I полугодие - </w:t>
      </w:r>
      <w:r w:rsidR="00730A7D" w:rsidRPr="00730A7D">
        <w:rPr>
          <w:rFonts w:eastAsia="Calibri"/>
          <w:sz w:val="28"/>
          <w:szCs w:val="28"/>
          <w:lang w:eastAsia="en-US"/>
        </w:rPr>
        <w:t>5</w:t>
      </w:r>
      <w:r w:rsidRPr="00730A7D">
        <w:rPr>
          <w:rFonts w:eastAsia="Calibri"/>
          <w:sz w:val="28"/>
          <w:szCs w:val="28"/>
          <w:lang w:eastAsia="en-US"/>
        </w:rPr>
        <w:t xml:space="preserve">, II полугодие - </w:t>
      </w:r>
      <w:r w:rsidR="00730A7D" w:rsidRPr="00730A7D">
        <w:rPr>
          <w:rFonts w:eastAsia="Calibri"/>
          <w:sz w:val="28"/>
          <w:szCs w:val="28"/>
          <w:lang w:eastAsia="en-US"/>
        </w:rPr>
        <w:t>1).</w:t>
      </w:r>
    </w:p>
    <w:p w:rsidR="00067061" w:rsidRDefault="00093A42" w:rsidP="00215C64">
      <w:pPr>
        <w:ind w:firstLine="567"/>
        <w:jc w:val="both"/>
        <w:rPr>
          <w:rFonts w:eastAsia="Calibri"/>
          <w:sz w:val="28"/>
          <w:szCs w:val="28"/>
          <w:lang w:eastAsia="en-US"/>
        </w:rPr>
      </w:pPr>
      <w:r w:rsidRPr="00730A7D">
        <w:rPr>
          <w:rFonts w:eastAsia="Calibri"/>
          <w:sz w:val="28"/>
          <w:szCs w:val="28"/>
          <w:lang w:eastAsia="en-US"/>
        </w:rPr>
        <w:t>3.</w:t>
      </w:r>
      <w:r w:rsidR="00C731C8" w:rsidRPr="00730A7D">
        <w:t xml:space="preserve"> </w:t>
      </w:r>
      <w:r w:rsidR="00C731C8" w:rsidRPr="00730A7D">
        <w:rPr>
          <w:rFonts w:eastAsia="Calibri"/>
          <w:sz w:val="28"/>
          <w:szCs w:val="28"/>
          <w:lang w:eastAsia="en-US"/>
        </w:rPr>
        <w:t>При осуществлении регионального государственного жилищного</w:t>
      </w:r>
      <w:r w:rsidR="00C731C8" w:rsidRPr="00067061">
        <w:rPr>
          <w:rFonts w:eastAsia="Calibri"/>
          <w:sz w:val="28"/>
          <w:szCs w:val="28"/>
          <w:lang w:eastAsia="en-US"/>
        </w:rPr>
        <w:t xml:space="preserve"> надзора </w:t>
      </w:r>
      <w:r w:rsidR="00067061" w:rsidRPr="00067061">
        <w:rPr>
          <w:rFonts w:eastAsia="Calibri"/>
          <w:sz w:val="28"/>
          <w:szCs w:val="28"/>
          <w:lang w:eastAsia="en-US"/>
        </w:rPr>
        <w:t>в отношении субъектов малого предпринимательства</w:t>
      </w:r>
      <w:r w:rsidR="00067061">
        <w:rPr>
          <w:rFonts w:eastAsia="Calibri"/>
          <w:sz w:val="28"/>
          <w:szCs w:val="28"/>
          <w:lang w:eastAsia="en-US"/>
        </w:rPr>
        <w:t xml:space="preserve"> проведено 209 проверок</w:t>
      </w:r>
      <w:r w:rsidR="00067061" w:rsidRPr="00067061">
        <w:rPr>
          <w:rFonts w:eastAsia="Calibri"/>
          <w:sz w:val="28"/>
          <w:szCs w:val="28"/>
          <w:lang w:eastAsia="en-US"/>
        </w:rPr>
        <w:t xml:space="preserve"> (в первом полугодии – 98, во втором – 111).</w:t>
      </w:r>
    </w:p>
    <w:p w:rsidR="00215C64" w:rsidRPr="00215C64" w:rsidRDefault="00215C64" w:rsidP="00215C64">
      <w:pPr>
        <w:ind w:firstLine="567"/>
        <w:jc w:val="both"/>
        <w:rPr>
          <w:rFonts w:eastAsia="Calibri"/>
          <w:sz w:val="28"/>
          <w:szCs w:val="28"/>
          <w:lang w:eastAsia="en-US"/>
        </w:rPr>
      </w:pPr>
      <w:r>
        <w:rPr>
          <w:rFonts w:eastAsia="Calibri"/>
          <w:sz w:val="28"/>
          <w:szCs w:val="28"/>
          <w:lang w:eastAsia="en-US"/>
        </w:rPr>
        <w:t xml:space="preserve">4. При осуществлении </w:t>
      </w:r>
      <w:r w:rsidRPr="00215C64">
        <w:rPr>
          <w:rFonts w:eastAsia="Calibri"/>
          <w:sz w:val="28"/>
          <w:szCs w:val="28"/>
          <w:lang w:eastAsia="en-US"/>
        </w:rPr>
        <w:t>региональн</w:t>
      </w:r>
      <w:r>
        <w:rPr>
          <w:rFonts w:eastAsia="Calibri"/>
          <w:sz w:val="28"/>
          <w:szCs w:val="28"/>
          <w:lang w:eastAsia="en-US"/>
        </w:rPr>
        <w:t>ого</w:t>
      </w:r>
      <w:r w:rsidRPr="00215C64">
        <w:rPr>
          <w:rFonts w:eastAsia="Calibri"/>
          <w:sz w:val="28"/>
          <w:szCs w:val="28"/>
          <w:lang w:eastAsia="en-US"/>
        </w:rPr>
        <w:t xml:space="preserve"> государственн</w:t>
      </w:r>
      <w:r>
        <w:rPr>
          <w:rFonts w:eastAsia="Calibri"/>
          <w:sz w:val="28"/>
          <w:szCs w:val="28"/>
          <w:lang w:eastAsia="en-US"/>
        </w:rPr>
        <w:t>ого</w:t>
      </w:r>
      <w:r w:rsidRPr="00215C64">
        <w:rPr>
          <w:rFonts w:eastAsia="Calibri"/>
          <w:sz w:val="28"/>
          <w:szCs w:val="28"/>
          <w:lang w:eastAsia="en-US"/>
        </w:rPr>
        <w:t xml:space="preserve"> надзор</w:t>
      </w:r>
      <w:r>
        <w:rPr>
          <w:rFonts w:eastAsia="Calibri"/>
          <w:sz w:val="28"/>
          <w:szCs w:val="28"/>
          <w:lang w:eastAsia="en-US"/>
        </w:rPr>
        <w:t>а</w:t>
      </w:r>
      <w:r w:rsidRPr="00215C64">
        <w:rPr>
          <w:rFonts w:eastAsia="Calibri"/>
          <w:sz w:val="28"/>
          <w:szCs w:val="28"/>
          <w:lang w:eastAsia="en-US"/>
        </w:rPr>
        <w:t xml:space="preserve"> за обеспечением сохранности автомобильных дорог регионального и межмуниципального значения Республики Коми </w:t>
      </w:r>
      <w:r>
        <w:rPr>
          <w:rFonts w:eastAsia="Calibri"/>
          <w:sz w:val="28"/>
          <w:szCs w:val="28"/>
          <w:lang w:eastAsia="en-US"/>
        </w:rPr>
        <w:t>в</w:t>
      </w:r>
      <w:r w:rsidRPr="00215C64">
        <w:rPr>
          <w:rFonts w:eastAsia="Calibri"/>
          <w:sz w:val="28"/>
          <w:szCs w:val="28"/>
          <w:lang w:eastAsia="en-US"/>
        </w:rPr>
        <w:t xml:space="preserve"> отчетном периоде плановые и внеплановые проверки в отношении субъектов малого предпринимательства не проводились.</w:t>
      </w:r>
    </w:p>
    <w:p w:rsidR="00886888" w:rsidRDefault="00BB7366" w:rsidP="00BB7366">
      <w:pPr>
        <w:ind w:firstLine="567"/>
        <w:jc w:val="both"/>
        <w:rPr>
          <w:sz w:val="28"/>
          <w:szCs w:val="28"/>
        </w:rPr>
      </w:pPr>
      <w:r w:rsidRPr="00BB7366">
        <w:rPr>
          <w:sz w:val="28"/>
          <w:szCs w:val="28"/>
        </w:rPr>
        <w:t xml:space="preserve">5. </w:t>
      </w:r>
      <w:r w:rsidRPr="00794E50">
        <w:rPr>
          <w:sz w:val="28"/>
          <w:szCs w:val="28"/>
        </w:rPr>
        <w:t>В рамках осуществления регионального надзора на территории Республики Коми проверки в отношении субъектов малого предпринимательства в отчетном периоде не проводились.</w:t>
      </w:r>
    </w:p>
    <w:p w:rsidR="00DB70C4" w:rsidRPr="00BB7366" w:rsidRDefault="00DB70C4" w:rsidP="00BB7366">
      <w:pPr>
        <w:ind w:firstLine="567"/>
        <w:jc w:val="both"/>
        <w:rPr>
          <w:sz w:val="28"/>
          <w:szCs w:val="28"/>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rsidR="00886888" w:rsidRDefault="00886888" w:rsidP="00886888">
      <w:pPr>
        <w:rPr>
          <w:sz w:val="32"/>
          <w:szCs w:val="32"/>
        </w:rPr>
      </w:pPr>
    </w:p>
    <w:p w:rsidR="005E4773" w:rsidRPr="00345A5E" w:rsidRDefault="005E4773" w:rsidP="005E4773">
      <w:pPr>
        <w:tabs>
          <w:tab w:val="left" w:pos="851"/>
        </w:tabs>
        <w:ind w:firstLine="567"/>
        <w:jc w:val="both"/>
      </w:pPr>
      <w:r w:rsidRPr="0078603C">
        <w:rPr>
          <w:b/>
          <w:sz w:val="28"/>
          <w:szCs w:val="28"/>
        </w:rPr>
        <w:t>а) Сведения о принятых органами государственного контроля (надзора), мерах реагирования по фактам выявленных нарушений.</w:t>
      </w:r>
      <w:r w:rsidRPr="00345A5E">
        <w:t xml:space="preserve"> </w:t>
      </w:r>
    </w:p>
    <w:p w:rsidR="005E4773" w:rsidRDefault="005E4773" w:rsidP="005E4773">
      <w:pPr>
        <w:tabs>
          <w:tab w:val="left" w:pos="851"/>
        </w:tabs>
        <w:ind w:firstLine="567"/>
        <w:jc w:val="both"/>
      </w:pPr>
    </w:p>
    <w:p w:rsidR="005E4773" w:rsidRPr="000E6943" w:rsidRDefault="005E4773" w:rsidP="000E6943">
      <w:pPr>
        <w:pStyle w:val="ae"/>
        <w:numPr>
          <w:ilvl w:val="0"/>
          <w:numId w:val="35"/>
        </w:numPr>
        <w:tabs>
          <w:tab w:val="left" w:pos="851"/>
        </w:tabs>
        <w:jc w:val="both"/>
        <w:rPr>
          <w:sz w:val="24"/>
          <w:szCs w:val="24"/>
        </w:rPr>
      </w:pPr>
      <w:r w:rsidRPr="00345A5E">
        <w:t xml:space="preserve"> </w:t>
      </w:r>
      <w:r w:rsidRPr="000E6943">
        <w:rPr>
          <w:sz w:val="28"/>
          <w:szCs w:val="28"/>
        </w:rPr>
        <w:t>Региональный государственный строительный надзор.</w:t>
      </w:r>
    </w:p>
    <w:p w:rsidR="005E4773" w:rsidRPr="00973419" w:rsidRDefault="00134654" w:rsidP="00973419">
      <w:pPr>
        <w:tabs>
          <w:tab w:val="left" w:pos="851"/>
        </w:tabs>
        <w:ind w:firstLine="567"/>
        <w:jc w:val="both"/>
        <w:rPr>
          <w:sz w:val="28"/>
          <w:szCs w:val="28"/>
        </w:rPr>
      </w:pPr>
      <w:r w:rsidRPr="00134654">
        <w:rPr>
          <w:sz w:val="28"/>
          <w:szCs w:val="28"/>
        </w:rPr>
        <w:t>При осуществлении регионального государственного строительного надзора в 2019 году по результатам проведённых проверок: выдано 442  предписани</w:t>
      </w:r>
      <w:r w:rsidR="00B8046D">
        <w:rPr>
          <w:sz w:val="28"/>
          <w:szCs w:val="28"/>
        </w:rPr>
        <w:t>я</w:t>
      </w:r>
      <w:r w:rsidRPr="00134654">
        <w:rPr>
          <w:sz w:val="28"/>
          <w:szCs w:val="28"/>
        </w:rPr>
        <w:t xml:space="preserve"> об устранении выявленных нарушений (в I полугодии – 188 предписани</w:t>
      </w:r>
      <w:r w:rsidR="00B8046D">
        <w:rPr>
          <w:sz w:val="28"/>
          <w:szCs w:val="28"/>
        </w:rPr>
        <w:t>й</w:t>
      </w:r>
      <w:r w:rsidRPr="00134654">
        <w:rPr>
          <w:sz w:val="28"/>
          <w:szCs w:val="28"/>
        </w:rPr>
        <w:t>, во II полугодии – 254 предписани</w:t>
      </w:r>
      <w:r w:rsidR="00B8046D">
        <w:rPr>
          <w:sz w:val="28"/>
          <w:szCs w:val="28"/>
        </w:rPr>
        <w:t>я</w:t>
      </w:r>
      <w:r w:rsidRPr="00134654">
        <w:rPr>
          <w:sz w:val="28"/>
          <w:szCs w:val="28"/>
        </w:rPr>
        <w:t>), возбуждено 72 дел</w:t>
      </w:r>
      <w:r w:rsidR="00B8046D">
        <w:rPr>
          <w:sz w:val="28"/>
          <w:szCs w:val="28"/>
        </w:rPr>
        <w:t>а</w:t>
      </w:r>
      <w:r w:rsidRPr="00134654">
        <w:rPr>
          <w:sz w:val="28"/>
          <w:szCs w:val="28"/>
        </w:rPr>
        <w:t xml:space="preserve"> об административном правонарушении (в I полугодии – 54 дел</w:t>
      </w:r>
      <w:r w:rsidR="00B8046D">
        <w:rPr>
          <w:sz w:val="28"/>
          <w:szCs w:val="28"/>
        </w:rPr>
        <w:t>а</w:t>
      </w:r>
      <w:r w:rsidRPr="00134654">
        <w:rPr>
          <w:sz w:val="28"/>
          <w:szCs w:val="28"/>
        </w:rPr>
        <w:t>, во II полугодии – 18 дел), на нарушителей наложены административные штрафы в сумме 1214,50 тысяч рублей (в I полугодии – 932 тысяч рублей, во II</w:t>
      </w:r>
      <w:r>
        <w:rPr>
          <w:sz w:val="28"/>
          <w:szCs w:val="28"/>
        </w:rPr>
        <w:t xml:space="preserve"> полугодии – 282,5 тысяч рублей</w:t>
      </w:r>
      <w:r w:rsidR="00973419" w:rsidRPr="00973419">
        <w:rPr>
          <w:sz w:val="28"/>
          <w:szCs w:val="28"/>
        </w:rPr>
        <w:t>.</w:t>
      </w:r>
    </w:p>
    <w:p w:rsidR="00973419" w:rsidRDefault="00973419" w:rsidP="005E4773">
      <w:pPr>
        <w:tabs>
          <w:tab w:val="left" w:pos="851"/>
        </w:tabs>
        <w:ind w:firstLine="567"/>
        <w:jc w:val="both"/>
        <w:rPr>
          <w:sz w:val="28"/>
          <w:szCs w:val="28"/>
        </w:rPr>
      </w:pPr>
    </w:p>
    <w:p w:rsidR="005E4773" w:rsidRPr="000E6943" w:rsidRDefault="005E4773" w:rsidP="000E6943">
      <w:pPr>
        <w:pStyle w:val="ae"/>
        <w:numPr>
          <w:ilvl w:val="0"/>
          <w:numId w:val="35"/>
        </w:numPr>
        <w:tabs>
          <w:tab w:val="left" w:pos="851"/>
        </w:tabs>
        <w:ind w:left="0" w:firstLine="567"/>
        <w:jc w:val="both"/>
        <w:rPr>
          <w:sz w:val="28"/>
          <w:szCs w:val="28"/>
        </w:rPr>
      </w:pPr>
      <w:r w:rsidRPr="000E6943">
        <w:rPr>
          <w:sz w:val="28"/>
          <w:szCs w:val="28"/>
        </w:rPr>
        <w:t>Р</w:t>
      </w:r>
      <w:r w:rsidRPr="000E6943">
        <w:rPr>
          <w:rFonts w:eastAsia="Calibri"/>
          <w:sz w:val="28"/>
          <w:szCs w:val="28"/>
        </w:rPr>
        <w:t>егиональный государственный контроль (надзор) в области долевого строительства многоквартирных домов и (или) иных объектов недвижимости.</w:t>
      </w:r>
    </w:p>
    <w:p w:rsidR="00973419" w:rsidRDefault="007B6DFD" w:rsidP="005E4773">
      <w:pPr>
        <w:tabs>
          <w:tab w:val="left" w:pos="851"/>
        </w:tabs>
        <w:ind w:firstLine="567"/>
        <w:jc w:val="both"/>
        <w:rPr>
          <w:sz w:val="28"/>
          <w:szCs w:val="28"/>
        </w:rPr>
      </w:pPr>
      <w:r>
        <w:rPr>
          <w:sz w:val="28"/>
          <w:szCs w:val="28"/>
        </w:rPr>
        <w:t xml:space="preserve">При осуществлении контроля (надзора) </w:t>
      </w:r>
      <w:r w:rsidRPr="007B6DFD">
        <w:rPr>
          <w:sz w:val="28"/>
          <w:szCs w:val="28"/>
        </w:rPr>
        <w:t>в 2019 году по результатам проведённых проверок: выдано 2 предписани</w:t>
      </w:r>
      <w:r w:rsidR="00E81A40">
        <w:rPr>
          <w:sz w:val="28"/>
          <w:szCs w:val="28"/>
        </w:rPr>
        <w:t>я</w:t>
      </w:r>
      <w:r w:rsidRPr="007B6DFD">
        <w:rPr>
          <w:sz w:val="28"/>
          <w:szCs w:val="28"/>
        </w:rPr>
        <w:t xml:space="preserve"> (в I полугодии – 2 предписани</w:t>
      </w:r>
      <w:r w:rsidR="00E81A40">
        <w:rPr>
          <w:sz w:val="28"/>
          <w:szCs w:val="28"/>
        </w:rPr>
        <w:t>я</w:t>
      </w:r>
      <w:r w:rsidRPr="007B6DFD">
        <w:rPr>
          <w:sz w:val="28"/>
          <w:szCs w:val="28"/>
        </w:rPr>
        <w:t>) об устранении выявленных нарушений, возбуждено 21 дело об административных правонарушениях (в I полугодии – 14 дел, во II полугодии – 7 дел), на нарушителей наложены административные штрафы в сумме 255 тысяч рублей (в I полугодии – 255 тысяч рублей).</w:t>
      </w:r>
    </w:p>
    <w:p w:rsidR="007B6DFD" w:rsidRDefault="007B6DFD" w:rsidP="005E4773">
      <w:pPr>
        <w:tabs>
          <w:tab w:val="left" w:pos="851"/>
        </w:tabs>
        <w:ind w:firstLine="567"/>
        <w:jc w:val="both"/>
        <w:rPr>
          <w:sz w:val="28"/>
          <w:szCs w:val="28"/>
        </w:rPr>
      </w:pPr>
    </w:p>
    <w:p w:rsidR="00973419" w:rsidRPr="000E6943" w:rsidRDefault="005E4773" w:rsidP="000E6943">
      <w:pPr>
        <w:pStyle w:val="ae"/>
        <w:numPr>
          <w:ilvl w:val="0"/>
          <w:numId w:val="35"/>
        </w:numPr>
        <w:tabs>
          <w:tab w:val="left" w:pos="851"/>
        </w:tabs>
        <w:jc w:val="both"/>
        <w:rPr>
          <w:sz w:val="28"/>
          <w:szCs w:val="28"/>
        </w:rPr>
      </w:pPr>
      <w:r w:rsidRPr="000E6943">
        <w:rPr>
          <w:sz w:val="28"/>
          <w:szCs w:val="28"/>
        </w:rPr>
        <w:t xml:space="preserve"> Р</w:t>
      </w:r>
      <w:r w:rsidRPr="000E6943">
        <w:rPr>
          <w:rFonts w:eastAsia="Calibri"/>
          <w:sz w:val="28"/>
          <w:szCs w:val="28"/>
        </w:rPr>
        <w:t>егиональный государственный жилищный контроль (надзор).</w:t>
      </w:r>
    </w:p>
    <w:p w:rsidR="000D377C" w:rsidRPr="000D377C" w:rsidRDefault="00360F00" w:rsidP="000D377C">
      <w:pPr>
        <w:tabs>
          <w:tab w:val="left" w:pos="851"/>
        </w:tabs>
        <w:ind w:firstLine="567"/>
        <w:jc w:val="both"/>
        <w:rPr>
          <w:sz w:val="28"/>
          <w:szCs w:val="28"/>
        </w:rPr>
      </w:pPr>
      <w:r w:rsidRPr="00360F00">
        <w:rPr>
          <w:sz w:val="28"/>
          <w:szCs w:val="28"/>
        </w:rPr>
        <w:t>Общее количество проверок, в результате проведения которых выявлены правонарушения, составило 198 (в первом полугодии 2019 г. 91 проверка, во втором – 107). В том числе – неисполнение предписаний – 56 (в первом полугодии 2019 г. 17 проверок, во втором - 39).</w:t>
      </w:r>
    </w:p>
    <w:p w:rsidR="000D377C" w:rsidRPr="000567FD" w:rsidRDefault="000D377C" w:rsidP="000D377C">
      <w:pPr>
        <w:tabs>
          <w:tab w:val="left" w:pos="851"/>
        </w:tabs>
        <w:ind w:firstLine="567"/>
        <w:jc w:val="both"/>
        <w:rPr>
          <w:sz w:val="28"/>
          <w:szCs w:val="28"/>
        </w:rPr>
      </w:pPr>
      <w:r w:rsidRPr="000D377C">
        <w:rPr>
          <w:sz w:val="28"/>
          <w:szCs w:val="28"/>
        </w:rPr>
        <w:t xml:space="preserve">В случае выявления факта не исполнения предписаний управляющими компаниями, Службой принимаются следующие меры: вынесение повторных предписаний; направление материалов о выявленных нарушениях в адрес администраций муниципальных образований для принятия мер в рамках муниципального жилищного контроля; возбуждение административных дел, предусмотренных статьей 19.5 Кодекса Российской Федерации об административных правонарушениях; предъявление исков в суд к товариществам </w:t>
      </w:r>
      <w:r w:rsidRPr="000567FD">
        <w:rPr>
          <w:sz w:val="28"/>
          <w:szCs w:val="28"/>
        </w:rPr>
        <w:t>собственников жилья об обязании устранения нарушений.</w:t>
      </w:r>
    </w:p>
    <w:p w:rsidR="000D377C" w:rsidRPr="000567FD" w:rsidRDefault="000D377C" w:rsidP="000D377C">
      <w:pPr>
        <w:tabs>
          <w:tab w:val="left" w:pos="851"/>
        </w:tabs>
        <w:ind w:firstLine="567"/>
        <w:jc w:val="both"/>
        <w:rPr>
          <w:sz w:val="28"/>
          <w:szCs w:val="28"/>
        </w:rPr>
      </w:pPr>
      <w:r w:rsidRPr="000567FD">
        <w:rPr>
          <w:sz w:val="28"/>
          <w:szCs w:val="28"/>
        </w:rPr>
        <w:t>По итогам проведения 125 проверок возбуждены дела об административных правонарушениях</w:t>
      </w:r>
      <w:r w:rsidR="00563139" w:rsidRPr="000567FD">
        <w:rPr>
          <w:sz w:val="28"/>
          <w:szCs w:val="28"/>
        </w:rPr>
        <w:t xml:space="preserve"> (в первом полугодии 35 проверок, во втором – 90)</w:t>
      </w:r>
      <w:r w:rsidRPr="000567FD">
        <w:rPr>
          <w:sz w:val="28"/>
          <w:szCs w:val="28"/>
        </w:rPr>
        <w:t>. Общее количество административных взысканий, наложенных по результатам проведенных проверок в отчетном периоде, составило 86</w:t>
      </w:r>
      <w:r w:rsidR="00563139" w:rsidRPr="000567FD">
        <w:rPr>
          <w:sz w:val="28"/>
          <w:szCs w:val="28"/>
        </w:rPr>
        <w:t xml:space="preserve"> </w:t>
      </w:r>
      <w:r w:rsidR="00377CBD" w:rsidRPr="000567FD">
        <w:rPr>
          <w:sz w:val="28"/>
          <w:szCs w:val="28"/>
        </w:rPr>
        <w:t>(в первом полугодии 29 наказаний, во втором – 57</w:t>
      </w:r>
      <w:r w:rsidR="00563139" w:rsidRPr="000567FD">
        <w:rPr>
          <w:sz w:val="28"/>
          <w:szCs w:val="28"/>
        </w:rPr>
        <w:t>)</w:t>
      </w:r>
      <w:r w:rsidRPr="000567FD">
        <w:rPr>
          <w:sz w:val="28"/>
          <w:szCs w:val="28"/>
        </w:rPr>
        <w:t>, из них административный штраф 62 единицы</w:t>
      </w:r>
      <w:r w:rsidR="00377CBD" w:rsidRPr="000567FD">
        <w:rPr>
          <w:sz w:val="28"/>
          <w:szCs w:val="28"/>
        </w:rPr>
        <w:t xml:space="preserve"> (в первом полугодии 23 единицы, во втором – 39)</w:t>
      </w:r>
      <w:r w:rsidRPr="000567FD">
        <w:rPr>
          <w:sz w:val="28"/>
          <w:szCs w:val="28"/>
        </w:rPr>
        <w:t>, предупреждение – 24 единиц</w:t>
      </w:r>
      <w:r w:rsidR="00377CBD" w:rsidRPr="000567FD">
        <w:rPr>
          <w:sz w:val="28"/>
          <w:szCs w:val="28"/>
        </w:rPr>
        <w:t xml:space="preserve"> (в первом полугодии 6 едениц, во втором – 18)</w:t>
      </w:r>
      <w:r w:rsidRPr="000567FD">
        <w:rPr>
          <w:sz w:val="28"/>
          <w:szCs w:val="28"/>
        </w:rPr>
        <w:t>.</w:t>
      </w:r>
    </w:p>
    <w:p w:rsidR="000D377C" w:rsidRPr="000567FD" w:rsidRDefault="000D377C" w:rsidP="000D377C">
      <w:pPr>
        <w:tabs>
          <w:tab w:val="left" w:pos="851"/>
        </w:tabs>
        <w:ind w:firstLine="567"/>
        <w:jc w:val="both"/>
        <w:rPr>
          <w:sz w:val="28"/>
          <w:szCs w:val="28"/>
        </w:rPr>
      </w:pPr>
      <w:r w:rsidRPr="000567FD">
        <w:rPr>
          <w:sz w:val="28"/>
          <w:szCs w:val="28"/>
        </w:rPr>
        <w:lastRenderedPageBreak/>
        <w:t>К административной ответственности в виде штрафа привлечено 18</w:t>
      </w:r>
      <w:r w:rsidR="009A18CD" w:rsidRPr="000567FD">
        <w:rPr>
          <w:sz w:val="28"/>
          <w:szCs w:val="28"/>
        </w:rPr>
        <w:t xml:space="preserve"> </w:t>
      </w:r>
      <w:r w:rsidRPr="000567FD">
        <w:rPr>
          <w:sz w:val="28"/>
          <w:szCs w:val="28"/>
        </w:rPr>
        <w:t xml:space="preserve"> должностных лиц </w:t>
      </w:r>
      <w:r w:rsidR="009A18CD" w:rsidRPr="000567FD">
        <w:rPr>
          <w:sz w:val="28"/>
          <w:szCs w:val="28"/>
        </w:rPr>
        <w:t xml:space="preserve">(в первом полугодии 8 лиц, во втором – 10) </w:t>
      </w:r>
      <w:r w:rsidRPr="000567FD">
        <w:rPr>
          <w:sz w:val="28"/>
          <w:szCs w:val="28"/>
        </w:rPr>
        <w:t xml:space="preserve">и 44 юридических лица </w:t>
      </w:r>
      <w:r w:rsidR="009A18CD" w:rsidRPr="000567FD">
        <w:rPr>
          <w:sz w:val="28"/>
          <w:szCs w:val="28"/>
        </w:rPr>
        <w:t xml:space="preserve">(в первом полугодии 15 лиц, во втором – 29) </w:t>
      </w:r>
      <w:r w:rsidRPr="000567FD">
        <w:rPr>
          <w:sz w:val="28"/>
          <w:szCs w:val="28"/>
        </w:rPr>
        <w:t xml:space="preserve">на общую сумму 793 тысячи рублей </w:t>
      </w:r>
      <w:r w:rsidR="001368B9" w:rsidRPr="000567FD">
        <w:rPr>
          <w:sz w:val="28"/>
          <w:szCs w:val="28"/>
        </w:rPr>
        <w:t xml:space="preserve">(в первом полугодии 311 тысяч, во втором – 482 тысячи) </w:t>
      </w:r>
      <w:r w:rsidRPr="000567FD">
        <w:rPr>
          <w:sz w:val="28"/>
          <w:szCs w:val="28"/>
        </w:rPr>
        <w:t>(183 тыс. руб. в отношении должностных лиц</w:t>
      </w:r>
      <w:r w:rsidR="001368B9" w:rsidRPr="000567FD">
        <w:rPr>
          <w:sz w:val="28"/>
          <w:szCs w:val="28"/>
        </w:rPr>
        <w:t xml:space="preserve"> (в первом полугодии 46 тысяч, во втором – 137)</w:t>
      </w:r>
      <w:r w:rsidRPr="000567FD">
        <w:rPr>
          <w:sz w:val="28"/>
          <w:szCs w:val="28"/>
        </w:rPr>
        <w:t>, 610 тысяч в отношении юридических лиц</w:t>
      </w:r>
      <w:r w:rsidR="001368B9" w:rsidRPr="000567FD">
        <w:rPr>
          <w:sz w:val="28"/>
          <w:szCs w:val="28"/>
        </w:rPr>
        <w:t xml:space="preserve"> (в первом полугодии 265 тысяч, во втором – 345)</w:t>
      </w:r>
      <w:r w:rsidRPr="000567FD">
        <w:rPr>
          <w:sz w:val="28"/>
          <w:szCs w:val="28"/>
        </w:rPr>
        <w:t>).</w:t>
      </w:r>
    </w:p>
    <w:p w:rsidR="000D377C" w:rsidRDefault="000D377C" w:rsidP="000D377C">
      <w:pPr>
        <w:tabs>
          <w:tab w:val="left" w:pos="851"/>
        </w:tabs>
        <w:ind w:firstLine="567"/>
        <w:jc w:val="both"/>
        <w:rPr>
          <w:sz w:val="28"/>
          <w:szCs w:val="28"/>
        </w:rPr>
      </w:pPr>
      <w:r w:rsidRPr="000567FD">
        <w:rPr>
          <w:sz w:val="28"/>
          <w:szCs w:val="28"/>
        </w:rPr>
        <w:t>Общая сумма оплаченных штрафов составила 381 тыс. рублей</w:t>
      </w:r>
      <w:r w:rsidR="00377CBD" w:rsidRPr="000567FD">
        <w:rPr>
          <w:sz w:val="28"/>
          <w:szCs w:val="28"/>
        </w:rPr>
        <w:t xml:space="preserve"> (в первом полугодии </w:t>
      </w:r>
      <w:r w:rsidR="009A18CD" w:rsidRPr="000567FD">
        <w:rPr>
          <w:sz w:val="28"/>
          <w:szCs w:val="28"/>
        </w:rPr>
        <w:t>17</w:t>
      </w:r>
      <w:r w:rsidR="00377CBD" w:rsidRPr="000567FD">
        <w:rPr>
          <w:sz w:val="28"/>
          <w:szCs w:val="28"/>
        </w:rPr>
        <w:t xml:space="preserve"> </w:t>
      </w:r>
      <w:r w:rsidR="009A18CD" w:rsidRPr="000567FD">
        <w:rPr>
          <w:sz w:val="28"/>
          <w:szCs w:val="28"/>
        </w:rPr>
        <w:t>тысяч</w:t>
      </w:r>
      <w:r w:rsidR="00377CBD" w:rsidRPr="000567FD">
        <w:rPr>
          <w:sz w:val="28"/>
          <w:szCs w:val="28"/>
        </w:rPr>
        <w:t xml:space="preserve">, во втором – </w:t>
      </w:r>
      <w:r w:rsidR="009A18CD" w:rsidRPr="000567FD">
        <w:rPr>
          <w:sz w:val="28"/>
          <w:szCs w:val="28"/>
        </w:rPr>
        <w:t>364</w:t>
      </w:r>
      <w:r w:rsidR="00377CBD" w:rsidRPr="000567FD">
        <w:rPr>
          <w:sz w:val="28"/>
          <w:szCs w:val="28"/>
        </w:rPr>
        <w:t>)</w:t>
      </w:r>
      <w:r w:rsidRPr="000567FD">
        <w:rPr>
          <w:sz w:val="28"/>
          <w:szCs w:val="28"/>
        </w:rPr>
        <w:t>.</w:t>
      </w:r>
    </w:p>
    <w:p w:rsidR="005E4773" w:rsidRDefault="005E4773" w:rsidP="005E4773">
      <w:pPr>
        <w:tabs>
          <w:tab w:val="left" w:pos="851"/>
        </w:tabs>
        <w:ind w:firstLine="567"/>
        <w:jc w:val="both"/>
        <w:rPr>
          <w:sz w:val="28"/>
          <w:szCs w:val="28"/>
        </w:rPr>
      </w:pPr>
    </w:p>
    <w:p w:rsidR="00643442" w:rsidRDefault="005E4773" w:rsidP="00B41D6F">
      <w:pPr>
        <w:pStyle w:val="ae"/>
        <w:numPr>
          <w:ilvl w:val="0"/>
          <w:numId w:val="35"/>
        </w:numPr>
        <w:tabs>
          <w:tab w:val="left" w:pos="851"/>
        </w:tabs>
        <w:autoSpaceDE w:val="0"/>
        <w:autoSpaceDN w:val="0"/>
        <w:adjustRightInd w:val="0"/>
        <w:ind w:left="0" w:firstLine="709"/>
        <w:jc w:val="both"/>
        <w:outlineLvl w:val="1"/>
        <w:rPr>
          <w:sz w:val="28"/>
          <w:szCs w:val="28"/>
        </w:rPr>
      </w:pPr>
      <w:r w:rsidRPr="00643442">
        <w:rPr>
          <w:sz w:val="28"/>
          <w:szCs w:val="28"/>
        </w:rPr>
        <w:t>Государственный надзор за обеспечением сохранности автомобильных дорог регионального и межмуниципального значения Республики Коми.</w:t>
      </w:r>
      <w:r w:rsidR="00E81A40" w:rsidRPr="00643442">
        <w:rPr>
          <w:sz w:val="28"/>
          <w:szCs w:val="28"/>
        </w:rPr>
        <w:t xml:space="preserve"> </w:t>
      </w:r>
    </w:p>
    <w:p w:rsidR="00643442" w:rsidRPr="00643442" w:rsidRDefault="00643442" w:rsidP="00643442">
      <w:pPr>
        <w:pStyle w:val="ae"/>
        <w:tabs>
          <w:tab w:val="left" w:pos="851"/>
        </w:tabs>
        <w:autoSpaceDE w:val="0"/>
        <w:autoSpaceDN w:val="0"/>
        <w:adjustRightInd w:val="0"/>
        <w:ind w:left="0" w:firstLine="709"/>
        <w:jc w:val="both"/>
        <w:outlineLvl w:val="1"/>
        <w:rPr>
          <w:sz w:val="28"/>
          <w:szCs w:val="28"/>
        </w:rPr>
      </w:pPr>
      <w:r w:rsidRPr="00643442">
        <w:rPr>
          <w:sz w:val="28"/>
          <w:szCs w:val="28"/>
        </w:rPr>
        <w:t>Общее количество проверок, в ходе которых были выявлены правонарушения, составило 6 (или 40% от общего количества проверок), в том числе в I полугодии – 1, во II полугодии – 5.</w:t>
      </w:r>
    </w:p>
    <w:p w:rsidR="00643442" w:rsidRPr="00643442" w:rsidRDefault="00643442" w:rsidP="00643442">
      <w:pPr>
        <w:ind w:firstLine="709"/>
        <w:jc w:val="both"/>
        <w:rPr>
          <w:sz w:val="28"/>
          <w:szCs w:val="28"/>
        </w:rPr>
      </w:pPr>
      <w:r w:rsidRPr="00643442">
        <w:rPr>
          <w:sz w:val="28"/>
          <w:szCs w:val="28"/>
        </w:rPr>
        <w:t>Общее количество выявленных правонарушений при проведении проверок составило – 9 (I полугодие – 1, II полугодие – 8), из них связаны с нарушением обязательных требований законодательства – 5 правонарушений (или 55,6%), с невыполнением предписаний – 4 правонарушения (или 44,4%).</w:t>
      </w:r>
    </w:p>
    <w:p w:rsidR="00643442" w:rsidRPr="00643442" w:rsidRDefault="00643442" w:rsidP="00643442">
      <w:pPr>
        <w:autoSpaceDE w:val="0"/>
        <w:autoSpaceDN w:val="0"/>
        <w:adjustRightInd w:val="0"/>
        <w:ind w:firstLine="709"/>
        <w:jc w:val="both"/>
        <w:outlineLvl w:val="1"/>
        <w:rPr>
          <w:sz w:val="28"/>
          <w:szCs w:val="28"/>
        </w:rPr>
      </w:pPr>
      <w:r w:rsidRPr="00643442">
        <w:rPr>
          <w:sz w:val="28"/>
          <w:szCs w:val="28"/>
        </w:rPr>
        <w:t>Общее количество административных наказаний, наложенных по итогам проведенных проверок, составило 7 единиц (I полугодие – 2, II полугодие – 5), с общей суммой наложенных административных штрафов в размере 148 тыс. руб. (I полугодие – 18, II полугодие – 130).</w:t>
      </w:r>
    </w:p>
    <w:p w:rsidR="00643442" w:rsidRPr="00643442" w:rsidRDefault="00643442" w:rsidP="00643442">
      <w:pPr>
        <w:ind w:firstLine="709"/>
        <w:jc w:val="both"/>
        <w:rPr>
          <w:sz w:val="28"/>
          <w:szCs w:val="28"/>
        </w:rPr>
      </w:pPr>
      <w:r w:rsidRPr="00643442">
        <w:rPr>
          <w:sz w:val="28"/>
          <w:szCs w:val="28"/>
        </w:rPr>
        <w:t>Общее количество выявленных при проверках нарушений обязательных требований законодательства составило 16 единиц (I полугодие – 1, II полугодие – 15).</w:t>
      </w:r>
    </w:p>
    <w:p w:rsidR="00643442" w:rsidRPr="00643442" w:rsidRDefault="00643442" w:rsidP="00643442">
      <w:pPr>
        <w:ind w:firstLine="709"/>
        <w:jc w:val="both"/>
        <w:rPr>
          <w:sz w:val="28"/>
          <w:szCs w:val="28"/>
        </w:rPr>
      </w:pPr>
      <w:r w:rsidRPr="00643442">
        <w:rPr>
          <w:sz w:val="28"/>
          <w:szCs w:val="28"/>
        </w:rPr>
        <w:t>По факту неисполнения ранее выданных предписаний об устранении нарушений обязательных требований законодательства Службой возбуждено 4 дела об административных правонарушениях, предусмотренных частью 1 статьи 19.5 КоАП РФ (I полугодие – 1, II полугодие – 3). По указанным фактам вынесено 4 постановления о привлечении юридических лиц к административной ответственности в виде штрафов на общую сумму 45 тыс. рублей.</w:t>
      </w:r>
    </w:p>
    <w:p w:rsidR="00643442" w:rsidRPr="00643442" w:rsidRDefault="00643442" w:rsidP="00643442">
      <w:pPr>
        <w:ind w:firstLine="709"/>
        <w:jc w:val="both"/>
        <w:rPr>
          <w:sz w:val="28"/>
          <w:szCs w:val="28"/>
        </w:rPr>
      </w:pPr>
      <w:r w:rsidRPr="00643442">
        <w:rPr>
          <w:sz w:val="28"/>
          <w:szCs w:val="28"/>
        </w:rPr>
        <w:t xml:space="preserve">Также по итогам проведенных проверок за 2019 год вынесено 3 постановления о привлечении лиц к административной ответственности за совершение административных правонарушений, предусмотренных частью 2 статьи 11.21 КоАП РФ (I полугодие – 1, II полугодие – 2), на общую сумму 103 тыс. рублей: </w:t>
      </w:r>
    </w:p>
    <w:p w:rsidR="00643442" w:rsidRPr="00643442" w:rsidRDefault="00643442" w:rsidP="00643442">
      <w:pPr>
        <w:ind w:firstLine="709"/>
        <w:jc w:val="both"/>
        <w:rPr>
          <w:sz w:val="28"/>
          <w:szCs w:val="28"/>
        </w:rPr>
      </w:pPr>
      <w:r w:rsidRPr="00643442">
        <w:rPr>
          <w:sz w:val="28"/>
          <w:szCs w:val="28"/>
        </w:rPr>
        <w:t xml:space="preserve">- 1 постановление о привлечении должностного лица к административной ответственности в виде штрафа в размере 3 тыс. рублей за совершение административного правонарушения, выявленного в период с 1 января по 31 декабря 2018 года (сведения о привлечении не были отражены в форме статического наблюдения № 1-контроль «Сведения об осуществлении </w:t>
      </w:r>
      <w:r w:rsidRPr="00643442">
        <w:rPr>
          <w:sz w:val="28"/>
          <w:szCs w:val="28"/>
        </w:rPr>
        <w:lastRenderedPageBreak/>
        <w:t>государственного контроля (надзора) и муниципального контроля» Службы Республики Коми стройжилтехнадзора за период с 1 января по 31 декабря 2018 года, поскольку рассмотрение дела о привлечении должностного лица к административной ответственности происходило в текущем отчетном периоде);</w:t>
      </w:r>
    </w:p>
    <w:p w:rsidR="00643442" w:rsidRPr="00643442" w:rsidRDefault="00643442" w:rsidP="00643442">
      <w:pPr>
        <w:ind w:firstLine="709"/>
        <w:jc w:val="both"/>
        <w:rPr>
          <w:sz w:val="28"/>
          <w:szCs w:val="28"/>
        </w:rPr>
      </w:pPr>
      <w:r w:rsidRPr="00643442">
        <w:rPr>
          <w:sz w:val="28"/>
          <w:szCs w:val="28"/>
        </w:rPr>
        <w:t>- 1 постановление о привлечении юридического лица к административной ответственности в виде штрафа в размере 50 тыс. рублей за совершение административного правонарушения, выявленного в период с 1 января по 31 декабря 2018 года (сведения о привлечении не были отражены в форме статического наблюдения № 1-контроль «Сведения об осуществлении государственного контроля (надзора) и муниципального контроля» Службы Республики Коми стройжилтехнадзора за период с 1 января по 31 декабря 2018 года, поскольку рассмотрение дела о привлечении должностного лица к административной ответственности происходило в текущем отчетном периоде);</w:t>
      </w:r>
    </w:p>
    <w:p w:rsidR="00643442" w:rsidRPr="00643442" w:rsidRDefault="00643442" w:rsidP="00643442">
      <w:pPr>
        <w:ind w:firstLine="709"/>
        <w:jc w:val="both"/>
        <w:rPr>
          <w:sz w:val="28"/>
          <w:szCs w:val="28"/>
        </w:rPr>
      </w:pPr>
      <w:r w:rsidRPr="00643442">
        <w:rPr>
          <w:sz w:val="28"/>
          <w:szCs w:val="28"/>
        </w:rPr>
        <w:t>- 1 постановление о привлечении юридического лица к административной ответственности в виде штрафа в размере 50 тыс. рублей за совершение административного правонарушения, выявленного в 2019 году.</w:t>
      </w:r>
    </w:p>
    <w:p w:rsidR="00643442" w:rsidRPr="00643442" w:rsidRDefault="00643442" w:rsidP="00643442">
      <w:pPr>
        <w:ind w:firstLine="709"/>
        <w:jc w:val="both"/>
        <w:rPr>
          <w:sz w:val="28"/>
          <w:szCs w:val="28"/>
        </w:rPr>
      </w:pPr>
      <w:r w:rsidRPr="00643442">
        <w:rPr>
          <w:sz w:val="28"/>
          <w:szCs w:val="28"/>
        </w:rPr>
        <w:t>Общее количество проверенных поднадзорных объектов в рамках проведения проверок составило 19 единиц (I полугодие – 9, II полугодие – 10), общее количество выданных предписаний составило 6 единиц (I полугодие – 1, II полугодие – 5).</w:t>
      </w:r>
    </w:p>
    <w:p w:rsidR="00643442" w:rsidRDefault="00643442" w:rsidP="00643442">
      <w:pPr>
        <w:ind w:firstLine="709"/>
        <w:jc w:val="both"/>
        <w:rPr>
          <w:sz w:val="28"/>
          <w:szCs w:val="28"/>
        </w:rPr>
      </w:pPr>
      <w:r w:rsidRPr="00643442">
        <w:rPr>
          <w:sz w:val="28"/>
          <w:szCs w:val="28"/>
        </w:rPr>
        <w:t>По имеющейся информации на 31.12.2019, по результатам осуществления Службой регионального государственного надзора за обеспечением сохранности автомобильных дорог регионального и межмуниципального значения Республики Коми в отчетном периоде, общая сумма наложенных судьями административных штрафов составила 362 тыс. руб. (I полугодие – 211, II полугодие – 151), в том числе: на должностных лиц – 22 тыс. руб., на юридических лиц – 340 тыс. руб.</w:t>
      </w:r>
    </w:p>
    <w:p w:rsidR="00973419" w:rsidRDefault="00973419" w:rsidP="00E158B9">
      <w:pPr>
        <w:tabs>
          <w:tab w:val="left" w:pos="851"/>
          <w:tab w:val="left" w:pos="1276"/>
        </w:tabs>
        <w:ind w:firstLine="567"/>
        <w:jc w:val="both"/>
        <w:rPr>
          <w:sz w:val="28"/>
          <w:szCs w:val="28"/>
        </w:rPr>
      </w:pPr>
    </w:p>
    <w:p w:rsidR="00FB519A" w:rsidRPr="000E6943" w:rsidRDefault="00FB519A" w:rsidP="000E6943">
      <w:pPr>
        <w:pStyle w:val="ae"/>
        <w:numPr>
          <w:ilvl w:val="0"/>
          <w:numId w:val="35"/>
        </w:numPr>
        <w:tabs>
          <w:tab w:val="left" w:pos="567"/>
          <w:tab w:val="left" w:pos="851"/>
        </w:tabs>
        <w:ind w:left="0" w:firstLine="567"/>
        <w:jc w:val="both"/>
        <w:rPr>
          <w:sz w:val="28"/>
          <w:szCs w:val="28"/>
        </w:rPr>
      </w:pPr>
      <w:r w:rsidRPr="000E6943">
        <w:rPr>
          <w:sz w:val="28"/>
          <w:szCs w:val="28"/>
        </w:rPr>
        <w:t>В ходе плановых проведенных проверок в рамках регионального государственного надзора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нормативными документами и документацией, нарушения требований законодательства не выявлены.</w:t>
      </w:r>
    </w:p>
    <w:p w:rsidR="000316F8" w:rsidRDefault="00C30FC8" w:rsidP="000316F8">
      <w:pPr>
        <w:tabs>
          <w:tab w:val="left" w:pos="851"/>
        </w:tabs>
        <w:ind w:firstLine="567"/>
        <w:jc w:val="both"/>
        <w:rPr>
          <w:sz w:val="28"/>
          <w:szCs w:val="28"/>
        </w:rPr>
      </w:pPr>
      <w:r w:rsidRPr="00C30FC8">
        <w:rPr>
          <w:sz w:val="28"/>
          <w:szCs w:val="28"/>
        </w:rPr>
        <w:t>По результатам плановых проверок в 2019 году предписаний об устранении выявленных нарушений не выдавалось, дел об административном правонарушении возбуждено не было.</w:t>
      </w:r>
    </w:p>
    <w:p w:rsidR="00C30FC8" w:rsidRPr="00C30FC8" w:rsidRDefault="00C30FC8" w:rsidP="00C30FC8">
      <w:pPr>
        <w:tabs>
          <w:tab w:val="left" w:pos="851"/>
        </w:tabs>
        <w:ind w:firstLine="567"/>
        <w:jc w:val="both"/>
        <w:rPr>
          <w:sz w:val="28"/>
          <w:szCs w:val="28"/>
        </w:rPr>
      </w:pPr>
      <w:r w:rsidRPr="00C30FC8">
        <w:rPr>
          <w:sz w:val="28"/>
          <w:szCs w:val="28"/>
        </w:rPr>
        <w:lastRenderedPageBreak/>
        <w:t>В текущем году проводилась работа по сверке данных удостоверений тракториста-машиниста (тракториста) работников предприятий и организаций РК.</w:t>
      </w:r>
    </w:p>
    <w:p w:rsidR="00C30FC8" w:rsidRPr="00C30FC8" w:rsidRDefault="00C30FC8" w:rsidP="00C30FC8">
      <w:pPr>
        <w:tabs>
          <w:tab w:val="left" w:pos="851"/>
        </w:tabs>
        <w:ind w:firstLine="567"/>
        <w:jc w:val="both"/>
        <w:rPr>
          <w:sz w:val="28"/>
          <w:szCs w:val="28"/>
        </w:rPr>
      </w:pPr>
      <w:r w:rsidRPr="00C30FC8">
        <w:rPr>
          <w:sz w:val="28"/>
          <w:szCs w:val="28"/>
        </w:rPr>
        <w:t xml:space="preserve">В связи с возросшим количеством выявленных фактов использования гражданами заведомо подложных удостоверений тракториста-машиниста (тракториста) (далее – УТМ) (в 2019 году выявлено 27 фактов) Служба, инициативно, обратилась к руководству 25 крупных компаний  и предприятий, активно использующих в своей деятельности на территории Республики Коми различные самоходные машины, для рассмотрения вопроса о проведении встречных сверок  </w:t>
      </w:r>
      <w:r w:rsidRPr="00C30FC8">
        <w:rPr>
          <w:bCs/>
          <w:sz w:val="28"/>
          <w:szCs w:val="28"/>
        </w:rPr>
        <w:t xml:space="preserve">имеющихся у работников этих предприятий, задействованных для управления самоходной техникой УТМ (данная информация имеется в  кадровой и технической службах) с данными </w:t>
      </w:r>
      <w:r w:rsidRPr="00C30FC8">
        <w:rPr>
          <w:sz w:val="28"/>
          <w:szCs w:val="28"/>
        </w:rPr>
        <w:t>федеральной государственной информационной системы учета самоходной техники и тракторов (ФГИС УСМТ), подтверждающими их фактическую выдачу.</w:t>
      </w:r>
    </w:p>
    <w:p w:rsidR="00C30FC8" w:rsidRPr="00C30FC8" w:rsidRDefault="00C30FC8" w:rsidP="00C30FC8">
      <w:pPr>
        <w:tabs>
          <w:tab w:val="left" w:pos="851"/>
        </w:tabs>
        <w:ind w:firstLine="567"/>
        <w:jc w:val="both"/>
        <w:rPr>
          <w:sz w:val="28"/>
          <w:szCs w:val="28"/>
        </w:rPr>
      </w:pPr>
      <w:r w:rsidRPr="00C30FC8">
        <w:rPr>
          <w:sz w:val="28"/>
          <w:szCs w:val="28"/>
        </w:rPr>
        <w:t>Руководство 15 предприятий, сле</w:t>
      </w:r>
      <w:r>
        <w:rPr>
          <w:sz w:val="28"/>
          <w:szCs w:val="28"/>
        </w:rPr>
        <w:t xml:space="preserve">дуя </w:t>
      </w:r>
      <w:r w:rsidRPr="00C30FC8">
        <w:rPr>
          <w:sz w:val="28"/>
          <w:szCs w:val="28"/>
        </w:rPr>
        <w:t>вопросам безопасности компаний, недопущения негативных фактов, способствующих нанесению компании ущерба их репутации и имиджа, а также недопущения снижения уровня доверия как со стороны общественного мнения на деятельность компании, так и со стороны потенциальных деловых партнеров, проявило активное участие в проведении вышеуказанного мероприятия.</w:t>
      </w:r>
    </w:p>
    <w:p w:rsidR="00C30FC8" w:rsidRPr="00C30FC8" w:rsidRDefault="00C30FC8" w:rsidP="00C30FC8">
      <w:pPr>
        <w:tabs>
          <w:tab w:val="left" w:pos="851"/>
        </w:tabs>
        <w:ind w:firstLine="567"/>
        <w:jc w:val="both"/>
        <w:rPr>
          <w:sz w:val="28"/>
          <w:szCs w:val="28"/>
        </w:rPr>
      </w:pPr>
      <w:r w:rsidRPr="00C30FC8">
        <w:rPr>
          <w:sz w:val="28"/>
          <w:szCs w:val="28"/>
        </w:rPr>
        <w:t>В ходе совместной работы Службы и представителей предприятий в общей сложн</w:t>
      </w:r>
      <w:r>
        <w:rPr>
          <w:sz w:val="28"/>
          <w:szCs w:val="28"/>
        </w:rPr>
        <w:t xml:space="preserve">ости было проверено на предмет </w:t>
      </w:r>
      <w:r w:rsidRPr="00C30FC8">
        <w:rPr>
          <w:sz w:val="28"/>
          <w:szCs w:val="28"/>
        </w:rPr>
        <w:t>фальсификации более 1000 УТМ (оно является документом о квалификации и наличии специального права на уп</w:t>
      </w:r>
      <w:r>
        <w:rPr>
          <w:sz w:val="28"/>
          <w:szCs w:val="28"/>
        </w:rPr>
        <w:t xml:space="preserve">равление самоходной техникой), </w:t>
      </w:r>
      <w:r w:rsidRPr="00C30FC8">
        <w:rPr>
          <w:sz w:val="28"/>
          <w:szCs w:val="28"/>
        </w:rPr>
        <w:t>предъявленных работниками работодателю при приеме на работу и при дальнейшем использовании в работе.</w:t>
      </w:r>
    </w:p>
    <w:p w:rsidR="00C30FC8" w:rsidRPr="00C30FC8" w:rsidRDefault="00C30FC8" w:rsidP="00C30FC8">
      <w:pPr>
        <w:tabs>
          <w:tab w:val="left" w:pos="851"/>
        </w:tabs>
        <w:ind w:firstLine="567"/>
        <w:jc w:val="both"/>
        <w:rPr>
          <w:sz w:val="28"/>
          <w:szCs w:val="28"/>
        </w:rPr>
      </w:pPr>
      <w:r w:rsidRPr="00C30FC8">
        <w:rPr>
          <w:sz w:val="28"/>
          <w:szCs w:val="28"/>
        </w:rPr>
        <w:t>В ходе сверки представленных номеров УТМ с данными ФГИС УСМТ, а также информацией о выд</w:t>
      </w:r>
      <w:r>
        <w:rPr>
          <w:sz w:val="28"/>
          <w:szCs w:val="28"/>
        </w:rPr>
        <w:t xml:space="preserve">аче УТМ органами гостехнадзора </w:t>
      </w:r>
      <w:r w:rsidRPr="00C30FC8">
        <w:rPr>
          <w:sz w:val="28"/>
          <w:szCs w:val="28"/>
        </w:rPr>
        <w:t xml:space="preserve">других субъектов Российской Федерации было выявлено 14 фактов </w:t>
      </w:r>
      <w:r>
        <w:rPr>
          <w:sz w:val="28"/>
          <w:szCs w:val="28"/>
        </w:rPr>
        <w:t xml:space="preserve">предоставления </w:t>
      </w:r>
      <w:r w:rsidRPr="00C30FC8">
        <w:rPr>
          <w:sz w:val="28"/>
          <w:szCs w:val="28"/>
        </w:rPr>
        <w:t>(использования) заведомо подложных удостоверений (всего за 2019 год выявлено подобных 27 фактов). Собранные материалы направлены в органы внутренних дел для проведения проверок.</w:t>
      </w:r>
    </w:p>
    <w:p w:rsidR="00C30FC8" w:rsidRPr="00C30FC8" w:rsidRDefault="00C30FC8" w:rsidP="00C30FC8">
      <w:pPr>
        <w:tabs>
          <w:tab w:val="left" w:pos="851"/>
        </w:tabs>
        <w:ind w:firstLine="567"/>
        <w:jc w:val="both"/>
        <w:rPr>
          <w:sz w:val="28"/>
          <w:szCs w:val="28"/>
        </w:rPr>
      </w:pPr>
      <w:r w:rsidRPr="00C30FC8">
        <w:rPr>
          <w:sz w:val="28"/>
          <w:szCs w:val="28"/>
        </w:rPr>
        <w:t>Кроме этого, в ходе сверок выявлено:</w:t>
      </w:r>
    </w:p>
    <w:p w:rsidR="00C30FC8" w:rsidRPr="00C30FC8" w:rsidRDefault="00C30FC8" w:rsidP="00C30FC8">
      <w:pPr>
        <w:tabs>
          <w:tab w:val="left" w:pos="851"/>
        </w:tabs>
        <w:ind w:firstLine="567"/>
        <w:jc w:val="both"/>
        <w:rPr>
          <w:sz w:val="28"/>
          <w:szCs w:val="28"/>
        </w:rPr>
      </w:pPr>
      <w:r w:rsidRPr="00C30FC8">
        <w:rPr>
          <w:sz w:val="28"/>
          <w:szCs w:val="28"/>
        </w:rPr>
        <w:t>- 2 факта использования УТМ лицом, лишенным по решению суда права управления ТС;</w:t>
      </w:r>
    </w:p>
    <w:p w:rsidR="00C30FC8" w:rsidRPr="00C30FC8" w:rsidRDefault="00C30FC8" w:rsidP="00C30FC8">
      <w:pPr>
        <w:tabs>
          <w:tab w:val="left" w:pos="851"/>
        </w:tabs>
        <w:ind w:firstLine="567"/>
        <w:jc w:val="both"/>
        <w:rPr>
          <w:sz w:val="28"/>
          <w:szCs w:val="28"/>
        </w:rPr>
      </w:pPr>
      <w:r w:rsidRPr="00C30FC8">
        <w:rPr>
          <w:sz w:val="28"/>
          <w:szCs w:val="28"/>
        </w:rPr>
        <w:t>- 1 лицо, ранее не оплатившее наложенный административный штраф;</w:t>
      </w:r>
    </w:p>
    <w:p w:rsidR="00C30FC8" w:rsidRPr="00C30FC8" w:rsidRDefault="00C30FC8" w:rsidP="00C30FC8">
      <w:pPr>
        <w:tabs>
          <w:tab w:val="left" w:pos="851"/>
        </w:tabs>
        <w:ind w:firstLine="567"/>
        <w:jc w:val="both"/>
        <w:rPr>
          <w:sz w:val="28"/>
          <w:szCs w:val="28"/>
        </w:rPr>
      </w:pPr>
      <w:r w:rsidRPr="00C30FC8">
        <w:rPr>
          <w:sz w:val="28"/>
          <w:szCs w:val="28"/>
        </w:rPr>
        <w:t>- 3 факта использования лицами просроченных (не действительных) УТМ;</w:t>
      </w:r>
    </w:p>
    <w:p w:rsidR="00C30FC8" w:rsidRPr="00C30FC8" w:rsidRDefault="00C30FC8" w:rsidP="00C30FC8">
      <w:pPr>
        <w:tabs>
          <w:tab w:val="left" w:pos="851"/>
        </w:tabs>
        <w:ind w:firstLine="567"/>
        <w:jc w:val="both"/>
        <w:rPr>
          <w:sz w:val="28"/>
          <w:szCs w:val="28"/>
        </w:rPr>
      </w:pPr>
      <w:r w:rsidRPr="00C30FC8">
        <w:rPr>
          <w:sz w:val="28"/>
          <w:szCs w:val="28"/>
        </w:rPr>
        <w:t>- 22 фактов, когда работодатель не располагал информацией о замене УТМ работниками;</w:t>
      </w:r>
    </w:p>
    <w:p w:rsidR="00C30FC8" w:rsidRDefault="00C30FC8" w:rsidP="00C30FC8">
      <w:pPr>
        <w:tabs>
          <w:tab w:val="left" w:pos="851"/>
        </w:tabs>
        <w:ind w:firstLine="567"/>
        <w:jc w:val="both"/>
        <w:rPr>
          <w:sz w:val="28"/>
          <w:szCs w:val="28"/>
        </w:rPr>
      </w:pPr>
      <w:r w:rsidRPr="00C30FC8">
        <w:rPr>
          <w:sz w:val="28"/>
          <w:szCs w:val="28"/>
        </w:rPr>
        <w:t>- 36 неточности, связанные с данными о работниках и имеющихся у них УТМ.</w:t>
      </w:r>
    </w:p>
    <w:p w:rsidR="00B71220" w:rsidRPr="00B71220" w:rsidRDefault="00B71220" w:rsidP="00B71220">
      <w:pPr>
        <w:tabs>
          <w:tab w:val="left" w:pos="851"/>
        </w:tabs>
        <w:ind w:firstLine="567"/>
        <w:jc w:val="both"/>
        <w:rPr>
          <w:sz w:val="28"/>
          <w:szCs w:val="28"/>
        </w:rPr>
      </w:pPr>
      <w:r w:rsidRPr="00B71220">
        <w:rPr>
          <w:sz w:val="28"/>
          <w:szCs w:val="28"/>
        </w:rPr>
        <w:lastRenderedPageBreak/>
        <w:t>За отчетный период было проведено 3 профилактические операции (ПО «Снегоход», ПО «Трактор», ПО «Техосмотр»), в ходе рейдов которых привлечено к административной ответственности 255 нарушителей (в числе которых 35 юридических лиц, 33 должностных лица, 187 физических лиц). Сумма штрафов за отчетный период составила 277000 рублей.</w:t>
      </w:r>
    </w:p>
    <w:p w:rsidR="00B71220" w:rsidRPr="00C30FC8" w:rsidRDefault="00B71220" w:rsidP="00C30FC8">
      <w:pPr>
        <w:tabs>
          <w:tab w:val="left" w:pos="851"/>
        </w:tabs>
        <w:ind w:firstLine="567"/>
        <w:jc w:val="both"/>
        <w:rPr>
          <w:sz w:val="28"/>
          <w:szCs w:val="28"/>
        </w:rPr>
      </w:pPr>
    </w:p>
    <w:p w:rsidR="00C30FC8" w:rsidRDefault="00C30FC8" w:rsidP="000316F8">
      <w:pPr>
        <w:tabs>
          <w:tab w:val="left" w:pos="851"/>
        </w:tabs>
        <w:ind w:firstLine="567"/>
        <w:jc w:val="both"/>
        <w:rPr>
          <w:sz w:val="28"/>
          <w:szCs w:val="28"/>
        </w:rPr>
      </w:pPr>
    </w:p>
    <w:p w:rsidR="005E4773" w:rsidRDefault="005E4773" w:rsidP="005E4773">
      <w:pPr>
        <w:tabs>
          <w:tab w:val="left" w:pos="851"/>
        </w:tabs>
        <w:ind w:firstLine="567"/>
        <w:jc w:val="both"/>
        <w:rPr>
          <w:b/>
          <w:sz w:val="28"/>
          <w:szCs w:val="28"/>
        </w:rPr>
      </w:pPr>
      <w:r w:rsidRPr="004D28BC">
        <w:rPr>
          <w:b/>
          <w:sz w:val="28"/>
          <w:szCs w:val="28"/>
        </w:rPr>
        <w:t xml:space="preserve">б) </w:t>
      </w:r>
      <w:r w:rsidRPr="005133A6">
        <w:rPr>
          <w:b/>
          <w:sz w:val="28"/>
          <w:szCs w:val="28"/>
        </w:rPr>
        <w:t>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rsidR="005E4773" w:rsidRDefault="005E4773" w:rsidP="005E4773">
      <w:pPr>
        <w:tabs>
          <w:tab w:val="left" w:pos="851"/>
        </w:tabs>
        <w:ind w:firstLine="567"/>
        <w:jc w:val="both"/>
        <w:rPr>
          <w:b/>
          <w:sz w:val="28"/>
          <w:szCs w:val="28"/>
        </w:rPr>
      </w:pPr>
    </w:p>
    <w:p w:rsidR="005E4773" w:rsidRDefault="005E4773" w:rsidP="005E4773">
      <w:pPr>
        <w:tabs>
          <w:tab w:val="left" w:pos="851"/>
        </w:tabs>
        <w:ind w:firstLine="567"/>
        <w:jc w:val="both"/>
        <w:rPr>
          <w:sz w:val="28"/>
          <w:szCs w:val="28"/>
        </w:rPr>
      </w:pPr>
      <w:r w:rsidRPr="00F45365">
        <w:rPr>
          <w:sz w:val="28"/>
          <w:szCs w:val="28"/>
        </w:rPr>
        <w:t>1</w:t>
      </w:r>
      <w:r w:rsidRPr="00345A5E">
        <w:t xml:space="preserve">. </w:t>
      </w:r>
      <w:r w:rsidRPr="00345A5E">
        <w:rPr>
          <w:sz w:val="28"/>
          <w:szCs w:val="28"/>
        </w:rPr>
        <w:t>Региональный государственный строительный надзор.</w:t>
      </w:r>
    </w:p>
    <w:p w:rsidR="00BE2C24" w:rsidRDefault="00134654" w:rsidP="005E4773">
      <w:pPr>
        <w:tabs>
          <w:tab w:val="left" w:pos="851"/>
        </w:tabs>
        <w:ind w:firstLine="567"/>
        <w:jc w:val="both"/>
        <w:rPr>
          <w:sz w:val="28"/>
          <w:szCs w:val="28"/>
        </w:rPr>
      </w:pPr>
      <w:r w:rsidRPr="00134654">
        <w:rPr>
          <w:sz w:val="28"/>
          <w:szCs w:val="28"/>
        </w:rPr>
        <w:t>Методическая работа с юридическими лицами и индивидуальными предпринимателями, в отношени</w:t>
      </w:r>
      <w:r>
        <w:rPr>
          <w:sz w:val="28"/>
          <w:szCs w:val="28"/>
        </w:rPr>
        <w:t>и которых проводились проверки,</w:t>
      </w:r>
      <w:r w:rsidRPr="00134654">
        <w:rPr>
          <w:sz w:val="28"/>
          <w:szCs w:val="28"/>
        </w:rPr>
        <w:t xml:space="preserve"> направленная на предотвращение нарушений с их стороны, проводилась в форме разъяснений положений д</w:t>
      </w:r>
      <w:r w:rsidR="00C30FC8">
        <w:rPr>
          <w:sz w:val="28"/>
          <w:szCs w:val="28"/>
        </w:rPr>
        <w:t xml:space="preserve">ействующего градостроительного </w:t>
      </w:r>
      <w:r w:rsidRPr="00134654">
        <w:rPr>
          <w:sz w:val="28"/>
          <w:szCs w:val="28"/>
        </w:rPr>
        <w:t>законодательства и консультаций по вопросам строительства, реконструкции объектов капитального строительства.</w:t>
      </w:r>
    </w:p>
    <w:p w:rsidR="00134654" w:rsidRDefault="00134654" w:rsidP="005E4773">
      <w:pPr>
        <w:tabs>
          <w:tab w:val="left" w:pos="851"/>
        </w:tabs>
        <w:ind w:firstLine="567"/>
        <w:jc w:val="both"/>
        <w:rPr>
          <w:sz w:val="28"/>
          <w:szCs w:val="28"/>
        </w:rPr>
      </w:pPr>
    </w:p>
    <w:p w:rsidR="005E4773" w:rsidRDefault="005E4773" w:rsidP="005E4773">
      <w:pPr>
        <w:tabs>
          <w:tab w:val="left" w:pos="851"/>
        </w:tabs>
        <w:ind w:firstLine="567"/>
        <w:jc w:val="both"/>
        <w:rPr>
          <w:rFonts w:eastAsia="Calibri"/>
          <w:sz w:val="28"/>
          <w:szCs w:val="28"/>
        </w:rPr>
      </w:pPr>
      <w:r>
        <w:rPr>
          <w:sz w:val="28"/>
          <w:szCs w:val="28"/>
        </w:rPr>
        <w:t>2.</w:t>
      </w:r>
      <w:r w:rsidRPr="00E1586E">
        <w:rPr>
          <w:sz w:val="28"/>
          <w:szCs w:val="28"/>
        </w:rPr>
        <w:t xml:space="preserve"> </w:t>
      </w:r>
      <w:r w:rsidRPr="00CB2B64">
        <w:rPr>
          <w:sz w:val="28"/>
          <w:szCs w:val="28"/>
        </w:rPr>
        <w:t>Р</w:t>
      </w:r>
      <w:r w:rsidRPr="00CB2B64">
        <w:rPr>
          <w:rFonts w:eastAsia="Calibri"/>
          <w:sz w:val="28"/>
          <w:szCs w:val="28"/>
        </w:rPr>
        <w:t>егиональный государственный контроль</w:t>
      </w:r>
      <w:r>
        <w:rPr>
          <w:rFonts w:eastAsia="Calibri"/>
          <w:sz w:val="28"/>
          <w:szCs w:val="28"/>
        </w:rPr>
        <w:t xml:space="preserve"> (надзор</w:t>
      </w:r>
      <w:r w:rsidRPr="00CB2B64">
        <w:rPr>
          <w:rFonts w:eastAsia="Calibri"/>
          <w:sz w:val="28"/>
          <w:szCs w:val="28"/>
        </w:rPr>
        <w:t>) в области долевого строительства многоквартирных домов и (или) иных объектов недвижимости.</w:t>
      </w:r>
    </w:p>
    <w:p w:rsidR="00BE2C24" w:rsidRDefault="007B6DFD" w:rsidP="005E4773">
      <w:pPr>
        <w:tabs>
          <w:tab w:val="left" w:pos="851"/>
        </w:tabs>
        <w:ind w:firstLine="567"/>
        <w:jc w:val="both"/>
        <w:rPr>
          <w:sz w:val="28"/>
          <w:szCs w:val="28"/>
        </w:rPr>
      </w:pPr>
      <w:r w:rsidRPr="007B6DFD">
        <w:rPr>
          <w:sz w:val="28"/>
          <w:szCs w:val="28"/>
        </w:rPr>
        <w:t xml:space="preserve">Методическая работа с юридическими лицами, в отношении которых проводились проверки, направленная на предотвращение нарушений с их стороны, проводилась в форме разъяснений положений действующего законодательства в области долевого строительства и консультаций по вопросам долевого участия в строительстве многоквартирных домов. </w:t>
      </w:r>
      <w:r w:rsidRPr="007B6DFD">
        <w:rPr>
          <w:sz w:val="28"/>
          <w:szCs w:val="28"/>
        </w:rPr>
        <w:tab/>
      </w:r>
    </w:p>
    <w:p w:rsidR="007B6DFD" w:rsidRDefault="007B6DFD" w:rsidP="005E4773">
      <w:pPr>
        <w:tabs>
          <w:tab w:val="left" w:pos="851"/>
        </w:tabs>
        <w:ind w:firstLine="567"/>
        <w:jc w:val="both"/>
        <w:rPr>
          <w:sz w:val="28"/>
          <w:szCs w:val="28"/>
        </w:rPr>
      </w:pPr>
    </w:p>
    <w:p w:rsidR="005E4773" w:rsidRPr="0078603C" w:rsidRDefault="005E4773" w:rsidP="005E4773">
      <w:pPr>
        <w:tabs>
          <w:tab w:val="left" w:pos="851"/>
        </w:tabs>
        <w:ind w:firstLine="567"/>
        <w:jc w:val="both"/>
        <w:rPr>
          <w:rFonts w:eastAsia="Calibri"/>
          <w:sz w:val="28"/>
          <w:szCs w:val="28"/>
        </w:rPr>
      </w:pPr>
      <w:r w:rsidRPr="0078603C">
        <w:rPr>
          <w:sz w:val="28"/>
          <w:szCs w:val="28"/>
        </w:rPr>
        <w:t>3. Р</w:t>
      </w:r>
      <w:r w:rsidRPr="0078603C">
        <w:rPr>
          <w:rFonts w:eastAsia="Calibri"/>
          <w:sz w:val="28"/>
          <w:szCs w:val="28"/>
        </w:rPr>
        <w:t>егиональный государственный жилищный контроль (надзор).</w:t>
      </w:r>
    </w:p>
    <w:p w:rsidR="0078603C" w:rsidRDefault="005E4773" w:rsidP="005E4773">
      <w:pPr>
        <w:tabs>
          <w:tab w:val="left" w:pos="851"/>
        </w:tabs>
        <w:ind w:firstLine="567"/>
        <w:jc w:val="both"/>
        <w:rPr>
          <w:sz w:val="28"/>
          <w:szCs w:val="28"/>
        </w:rPr>
      </w:pPr>
      <w:r w:rsidRPr="0078603C">
        <w:rPr>
          <w:sz w:val="28"/>
          <w:szCs w:val="28"/>
        </w:rPr>
        <w:t xml:space="preserve">Методическая работа с юридическими лицами, в отношении которых проводились проверки, направленная на предотвращение нарушений с их стороны, проводилась в форме разъяснений положений действующего жилищного законодательства, законодательства об энергосбережении и о повышении энергетической эффективности, консультаций по вопросам соблюдения требований к использованию и содержанию общего имущества собственников помещений в многоквартирном доме.  </w:t>
      </w:r>
    </w:p>
    <w:p w:rsidR="0078603C" w:rsidRDefault="0078603C" w:rsidP="005E4773">
      <w:pPr>
        <w:tabs>
          <w:tab w:val="left" w:pos="851"/>
        </w:tabs>
        <w:ind w:firstLine="567"/>
        <w:jc w:val="both"/>
        <w:rPr>
          <w:sz w:val="28"/>
          <w:szCs w:val="28"/>
        </w:rPr>
      </w:pPr>
    </w:p>
    <w:p w:rsidR="005E4773" w:rsidRDefault="005E4773" w:rsidP="005E4773">
      <w:pPr>
        <w:tabs>
          <w:tab w:val="left" w:pos="851"/>
        </w:tabs>
        <w:ind w:firstLine="567"/>
        <w:jc w:val="both"/>
        <w:rPr>
          <w:sz w:val="28"/>
          <w:szCs w:val="28"/>
        </w:rPr>
      </w:pPr>
      <w:r>
        <w:rPr>
          <w:sz w:val="28"/>
          <w:szCs w:val="28"/>
        </w:rPr>
        <w:t>4.</w:t>
      </w:r>
      <w:r w:rsidRPr="00E1586E">
        <w:rPr>
          <w:sz w:val="28"/>
          <w:szCs w:val="28"/>
        </w:rPr>
        <w:t xml:space="preserve"> </w:t>
      </w:r>
      <w:r>
        <w:rPr>
          <w:sz w:val="28"/>
          <w:szCs w:val="28"/>
        </w:rPr>
        <w:t>Г</w:t>
      </w:r>
      <w:r w:rsidRPr="004E6DE5">
        <w:rPr>
          <w:sz w:val="28"/>
          <w:szCs w:val="28"/>
        </w:rPr>
        <w:t>осударствен</w:t>
      </w:r>
      <w:r>
        <w:rPr>
          <w:sz w:val="28"/>
          <w:szCs w:val="28"/>
        </w:rPr>
        <w:t>ный надзор</w:t>
      </w:r>
      <w:r w:rsidRPr="004E6DE5">
        <w:rPr>
          <w:sz w:val="28"/>
          <w:szCs w:val="28"/>
        </w:rPr>
        <w:t xml:space="preserve"> за обеспечением сохранности автомобильных дорог регионального и межмуниципального значения Республики Коми</w:t>
      </w:r>
      <w:r>
        <w:rPr>
          <w:sz w:val="28"/>
          <w:szCs w:val="28"/>
        </w:rPr>
        <w:t>.</w:t>
      </w:r>
    </w:p>
    <w:p w:rsidR="008E080F" w:rsidRPr="008E080F" w:rsidRDefault="008E080F" w:rsidP="008E080F">
      <w:pPr>
        <w:tabs>
          <w:tab w:val="left" w:pos="851"/>
        </w:tabs>
        <w:ind w:firstLine="567"/>
        <w:jc w:val="both"/>
        <w:rPr>
          <w:sz w:val="28"/>
          <w:szCs w:val="28"/>
        </w:rPr>
      </w:pPr>
      <w:r w:rsidRPr="008E080F">
        <w:rPr>
          <w:sz w:val="28"/>
          <w:szCs w:val="28"/>
        </w:rPr>
        <w:t xml:space="preserve">На официальном сайте Службы в сети Интернет размещены: ежегодные планы проведения плановых проверок; </w:t>
      </w:r>
      <w:r w:rsidRPr="008E080F">
        <w:rPr>
          <w:bCs/>
          <w:sz w:val="28"/>
          <w:szCs w:val="28"/>
        </w:rPr>
        <w:t xml:space="preserve">перечень нормативных правовых актов или их отдельных частей, содержащих обязательные требования, </w:t>
      </w:r>
      <w:r w:rsidRPr="008E080F">
        <w:rPr>
          <w:bCs/>
          <w:sz w:val="28"/>
          <w:szCs w:val="28"/>
        </w:rPr>
        <w:lastRenderedPageBreak/>
        <w:t>оценка соблюдения которых является предметом государственного надзора, а также тексты соответствующих нормативных правовых актов</w:t>
      </w:r>
      <w:r w:rsidRPr="008E080F">
        <w:rPr>
          <w:sz w:val="28"/>
          <w:szCs w:val="28"/>
        </w:rPr>
        <w:t>; доклады об осуществлении надзора, иная информация.</w:t>
      </w:r>
    </w:p>
    <w:p w:rsidR="008E080F" w:rsidRPr="008E080F" w:rsidRDefault="008E080F" w:rsidP="008E080F">
      <w:pPr>
        <w:tabs>
          <w:tab w:val="left" w:pos="851"/>
        </w:tabs>
        <w:ind w:firstLine="567"/>
        <w:jc w:val="both"/>
        <w:rPr>
          <w:sz w:val="28"/>
          <w:szCs w:val="28"/>
        </w:rPr>
      </w:pPr>
      <w:r w:rsidRPr="008E080F">
        <w:rPr>
          <w:sz w:val="28"/>
          <w:szCs w:val="28"/>
        </w:rPr>
        <w:t>Специалистами Службы проводилась консультативная работа с юридическими лицами и индивидуальными предпринимателями, деятельность которых подлежала государственному надзору, по разъяснению им обязательных требований законодательства при использовании полос отвода и придорожных полос автомобильных дорог. Также были проведены публичные обсуждения правоприменительной практики Службы.</w:t>
      </w:r>
    </w:p>
    <w:p w:rsidR="00BE2C24" w:rsidRDefault="00BE2C24" w:rsidP="00BE2C24">
      <w:pPr>
        <w:tabs>
          <w:tab w:val="left" w:pos="851"/>
        </w:tabs>
        <w:ind w:firstLine="567"/>
        <w:jc w:val="both"/>
        <w:rPr>
          <w:sz w:val="28"/>
          <w:szCs w:val="28"/>
        </w:rPr>
      </w:pPr>
    </w:p>
    <w:p w:rsidR="00C30FC8" w:rsidRPr="00C30FC8" w:rsidRDefault="005E4773" w:rsidP="00C30FC8">
      <w:pPr>
        <w:tabs>
          <w:tab w:val="left" w:pos="851"/>
        </w:tabs>
        <w:ind w:firstLine="567"/>
        <w:jc w:val="both"/>
        <w:rPr>
          <w:sz w:val="28"/>
          <w:szCs w:val="28"/>
        </w:rPr>
      </w:pPr>
      <w:r>
        <w:rPr>
          <w:sz w:val="28"/>
          <w:szCs w:val="28"/>
        </w:rPr>
        <w:t>5.</w:t>
      </w:r>
      <w:r w:rsidR="00F34D76">
        <w:rPr>
          <w:sz w:val="28"/>
          <w:szCs w:val="28"/>
        </w:rPr>
        <w:t xml:space="preserve"> </w:t>
      </w:r>
      <w:r w:rsidR="00C30FC8" w:rsidRPr="00C30FC8">
        <w:rPr>
          <w:sz w:val="28"/>
          <w:szCs w:val="28"/>
        </w:rPr>
        <w:t>Методическая работа с юридическими лицами и индивидуальными предпринимателями, в отношении которых проводились проверки,  направленная на предотвращение нарушений с их стороны, проводилась в форме разъяснений положений действующего законодательства и консультаций  по вопросам деятельности органов гостехнадзора (разъяснительная работа по вопросам, касающимся прохождения технического осмотра самоходной техники, наличия документов, дающих право управления данной техникой, регистрационных документов, правильности их заполнения, ознакомление с оригиналами бланков документов, административной ответственности, а также предоставления государственных услуг).</w:t>
      </w:r>
    </w:p>
    <w:p w:rsidR="00C30FC8" w:rsidRPr="00C30FC8" w:rsidRDefault="00C30FC8" w:rsidP="00C30FC8">
      <w:pPr>
        <w:tabs>
          <w:tab w:val="left" w:pos="851"/>
        </w:tabs>
        <w:ind w:firstLine="567"/>
        <w:jc w:val="both"/>
        <w:rPr>
          <w:sz w:val="28"/>
          <w:szCs w:val="28"/>
        </w:rPr>
      </w:pPr>
      <w:r w:rsidRPr="00C30FC8">
        <w:rPr>
          <w:sz w:val="28"/>
          <w:szCs w:val="28"/>
        </w:rPr>
        <w:t>В ходе проведения профилактических операции инженерами-инспекторами гостехнадзора во взаимодействии с руководителями муниципальных органов власти, администрациями сельских поселений заблаговременно согласовываются приемные дни в крупных населенных пунктах, сельских поселениях с целью организации и проведения открытых встреч с населением, проведением разъяснительной работы по вопросам, касающимся прохождения технического осмотра самоходной техники, наличия документов, дающих право управления данной техникой, регистрационных документов, правильности их заполнения, ознакомление с оригиналами бланков документов, возможности выявления поддельной специальной продукции, административной ответственности, а также предоставления государственных услуг.</w:t>
      </w:r>
    </w:p>
    <w:p w:rsidR="00C30FC8" w:rsidRPr="00C30FC8" w:rsidRDefault="00C30FC8" w:rsidP="00C30FC8">
      <w:pPr>
        <w:tabs>
          <w:tab w:val="left" w:pos="851"/>
        </w:tabs>
        <w:ind w:firstLine="567"/>
        <w:jc w:val="both"/>
        <w:rPr>
          <w:sz w:val="28"/>
          <w:szCs w:val="28"/>
        </w:rPr>
      </w:pPr>
      <w:r w:rsidRPr="00C30FC8">
        <w:rPr>
          <w:sz w:val="28"/>
          <w:szCs w:val="28"/>
        </w:rPr>
        <w:t>Также представителями органов гостехнадзора республики принято участие в подготовке и проведении публичных слушаний результатов правоприменительной практики Службы Республики Коми стройжилтехнадзора в сфере регионального государственного надзора. В ходе слушаний заместителем руководителя Службы – главным государственным инженером инспектором РК по надзору за техсостоянием самоходных машин и других видов техники был представлен доклад по основным направлениям осуществления регионального государственного надзора за техническим состоянием самоходных машин и других видов техники, аттракционов.</w:t>
      </w:r>
    </w:p>
    <w:p w:rsidR="00691B50" w:rsidRPr="0078603C" w:rsidRDefault="00691B50" w:rsidP="00C30FC8">
      <w:pPr>
        <w:tabs>
          <w:tab w:val="left" w:pos="851"/>
        </w:tabs>
        <w:ind w:firstLine="567"/>
        <w:jc w:val="both"/>
        <w:rPr>
          <w:sz w:val="28"/>
          <w:szCs w:val="28"/>
        </w:rPr>
      </w:pPr>
    </w:p>
    <w:p w:rsidR="005E4773" w:rsidRPr="00E1586E" w:rsidRDefault="005E4773" w:rsidP="00691B50">
      <w:pPr>
        <w:tabs>
          <w:tab w:val="left" w:pos="851"/>
        </w:tabs>
        <w:ind w:firstLine="567"/>
        <w:jc w:val="both"/>
        <w:rPr>
          <w:b/>
          <w:sz w:val="28"/>
          <w:szCs w:val="28"/>
        </w:rPr>
      </w:pPr>
      <w:r w:rsidRPr="00C17D50">
        <w:rPr>
          <w:b/>
          <w:sz w:val="28"/>
          <w:szCs w:val="28"/>
        </w:rPr>
        <w:lastRenderedPageBreak/>
        <w:t>в) Сведения об оспаривании в суде юридическими лицами и индивидуальными предпринимателями оснований и результатов проведения в отношении</w:t>
      </w:r>
      <w:r w:rsidRPr="00CE3CA9">
        <w:rPr>
          <w:b/>
          <w:sz w:val="28"/>
          <w:szCs w:val="28"/>
        </w:rPr>
        <w:t xml:space="preserve"> их мероприятий по контролю (количество удовлетворенных исков, типовые основания для удовлетворения обращений истцов, меры реагирования на принятые в отношении должностных лиц органов государственного контроля (надзора), муниципального контроля).</w:t>
      </w:r>
    </w:p>
    <w:p w:rsidR="005E4773" w:rsidRDefault="005E4773" w:rsidP="005E4773">
      <w:pPr>
        <w:tabs>
          <w:tab w:val="left" w:pos="851"/>
        </w:tabs>
        <w:ind w:firstLine="567"/>
        <w:jc w:val="both"/>
        <w:rPr>
          <w:sz w:val="28"/>
          <w:szCs w:val="28"/>
        </w:rPr>
      </w:pPr>
    </w:p>
    <w:p w:rsidR="005E4773" w:rsidRDefault="005E4773" w:rsidP="005E4773">
      <w:pPr>
        <w:tabs>
          <w:tab w:val="left" w:pos="851"/>
        </w:tabs>
        <w:ind w:firstLine="567"/>
        <w:jc w:val="both"/>
        <w:rPr>
          <w:sz w:val="28"/>
          <w:szCs w:val="28"/>
        </w:rPr>
      </w:pPr>
      <w:r>
        <w:rPr>
          <w:sz w:val="28"/>
          <w:szCs w:val="28"/>
        </w:rPr>
        <w:t>1.</w:t>
      </w:r>
      <w:r w:rsidRPr="00E1586E">
        <w:t xml:space="preserve"> </w:t>
      </w:r>
      <w:r w:rsidRPr="00345A5E">
        <w:rPr>
          <w:sz w:val="28"/>
          <w:szCs w:val="28"/>
        </w:rPr>
        <w:t>Региональный государственный строительный надзор.</w:t>
      </w:r>
      <w:r>
        <w:rPr>
          <w:sz w:val="28"/>
          <w:szCs w:val="28"/>
        </w:rPr>
        <w:t xml:space="preserve"> </w:t>
      </w:r>
    </w:p>
    <w:p w:rsidR="00582CF9" w:rsidRDefault="004F178B" w:rsidP="005E4773">
      <w:pPr>
        <w:tabs>
          <w:tab w:val="left" w:pos="851"/>
        </w:tabs>
        <w:ind w:firstLine="567"/>
        <w:contextualSpacing/>
        <w:jc w:val="both"/>
        <w:rPr>
          <w:sz w:val="28"/>
          <w:szCs w:val="28"/>
        </w:rPr>
      </w:pPr>
      <w:r>
        <w:rPr>
          <w:sz w:val="28"/>
          <w:szCs w:val="28"/>
        </w:rPr>
        <w:t>В 2019</w:t>
      </w:r>
      <w:r w:rsidR="00582CF9" w:rsidRPr="00582CF9">
        <w:rPr>
          <w:sz w:val="28"/>
          <w:szCs w:val="28"/>
        </w:rPr>
        <w:t xml:space="preserve"> году юридическими лицами в суд заявления о несогласии с действиями инспекции Госстройнадзора Республики Коми не подавались.</w:t>
      </w:r>
    </w:p>
    <w:p w:rsidR="00582CF9" w:rsidRDefault="00582CF9" w:rsidP="005E4773">
      <w:pPr>
        <w:tabs>
          <w:tab w:val="left" w:pos="851"/>
        </w:tabs>
        <w:ind w:firstLine="567"/>
        <w:contextualSpacing/>
        <w:jc w:val="both"/>
        <w:rPr>
          <w:sz w:val="28"/>
          <w:szCs w:val="28"/>
        </w:rPr>
      </w:pPr>
    </w:p>
    <w:p w:rsidR="005E4773" w:rsidRDefault="005E4773" w:rsidP="005E4773">
      <w:pPr>
        <w:tabs>
          <w:tab w:val="left" w:pos="851"/>
        </w:tabs>
        <w:ind w:firstLine="567"/>
        <w:contextualSpacing/>
        <w:jc w:val="both"/>
        <w:rPr>
          <w:sz w:val="28"/>
          <w:szCs w:val="28"/>
        </w:rPr>
      </w:pPr>
      <w:r>
        <w:rPr>
          <w:sz w:val="28"/>
          <w:szCs w:val="28"/>
        </w:rPr>
        <w:t>2.</w:t>
      </w:r>
      <w:r w:rsidRPr="00E1586E">
        <w:rPr>
          <w:sz w:val="28"/>
          <w:szCs w:val="28"/>
        </w:rPr>
        <w:t xml:space="preserve"> </w:t>
      </w:r>
      <w:r w:rsidRPr="00CB2B64">
        <w:rPr>
          <w:sz w:val="28"/>
          <w:szCs w:val="28"/>
        </w:rPr>
        <w:t>Р</w:t>
      </w:r>
      <w:r w:rsidRPr="00CB2B64">
        <w:rPr>
          <w:rFonts w:eastAsia="Calibri"/>
          <w:sz w:val="28"/>
          <w:szCs w:val="28"/>
        </w:rPr>
        <w:t>егиональный государственный контроль</w:t>
      </w:r>
      <w:r>
        <w:rPr>
          <w:rFonts w:eastAsia="Calibri"/>
          <w:sz w:val="28"/>
          <w:szCs w:val="28"/>
        </w:rPr>
        <w:t xml:space="preserve"> (надзор</w:t>
      </w:r>
      <w:r w:rsidRPr="00CB2B64">
        <w:rPr>
          <w:rFonts w:eastAsia="Calibri"/>
          <w:sz w:val="28"/>
          <w:szCs w:val="28"/>
        </w:rPr>
        <w:t>) в области долевого строительства многоквартирных домов и (или) иных объектов недвижимости.</w:t>
      </w:r>
    </w:p>
    <w:p w:rsidR="00582CF9" w:rsidRDefault="0041116A" w:rsidP="005E4773">
      <w:pPr>
        <w:tabs>
          <w:tab w:val="left" w:pos="851"/>
        </w:tabs>
        <w:ind w:firstLine="567"/>
        <w:jc w:val="both"/>
        <w:rPr>
          <w:sz w:val="28"/>
          <w:szCs w:val="28"/>
        </w:rPr>
      </w:pPr>
      <w:r w:rsidRPr="0041116A">
        <w:rPr>
          <w:sz w:val="28"/>
          <w:szCs w:val="28"/>
        </w:rPr>
        <w:t>В 2019 году заявлений к Службе о несогласии с выданным предписаниями, а также постановлениями о привлечении к административной ответственности в суды не подавалось.</w:t>
      </w:r>
    </w:p>
    <w:p w:rsidR="0041116A" w:rsidRDefault="0041116A" w:rsidP="005E4773">
      <w:pPr>
        <w:tabs>
          <w:tab w:val="left" w:pos="851"/>
        </w:tabs>
        <w:ind w:firstLine="567"/>
        <w:jc w:val="both"/>
        <w:rPr>
          <w:sz w:val="28"/>
          <w:szCs w:val="28"/>
        </w:rPr>
      </w:pPr>
    </w:p>
    <w:p w:rsidR="005E4773" w:rsidRDefault="005E4773" w:rsidP="005E4773">
      <w:pPr>
        <w:tabs>
          <w:tab w:val="left" w:pos="851"/>
        </w:tabs>
        <w:ind w:firstLine="567"/>
        <w:jc w:val="both"/>
        <w:rPr>
          <w:rFonts w:eastAsia="Calibri"/>
          <w:sz w:val="28"/>
          <w:szCs w:val="28"/>
        </w:rPr>
      </w:pPr>
      <w:r>
        <w:rPr>
          <w:sz w:val="28"/>
          <w:szCs w:val="28"/>
        </w:rPr>
        <w:t>3</w:t>
      </w:r>
      <w:r w:rsidRPr="00CE3CA9">
        <w:rPr>
          <w:sz w:val="28"/>
          <w:szCs w:val="28"/>
        </w:rPr>
        <w:t>. Р</w:t>
      </w:r>
      <w:r w:rsidRPr="00CE3CA9">
        <w:rPr>
          <w:rFonts w:eastAsia="Calibri"/>
          <w:sz w:val="28"/>
          <w:szCs w:val="28"/>
        </w:rPr>
        <w:t>егиональный государственный жилищный контроль (надзор).</w:t>
      </w:r>
    </w:p>
    <w:p w:rsidR="00CE3CA9" w:rsidRPr="00CE3CA9" w:rsidRDefault="00CE3CA9" w:rsidP="00CE3CA9">
      <w:pPr>
        <w:tabs>
          <w:tab w:val="left" w:pos="851"/>
        </w:tabs>
        <w:ind w:firstLine="567"/>
        <w:jc w:val="both"/>
        <w:rPr>
          <w:sz w:val="28"/>
          <w:szCs w:val="28"/>
        </w:rPr>
      </w:pPr>
      <w:r w:rsidRPr="00CE3CA9">
        <w:rPr>
          <w:sz w:val="28"/>
          <w:szCs w:val="28"/>
        </w:rPr>
        <w:t>В 2019 году в судах обжаловано 9 постановлений Службы о привлечении граждан, должностных и юридических лиц к административной ответственности (всего вынесено 81 постановление). 2 удовлетворено (постановления о привлечении к административной ответственности признаны незаконными), в удовлетворении 7 заявлений отказано (постановления признаны законными и обоснованными).</w:t>
      </w:r>
    </w:p>
    <w:p w:rsidR="003174C2" w:rsidRDefault="00CE3CA9" w:rsidP="00CE3CA9">
      <w:pPr>
        <w:tabs>
          <w:tab w:val="left" w:pos="851"/>
        </w:tabs>
        <w:ind w:firstLine="567"/>
        <w:jc w:val="both"/>
        <w:rPr>
          <w:sz w:val="28"/>
          <w:szCs w:val="28"/>
        </w:rPr>
      </w:pPr>
      <w:r w:rsidRPr="00CE3CA9">
        <w:rPr>
          <w:sz w:val="28"/>
          <w:szCs w:val="28"/>
        </w:rPr>
        <w:t>В 2019 году в Арбитражных судах обжаловано 31 предписание, из них признаны законными - 13; отменены судом -</w:t>
      </w:r>
      <w:r w:rsidR="00C77A02">
        <w:rPr>
          <w:sz w:val="28"/>
          <w:szCs w:val="28"/>
        </w:rPr>
        <w:t xml:space="preserve"> </w:t>
      </w:r>
      <w:r w:rsidRPr="00CE3CA9">
        <w:rPr>
          <w:sz w:val="28"/>
          <w:szCs w:val="28"/>
        </w:rPr>
        <w:t>4, 1 оставлено без рассмотрения, рассмотрение 13 прекращено в связи с отказом от иска. Всего выдано 341 предписание.</w:t>
      </w:r>
    </w:p>
    <w:p w:rsidR="00CE3CA9" w:rsidRDefault="00CE3CA9" w:rsidP="00CE3CA9">
      <w:pPr>
        <w:tabs>
          <w:tab w:val="left" w:pos="851"/>
        </w:tabs>
        <w:ind w:firstLine="567"/>
        <w:jc w:val="both"/>
        <w:rPr>
          <w:sz w:val="28"/>
          <w:szCs w:val="28"/>
        </w:rPr>
      </w:pPr>
    </w:p>
    <w:p w:rsidR="005E4773" w:rsidRDefault="005E4773" w:rsidP="005E4773">
      <w:pPr>
        <w:tabs>
          <w:tab w:val="left" w:pos="851"/>
        </w:tabs>
        <w:ind w:firstLine="567"/>
        <w:jc w:val="both"/>
        <w:rPr>
          <w:sz w:val="28"/>
          <w:szCs w:val="28"/>
        </w:rPr>
      </w:pPr>
      <w:r>
        <w:rPr>
          <w:sz w:val="28"/>
          <w:szCs w:val="28"/>
        </w:rPr>
        <w:t>4.</w:t>
      </w:r>
      <w:r w:rsidRPr="00E1586E">
        <w:rPr>
          <w:sz w:val="28"/>
          <w:szCs w:val="28"/>
        </w:rPr>
        <w:t xml:space="preserve"> </w:t>
      </w:r>
      <w:r>
        <w:rPr>
          <w:sz w:val="28"/>
          <w:szCs w:val="28"/>
        </w:rPr>
        <w:t>Г</w:t>
      </w:r>
      <w:r w:rsidRPr="004E6DE5">
        <w:rPr>
          <w:sz w:val="28"/>
          <w:szCs w:val="28"/>
        </w:rPr>
        <w:t>осударствен</w:t>
      </w:r>
      <w:r>
        <w:rPr>
          <w:sz w:val="28"/>
          <w:szCs w:val="28"/>
        </w:rPr>
        <w:t>ный надзор</w:t>
      </w:r>
      <w:r w:rsidRPr="004E6DE5">
        <w:rPr>
          <w:sz w:val="28"/>
          <w:szCs w:val="28"/>
        </w:rPr>
        <w:t xml:space="preserve"> за обеспечением сохранности автомобильных дорог регионального и межмуниципального значения Республики Коми</w:t>
      </w:r>
      <w:r>
        <w:rPr>
          <w:sz w:val="28"/>
          <w:szCs w:val="28"/>
        </w:rPr>
        <w:t>.</w:t>
      </w:r>
    </w:p>
    <w:p w:rsidR="008E080F" w:rsidRPr="008E080F" w:rsidRDefault="008E080F" w:rsidP="008E080F">
      <w:pPr>
        <w:tabs>
          <w:tab w:val="left" w:pos="851"/>
        </w:tabs>
        <w:ind w:firstLine="567"/>
        <w:jc w:val="both"/>
        <w:rPr>
          <w:sz w:val="28"/>
          <w:szCs w:val="28"/>
        </w:rPr>
      </w:pPr>
      <w:r w:rsidRPr="008E080F">
        <w:rPr>
          <w:sz w:val="28"/>
          <w:szCs w:val="28"/>
        </w:rPr>
        <w:t>В 2019 году результаты проведения мероприятий по надзору в судебном порядке оспорены не были, однако в отчетном периоде были продолжены и окончены производством судебные дела об оспаривании предписаний Службы, выданных в 2017 – 2018 годах.</w:t>
      </w:r>
    </w:p>
    <w:p w:rsidR="008E080F" w:rsidRPr="008E080F" w:rsidRDefault="008E080F" w:rsidP="008E080F">
      <w:pPr>
        <w:tabs>
          <w:tab w:val="left" w:pos="851"/>
        </w:tabs>
        <w:ind w:firstLine="567"/>
        <w:jc w:val="both"/>
        <w:rPr>
          <w:sz w:val="28"/>
          <w:szCs w:val="28"/>
        </w:rPr>
      </w:pPr>
      <w:r w:rsidRPr="008E080F">
        <w:rPr>
          <w:sz w:val="28"/>
          <w:szCs w:val="28"/>
        </w:rPr>
        <w:t>В связи с несогласием ООО «ЛУКОЙЛ-Коми» (далее – Общество) с предписаниями Службы, предписание от 01.12.2017 № 22/ДН-в, а также аналогичные выданные позднее этого первичного предписания и также неисполненные предписания Службы (от 28.02.2018 № 01/ДН-в, от 28.04.2018 № 05/ДН-в, от 27.07.2018 № 13/ДН-в) были обжалованы Обществом в Арбитражном суде Республики Коми в 2018 году.</w:t>
      </w:r>
    </w:p>
    <w:p w:rsidR="008E080F" w:rsidRPr="008E080F" w:rsidRDefault="008E080F" w:rsidP="008E080F">
      <w:pPr>
        <w:tabs>
          <w:tab w:val="left" w:pos="851"/>
        </w:tabs>
        <w:ind w:firstLine="567"/>
        <w:jc w:val="both"/>
        <w:rPr>
          <w:sz w:val="28"/>
          <w:szCs w:val="28"/>
        </w:rPr>
      </w:pPr>
      <w:r w:rsidRPr="008E080F">
        <w:rPr>
          <w:sz w:val="28"/>
          <w:szCs w:val="28"/>
        </w:rPr>
        <w:lastRenderedPageBreak/>
        <w:t>Арбитражным судом Республики Коми принято решение от 29.08.2018 по делу № А29-2841/2018 об оспаривании первичного предписания Службы от 01.12.2017 № 22/ДН-в. Указанным решением по делу № А29-2841/2018 суд в удовлетворении заявленных ООО «ЛУКОЙЛ-Коми» требований о признании недействительным и отмене предписания Службы от 01.12.2017 № 22/ДН-в отказал. При этом суд пришел к выводу, что указанное предписание вынесено уполномоченным должностным лицом в пределах предоставленной ему компетенции в связи с выявленным нарушением законодательства; данное предписание содержит ссылки на законодательство, а также способы устранения данного нарушения, которые являются конкретными и исполнимыми.</w:t>
      </w:r>
    </w:p>
    <w:p w:rsidR="008E080F" w:rsidRPr="008E080F" w:rsidRDefault="008E080F" w:rsidP="008E080F">
      <w:pPr>
        <w:tabs>
          <w:tab w:val="left" w:pos="851"/>
        </w:tabs>
        <w:ind w:firstLine="567"/>
        <w:jc w:val="both"/>
        <w:rPr>
          <w:sz w:val="28"/>
          <w:szCs w:val="28"/>
        </w:rPr>
      </w:pPr>
      <w:r w:rsidRPr="008E080F">
        <w:rPr>
          <w:sz w:val="28"/>
          <w:szCs w:val="28"/>
        </w:rPr>
        <w:t xml:space="preserve">Не согласившись с принятым решением суда первой инстанции от 29.08.2018 по делу № А29-2841/2018, Общество обжаловало указанное решение во Втором арбитражном апелляционном суде. </w:t>
      </w:r>
    </w:p>
    <w:p w:rsidR="008E080F" w:rsidRPr="008E080F" w:rsidRDefault="008E080F" w:rsidP="008E080F">
      <w:pPr>
        <w:tabs>
          <w:tab w:val="left" w:pos="851"/>
        </w:tabs>
        <w:ind w:firstLine="567"/>
        <w:jc w:val="both"/>
        <w:rPr>
          <w:sz w:val="28"/>
          <w:szCs w:val="28"/>
        </w:rPr>
      </w:pPr>
      <w:r w:rsidRPr="008E080F">
        <w:rPr>
          <w:sz w:val="28"/>
          <w:szCs w:val="28"/>
        </w:rPr>
        <w:t>Постановлением арбитражного суда апелляционной инстанции от 30.11.2018 (вступило в законную силу со дня его принятия) по делу № А29-2841/2018 решение Арбитражного суда Республики Коми от 29.08.2018 по делу № А29-2841/2018 оставлено без изменения, а апелляционная жалоба ООО «ЛУКОЙЛ-Коми» – без удовлетворения.</w:t>
      </w:r>
    </w:p>
    <w:p w:rsidR="008E080F" w:rsidRPr="008E080F" w:rsidRDefault="008E080F" w:rsidP="008E080F">
      <w:pPr>
        <w:tabs>
          <w:tab w:val="left" w:pos="851"/>
        </w:tabs>
        <w:ind w:firstLine="567"/>
        <w:jc w:val="both"/>
        <w:rPr>
          <w:sz w:val="28"/>
          <w:szCs w:val="28"/>
        </w:rPr>
      </w:pPr>
      <w:r w:rsidRPr="008E080F">
        <w:rPr>
          <w:sz w:val="28"/>
          <w:szCs w:val="28"/>
        </w:rPr>
        <w:t>Не согласившись с принятыми судебными актами, Общество обратилось в Арбитражный суд Волго-Вятского округа с кассационной жалобой.</w:t>
      </w:r>
    </w:p>
    <w:p w:rsidR="008E080F" w:rsidRPr="008E080F" w:rsidRDefault="008E080F" w:rsidP="008E080F">
      <w:pPr>
        <w:tabs>
          <w:tab w:val="left" w:pos="851"/>
        </w:tabs>
        <w:ind w:firstLine="567"/>
        <w:jc w:val="both"/>
        <w:rPr>
          <w:sz w:val="28"/>
          <w:szCs w:val="28"/>
        </w:rPr>
      </w:pPr>
      <w:r w:rsidRPr="008E080F">
        <w:rPr>
          <w:sz w:val="28"/>
          <w:szCs w:val="28"/>
        </w:rPr>
        <w:t>Постановлением арбитражного суда кассационной инстанции от 25.04.2019 (вступило в законную силу со дня его принятия) по делу А29-2841/2018 решение Арбитражного суда Республики Коми от 29.08.2018 и постановление Второго арбитражного суда от 30.11.2018 по делу А29-2841/2018 оставлены без изменения, а кассационная жалоба ООО «ЛУКОЙЛ-Коми» – без удовлетворения. При этом суд кассационной инстанции поддерживает выводы Арбитражного суда Республики Коми, Второго арбитражного апелляционного суда о том, что оспариваемое предписание соответствует действующему законодательству и не нарушает права и законные интересы заявителя (ООО «ЛУКОЙЛ-Коми»), а также о том, что Служба законно и обоснованно по результатам проведенной проверки выдала оспариваемое предписание.</w:t>
      </w:r>
    </w:p>
    <w:p w:rsidR="008E080F" w:rsidRPr="008E080F" w:rsidRDefault="008E080F" w:rsidP="008E080F">
      <w:pPr>
        <w:tabs>
          <w:tab w:val="left" w:pos="851"/>
        </w:tabs>
        <w:ind w:firstLine="567"/>
        <w:jc w:val="both"/>
        <w:rPr>
          <w:sz w:val="28"/>
          <w:szCs w:val="28"/>
        </w:rPr>
      </w:pPr>
      <w:r w:rsidRPr="008E080F">
        <w:rPr>
          <w:sz w:val="28"/>
          <w:szCs w:val="28"/>
        </w:rPr>
        <w:t>Также в 2019 году:</w:t>
      </w:r>
    </w:p>
    <w:p w:rsidR="008E080F" w:rsidRPr="008E080F" w:rsidRDefault="008E080F" w:rsidP="008E080F">
      <w:pPr>
        <w:tabs>
          <w:tab w:val="left" w:pos="851"/>
        </w:tabs>
        <w:ind w:firstLine="567"/>
        <w:jc w:val="both"/>
        <w:rPr>
          <w:sz w:val="28"/>
          <w:szCs w:val="28"/>
        </w:rPr>
      </w:pPr>
      <w:r w:rsidRPr="008E080F">
        <w:rPr>
          <w:sz w:val="28"/>
          <w:szCs w:val="28"/>
        </w:rPr>
        <w:t>- Арбитражным судом Республики Коми принято решение от 24.04.2019 по делу № А29-15546/2018 об оспаривании предписания Службы от 27.07.2018      № 13/ДН-в. Указанным решением по делу № А29-15546/2018 суд в удовлетворении заявленных ООО «ЛУКОЙЛ-Коми» требований о признании недействительным и отмене предписания Службы от 27.07.2018 № 13/ДН-в отказал;</w:t>
      </w:r>
    </w:p>
    <w:p w:rsidR="008E080F" w:rsidRPr="008E080F" w:rsidRDefault="008E080F" w:rsidP="008E080F">
      <w:pPr>
        <w:tabs>
          <w:tab w:val="left" w:pos="851"/>
        </w:tabs>
        <w:ind w:firstLine="567"/>
        <w:jc w:val="both"/>
        <w:rPr>
          <w:sz w:val="28"/>
          <w:szCs w:val="28"/>
        </w:rPr>
      </w:pPr>
      <w:r w:rsidRPr="008E080F">
        <w:rPr>
          <w:sz w:val="28"/>
          <w:szCs w:val="28"/>
        </w:rPr>
        <w:t xml:space="preserve">- Арбитражным судом Республики Коми принято решение от 01.07.2019 по делу № А29-6666/2018 об оспаривании предписания Службы от 28.02.2018      № 01/ДН-в. Указанным решением по делу № А29-6666/2018 суд в удовлетворении заявленных ООО «ЛУКОЙЛ-Коми» требований о </w:t>
      </w:r>
      <w:r w:rsidRPr="008E080F">
        <w:rPr>
          <w:sz w:val="28"/>
          <w:szCs w:val="28"/>
        </w:rPr>
        <w:lastRenderedPageBreak/>
        <w:t>признании недействительным и отмене предписания Службы от 28.02.2018 № 01/ДН-в отказал;</w:t>
      </w:r>
    </w:p>
    <w:p w:rsidR="008E080F" w:rsidRPr="008E080F" w:rsidRDefault="008E080F" w:rsidP="008E080F">
      <w:pPr>
        <w:tabs>
          <w:tab w:val="left" w:pos="851"/>
        </w:tabs>
        <w:ind w:firstLine="567"/>
        <w:jc w:val="both"/>
        <w:rPr>
          <w:sz w:val="28"/>
          <w:szCs w:val="28"/>
        </w:rPr>
      </w:pPr>
      <w:r w:rsidRPr="008E080F">
        <w:rPr>
          <w:sz w:val="28"/>
          <w:szCs w:val="28"/>
        </w:rPr>
        <w:t xml:space="preserve">- Арбитражным судом Республики Коми принято решение от 01.07.2019 по делу № А29-10444/2018 об оспаривании предписания Службы от 28.04.2018      № 05/ДН-в. Указанным решением по делу № А29-10444/2018 суд в удовлетворении заявленных ООО «ЛУКОЙЛ-Коми» требований о признании недействительным и отмене предписания Службы от 28.04.2018 № 05/ДН-в отказал. </w:t>
      </w:r>
    </w:p>
    <w:p w:rsidR="008E080F" w:rsidRPr="008E080F" w:rsidRDefault="008E080F" w:rsidP="008E080F">
      <w:pPr>
        <w:tabs>
          <w:tab w:val="left" w:pos="851"/>
        </w:tabs>
        <w:ind w:firstLine="567"/>
        <w:jc w:val="both"/>
        <w:rPr>
          <w:sz w:val="28"/>
          <w:szCs w:val="28"/>
        </w:rPr>
      </w:pPr>
      <w:r w:rsidRPr="008E080F">
        <w:rPr>
          <w:sz w:val="28"/>
          <w:szCs w:val="28"/>
        </w:rPr>
        <w:t>При этом суды пришли к выводам, что указанные предписания вынесены уполномоченными должностными лицами в пределах предоставленных им полномочий в связи с выявленными нарушениями законодательства; данные предписания содержат ссылки на законодательство, а также способы устранения данных нарушений, которые являются конкретными и исполнимыми.</w:t>
      </w:r>
    </w:p>
    <w:p w:rsidR="008E080F" w:rsidRPr="008E080F" w:rsidRDefault="008E080F" w:rsidP="008E080F">
      <w:pPr>
        <w:tabs>
          <w:tab w:val="left" w:pos="851"/>
        </w:tabs>
        <w:ind w:firstLine="567"/>
        <w:jc w:val="both"/>
        <w:rPr>
          <w:sz w:val="28"/>
          <w:szCs w:val="28"/>
        </w:rPr>
      </w:pPr>
      <w:r w:rsidRPr="008E080F">
        <w:rPr>
          <w:sz w:val="28"/>
          <w:szCs w:val="28"/>
        </w:rPr>
        <w:t>Должностные лица к дисциплинарной ответственности в 2019 году в связи с исполнением полномочий по осуществлению государственного контроля (надзора) не привлекались.</w:t>
      </w:r>
    </w:p>
    <w:p w:rsidR="00582CF9" w:rsidRDefault="00582CF9" w:rsidP="00582CF9">
      <w:pPr>
        <w:tabs>
          <w:tab w:val="left" w:pos="851"/>
        </w:tabs>
        <w:ind w:firstLine="567"/>
        <w:jc w:val="both"/>
        <w:rPr>
          <w:sz w:val="28"/>
          <w:szCs w:val="28"/>
        </w:rPr>
      </w:pPr>
    </w:p>
    <w:p w:rsidR="005E4773" w:rsidRPr="00B234A0" w:rsidRDefault="005E4773" w:rsidP="00B234A0">
      <w:pPr>
        <w:tabs>
          <w:tab w:val="left" w:pos="851"/>
        </w:tabs>
        <w:ind w:firstLine="567"/>
        <w:jc w:val="both"/>
        <w:rPr>
          <w:sz w:val="28"/>
          <w:szCs w:val="28"/>
        </w:rPr>
      </w:pPr>
      <w:r>
        <w:rPr>
          <w:sz w:val="28"/>
          <w:szCs w:val="28"/>
        </w:rPr>
        <w:t>5.</w:t>
      </w:r>
      <w:r w:rsidRPr="00662F31">
        <w:rPr>
          <w:sz w:val="28"/>
          <w:szCs w:val="28"/>
        </w:rPr>
        <w:t xml:space="preserve"> </w:t>
      </w:r>
      <w:r w:rsidR="00B234A0">
        <w:rPr>
          <w:sz w:val="28"/>
          <w:szCs w:val="28"/>
        </w:rPr>
        <w:t>П</w:t>
      </w:r>
      <w:r w:rsidR="00B234A0" w:rsidRPr="00B234A0">
        <w:rPr>
          <w:sz w:val="28"/>
          <w:szCs w:val="28"/>
        </w:rPr>
        <w:t xml:space="preserve">о вопросам деятельности органов </w:t>
      </w:r>
      <w:r w:rsidR="00B234A0">
        <w:rPr>
          <w:sz w:val="28"/>
          <w:szCs w:val="28"/>
        </w:rPr>
        <w:t>Г</w:t>
      </w:r>
      <w:r w:rsidR="00B234A0" w:rsidRPr="00B234A0">
        <w:rPr>
          <w:sz w:val="28"/>
          <w:szCs w:val="28"/>
        </w:rPr>
        <w:t>остехнадзора</w:t>
      </w:r>
      <w:r w:rsidR="00B234A0">
        <w:rPr>
          <w:sz w:val="28"/>
          <w:szCs w:val="28"/>
        </w:rPr>
        <w:t>.</w:t>
      </w:r>
    </w:p>
    <w:p w:rsidR="00665594" w:rsidRDefault="00C30FC8" w:rsidP="00C30FC8">
      <w:pPr>
        <w:ind w:firstLine="567"/>
        <w:jc w:val="both"/>
        <w:rPr>
          <w:sz w:val="28"/>
          <w:szCs w:val="28"/>
        </w:rPr>
      </w:pPr>
      <w:r w:rsidRPr="00C30FC8">
        <w:rPr>
          <w:sz w:val="28"/>
          <w:szCs w:val="28"/>
        </w:rPr>
        <w:t>В 2019 году дела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отсутствовали.</w:t>
      </w:r>
    </w:p>
    <w:p w:rsidR="00C30FC8" w:rsidRPr="00582CF9" w:rsidRDefault="00C30FC8" w:rsidP="00C30FC8">
      <w:pPr>
        <w:ind w:firstLine="567"/>
        <w:rPr>
          <w:sz w:val="28"/>
          <w:szCs w:val="28"/>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886888" w:rsidRPr="00DF4DE6" w:rsidRDefault="00886888" w:rsidP="00886888">
      <w:pPr>
        <w:rPr>
          <w:color w:val="FF0000"/>
          <w:sz w:val="32"/>
          <w:szCs w:val="32"/>
        </w:rPr>
      </w:pPr>
    </w:p>
    <w:p w:rsidR="00134654" w:rsidRPr="00134654" w:rsidRDefault="005E4773" w:rsidP="00134654">
      <w:pPr>
        <w:shd w:val="clear" w:color="auto" w:fill="FFFFFF"/>
        <w:suppressAutoHyphens/>
        <w:ind w:firstLine="701"/>
        <w:jc w:val="both"/>
        <w:rPr>
          <w:color w:val="000000"/>
          <w:sz w:val="28"/>
          <w:szCs w:val="28"/>
        </w:rPr>
      </w:pPr>
      <w:r w:rsidRPr="00F22C55">
        <w:rPr>
          <w:sz w:val="28"/>
          <w:szCs w:val="28"/>
        </w:rPr>
        <w:t>1.</w:t>
      </w:r>
      <w:r>
        <w:rPr>
          <w:sz w:val="28"/>
          <w:szCs w:val="28"/>
        </w:rPr>
        <w:t xml:space="preserve"> </w:t>
      </w:r>
      <w:r w:rsidR="00134654" w:rsidRPr="00134654">
        <w:rPr>
          <w:color w:val="000000"/>
          <w:spacing w:val="1"/>
          <w:sz w:val="28"/>
          <w:szCs w:val="28"/>
        </w:rPr>
        <w:t xml:space="preserve">При осуществлении регионального государственного строительного надзора </w:t>
      </w:r>
      <w:r w:rsidR="00134654" w:rsidRPr="00134654">
        <w:rPr>
          <w:color w:val="000000"/>
          <w:spacing w:val="8"/>
          <w:sz w:val="28"/>
          <w:szCs w:val="28"/>
        </w:rPr>
        <w:t xml:space="preserve">проверки </w:t>
      </w:r>
      <w:r w:rsidR="00134654" w:rsidRPr="00134654">
        <w:rPr>
          <w:color w:val="000000"/>
          <w:sz w:val="28"/>
          <w:szCs w:val="28"/>
        </w:rPr>
        <w:t>проводятся в отношении поднадзорных объектов капитального строительства, строящихся, реконструируемых на территории Республики Коми, вне зависимости от организационно-правовой формы участников строительства.</w:t>
      </w:r>
    </w:p>
    <w:p w:rsidR="00134654" w:rsidRPr="00134654" w:rsidRDefault="00134654" w:rsidP="00134654">
      <w:pPr>
        <w:shd w:val="clear" w:color="auto" w:fill="FFFFFF"/>
        <w:suppressAutoHyphens/>
        <w:ind w:firstLine="701"/>
        <w:jc w:val="both"/>
        <w:rPr>
          <w:color w:val="000000"/>
          <w:sz w:val="28"/>
          <w:szCs w:val="28"/>
        </w:rPr>
      </w:pPr>
      <w:r w:rsidRPr="00134654">
        <w:rPr>
          <w:color w:val="000000"/>
          <w:sz w:val="28"/>
          <w:szCs w:val="28"/>
        </w:rPr>
        <w:t>Положения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 осуществлении государственного строительно</w:t>
      </w:r>
      <w:r>
        <w:rPr>
          <w:color w:val="000000"/>
          <w:sz w:val="28"/>
          <w:szCs w:val="28"/>
        </w:rPr>
        <w:t>го надзора применяются с учётом</w:t>
      </w:r>
      <w:r w:rsidRPr="00134654">
        <w:rPr>
          <w:color w:val="000000"/>
          <w:sz w:val="28"/>
          <w:szCs w:val="28"/>
        </w:rPr>
        <w:t xml:space="preserve"> целого ряда особенностей организации и про</w:t>
      </w:r>
      <w:r w:rsidR="00C17D50">
        <w:rPr>
          <w:color w:val="000000"/>
          <w:sz w:val="28"/>
          <w:szCs w:val="28"/>
        </w:rPr>
        <w:t xml:space="preserve">ведения проверок, определённых </w:t>
      </w:r>
      <w:r w:rsidRPr="00134654">
        <w:rPr>
          <w:color w:val="000000"/>
          <w:sz w:val="28"/>
          <w:szCs w:val="28"/>
        </w:rPr>
        <w:t>в  п. 5 ст. 54 Градостроительного кодекса Российской Федерации, в том числе без формирования ежегодного плана проведения проверок.</w:t>
      </w:r>
    </w:p>
    <w:p w:rsidR="00134654" w:rsidRPr="00134654" w:rsidRDefault="00134654" w:rsidP="00134654">
      <w:pPr>
        <w:ind w:firstLine="708"/>
        <w:jc w:val="both"/>
        <w:rPr>
          <w:sz w:val="28"/>
          <w:szCs w:val="28"/>
        </w:rPr>
      </w:pPr>
      <w:r w:rsidRPr="00134654">
        <w:rPr>
          <w:sz w:val="28"/>
          <w:szCs w:val="28"/>
        </w:rPr>
        <w:t xml:space="preserve">При этом государственный строительный надзор осуществляется с даты получения извещения о начале работ до даты выдачи заключения о соответствии  построенного, реконструированного объекта капитального строительства требованиям технических регламентов (норм и правил), иных </w:t>
      </w:r>
      <w:r w:rsidRPr="00134654">
        <w:rPr>
          <w:sz w:val="28"/>
          <w:szCs w:val="28"/>
        </w:rPr>
        <w:lastRenderedPageBreak/>
        <w:t>нормативных правовых актов и проектной документации, в том числе требованиям в отношении энергетической эффективности и требованиям в отношении оснащённости объекта капитального строительства приборами учёта используемых энергетических ресурсов, в соответствии с программой проведения проверок.</w:t>
      </w:r>
    </w:p>
    <w:p w:rsidR="00134654" w:rsidRPr="00134654" w:rsidRDefault="00134654" w:rsidP="00134654">
      <w:pPr>
        <w:ind w:firstLine="708"/>
        <w:jc w:val="both"/>
        <w:rPr>
          <w:sz w:val="28"/>
          <w:szCs w:val="28"/>
        </w:rPr>
      </w:pPr>
      <w:r w:rsidRPr="00134654">
        <w:rPr>
          <w:sz w:val="28"/>
          <w:szCs w:val="28"/>
        </w:rPr>
        <w:t>Программа проведения проверок разрабатывается с учётом конструктивных и иных особенностей объекта капитального строительства и выполнения работ по его строительству, реконструкции, условий последующей эксплуатации, а также других факторов, подлежащих учёту в соответствии с требованиями технических регламентов (норм и правил), иных нормативных правовых актов и проектной документации.</w:t>
      </w:r>
    </w:p>
    <w:p w:rsidR="00134654" w:rsidRPr="00134654" w:rsidRDefault="00134654" w:rsidP="00134654">
      <w:pPr>
        <w:ind w:firstLine="709"/>
        <w:jc w:val="both"/>
        <w:rPr>
          <w:sz w:val="28"/>
          <w:szCs w:val="28"/>
        </w:rPr>
      </w:pPr>
      <w:r w:rsidRPr="00134654">
        <w:rPr>
          <w:sz w:val="28"/>
          <w:szCs w:val="28"/>
        </w:rPr>
        <w:t>В соответствии с программами проведения проверок на объектах капитального строительства в 2019 году было предусмотрено проведение 610 проверки (в I полугодии – 269 проверка, во II полугодии – 341 проверок).  Фактически проведено 607 проверок (в I полугодии – 268 проверка, во II полугодии – 339 проверок), что составило 99% к проверкам, запланированным программами проведения проверок.</w:t>
      </w:r>
      <w:r w:rsidR="00651B02">
        <w:rPr>
          <w:sz w:val="28"/>
          <w:szCs w:val="28"/>
        </w:rPr>
        <w:t xml:space="preserve"> </w:t>
      </w:r>
    </w:p>
    <w:p w:rsidR="00134654" w:rsidRPr="00134654" w:rsidRDefault="00134654" w:rsidP="00134654">
      <w:pPr>
        <w:ind w:firstLine="709"/>
        <w:jc w:val="both"/>
        <w:rPr>
          <w:b/>
          <w:sz w:val="28"/>
          <w:szCs w:val="28"/>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4"/>
        <w:gridCol w:w="1405"/>
        <w:gridCol w:w="1405"/>
        <w:gridCol w:w="1405"/>
        <w:gridCol w:w="1407"/>
        <w:gridCol w:w="1735"/>
      </w:tblGrid>
      <w:tr w:rsidR="009071F7" w:rsidRPr="009071F7" w:rsidTr="00115A6C">
        <w:tc>
          <w:tcPr>
            <w:tcW w:w="2159" w:type="dxa"/>
            <w:vAlign w:val="center"/>
          </w:tcPr>
          <w:p w:rsidR="009071F7" w:rsidRPr="009071F7" w:rsidRDefault="009071F7" w:rsidP="009071F7">
            <w:pPr>
              <w:jc w:val="center"/>
              <w:rPr>
                <w:b/>
              </w:rPr>
            </w:pPr>
          </w:p>
          <w:p w:rsidR="009071F7" w:rsidRPr="009071F7" w:rsidRDefault="009071F7" w:rsidP="009071F7">
            <w:pPr>
              <w:jc w:val="center"/>
              <w:rPr>
                <w:b/>
              </w:rPr>
            </w:pPr>
            <w:r w:rsidRPr="009071F7">
              <w:rPr>
                <w:b/>
              </w:rPr>
              <w:t>Наименование показателя</w:t>
            </w:r>
          </w:p>
          <w:p w:rsidR="009071F7" w:rsidRPr="009071F7" w:rsidRDefault="009071F7" w:rsidP="009071F7">
            <w:pPr>
              <w:jc w:val="center"/>
              <w:rPr>
                <w:b/>
              </w:rPr>
            </w:pPr>
          </w:p>
        </w:tc>
        <w:tc>
          <w:tcPr>
            <w:tcW w:w="1405" w:type="dxa"/>
            <w:vAlign w:val="center"/>
          </w:tcPr>
          <w:p w:rsidR="009071F7" w:rsidRPr="009071F7" w:rsidRDefault="009071F7" w:rsidP="009071F7">
            <w:pPr>
              <w:jc w:val="center"/>
              <w:rPr>
                <w:b/>
              </w:rPr>
            </w:pPr>
          </w:p>
          <w:p w:rsidR="009071F7" w:rsidRPr="009071F7" w:rsidRDefault="009071F7" w:rsidP="009071F7">
            <w:pPr>
              <w:jc w:val="center"/>
              <w:rPr>
                <w:b/>
              </w:rPr>
            </w:pPr>
            <w:r w:rsidRPr="009071F7">
              <w:rPr>
                <w:b/>
              </w:rPr>
              <w:t>2018</w:t>
            </w:r>
          </w:p>
          <w:p w:rsidR="009071F7" w:rsidRPr="009071F7" w:rsidRDefault="009071F7" w:rsidP="009071F7">
            <w:pPr>
              <w:jc w:val="center"/>
              <w:rPr>
                <w:b/>
              </w:rPr>
            </w:pPr>
            <w:r w:rsidRPr="009071F7">
              <w:rPr>
                <w:b/>
              </w:rPr>
              <w:t>Год</w:t>
            </w:r>
          </w:p>
          <w:p w:rsidR="009071F7" w:rsidRPr="009071F7" w:rsidRDefault="009071F7" w:rsidP="009071F7">
            <w:pPr>
              <w:jc w:val="center"/>
              <w:rPr>
                <w:b/>
              </w:rPr>
            </w:pPr>
            <w:r w:rsidRPr="009071F7">
              <w:rPr>
                <w:b/>
              </w:rPr>
              <w:t>(</w:t>
            </w:r>
            <w:r w:rsidRPr="009071F7">
              <w:rPr>
                <w:b/>
                <w:lang w:val="en-US"/>
              </w:rPr>
              <w:t>I</w:t>
            </w:r>
            <w:r w:rsidRPr="009071F7">
              <w:rPr>
                <w:b/>
              </w:rPr>
              <w:t xml:space="preserve"> полугодие)</w:t>
            </w:r>
          </w:p>
        </w:tc>
        <w:tc>
          <w:tcPr>
            <w:tcW w:w="1405" w:type="dxa"/>
            <w:vAlign w:val="center"/>
          </w:tcPr>
          <w:p w:rsidR="009071F7" w:rsidRPr="009071F7" w:rsidRDefault="009071F7" w:rsidP="009071F7">
            <w:pPr>
              <w:jc w:val="center"/>
              <w:rPr>
                <w:b/>
                <w:lang w:val="en-US"/>
              </w:rPr>
            </w:pPr>
          </w:p>
          <w:p w:rsidR="009071F7" w:rsidRPr="009071F7" w:rsidRDefault="009071F7" w:rsidP="009071F7">
            <w:pPr>
              <w:jc w:val="center"/>
              <w:rPr>
                <w:b/>
              </w:rPr>
            </w:pPr>
            <w:r w:rsidRPr="009071F7">
              <w:rPr>
                <w:b/>
              </w:rPr>
              <w:t>2018</w:t>
            </w:r>
          </w:p>
          <w:p w:rsidR="009071F7" w:rsidRPr="009071F7" w:rsidRDefault="009071F7" w:rsidP="009071F7">
            <w:pPr>
              <w:jc w:val="center"/>
              <w:rPr>
                <w:b/>
              </w:rPr>
            </w:pPr>
            <w:r w:rsidRPr="009071F7">
              <w:rPr>
                <w:b/>
              </w:rPr>
              <w:t>Год</w:t>
            </w:r>
          </w:p>
          <w:p w:rsidR="009071F7" w:rsidRPr="009071F7" w:rsidRDefault="009071F7" w:rsidP="009071F7">
            <w:pPr>
              <w:jc w:val="center"/>
              <w:rPr>
                <w:b/>
              </w:rPr>
            </w:pPr>
            <w:r w:rsidRPr="009071F7">
              <w:rPr>
                <w:b/>
              </w:rPr>
              <w:t>(I</w:t>
            </w:r>
            <w:r w:rsidRPr="009071F7">
              <w:rPr>
                <w:b/>
                <w:lang w:val="en-US"/>
              </w:rPr>
              <w:t xml:space="preserve">I </w:t>
            </w:r>
            <w:r w:rsidRPr="009071F7">
              <w:rPr>
                <w:b/>
              </w:rPr>
              <w:t>полугодие)</w:t>
            </w:r>
          </w:p>
        </w:tc>
        <w:tc>
          <w:tcPr>
            <w:tcW w:w="1405" w:type="dxa"/>
            <w:vAlign w:val="center"/>
          </w:tcPr>
          <w:p w:rsidR="009071F7" w:rsidRPr="009071F7" w:rsidRDefault="009071F7" w:rsidP="009071F7">
            <w:pPr>
              <w:jc w:val="center"/>
              <w:rPr>
                <w:b/>
              </w:rPr>
            </w:pPr>
          </w:p>
          <w:p w:rsidR="009071F7" w:rsidRPr="009071F7" w:rsidRDefault="009071F7" w:rsidP="009071F7">
            <w:pPr>
              <w:jc w:val="center"/>
              <w:rPr>
                <w:b/>
                <w:lang w:val="en-US"/>
              </w:rPr>
            </w:pPr>
            <w:r w:rsidRPr="009071F7">
              <w:rPr>
                <w:b/>
              </w:rPr>
              <w:t>2019 год</w:t>
            </w:r>
          </w:p>
          <w:p w:rsidR="009071F7" w:rsidRPr="009071F7" w:rsidRDefault="009071F7" w:rsidP="009071F7">
            <w:pPr>
              <w:jc w:val="center"/>
              <w:rPr>
                <w:b/>
                <w:lang w:val="en-US"/>
              </w:rPr>
            </w:pPr>
            <w:r w:rsidRPr="009071F7">
              <w:rPr>
                <w:b/>
                <w:lang w:val="en-US"/>
              </w:rPr>
              <w:t>(I полугодие)</w:t>
            </w:r>
          </w:p>
        </w:tc>
        <w:tc>
          <w:tcPr>
            <w:tcW w:w="1415" w:type="dxa"/>
            <w:vAlign w:val="center"/>
          </w:tcPr>
          <w:p w:rsidR="009071F7" w:rsidRPr="009071F7" w:rsidRDefault="009071F7" w:rsidP="009071F7">
            <w:pPr>
              <w:jc w:val="center"/>
              <w:rPr>
                <w:b/>
                <w:lang w:val="en-US"/>
              </w:rPr>
            </w:pPr>
          </w:p>
          <w:p w:rsidR="009071F7" w:rsidRPr="009071F7" w:rsidRDefault="009071F7" w:rsidP="009071F7">
            <w:pPr>
              <w:jc w:val="center"/>
              <w:rPr>
                <w:b/>
                <w:lang w:val="en-US"/>
              </w:rPr>
            </w:pPr>
            <w:r w:rsidRPr="009071F7">
              <w:rPr>
                <w:b/>
              </w:rPr>
              <w:t>201</w:t>
            </w:r>
            <w:r w:rsidRPr="009071F7">
              <w:rPr>
                <w:b/>
                <w:lang w:val="en-US"/>
              </w:rPr>
              <w:t>9</w:t>
            </w:r>
          </w:p>
          <w:p w:rsidR="009071F7" w:rsidRPr="009071F7" w:rsidRDefault="009071F7" w:rsidP="009071F7">
            <w:pPr>
              <w:jc w:val="center"/>
              <w:rPr>
                <w:b/>
              </w:rPr>
            </w:pPr>
            <w:r w:rsidRPr="009071F7">
              <w:rPr>
                <w:b/>
              </w:rPr>
              <w:t>Год</w:t>
            </w:r>
          </w:p>
          <w:p w:rsidR="009071F7" w:rsidRPr="009071F7" w:rsidRDefault="009071F7" w:rsidP="009071F7">
            <w:pPr>
              <w:jc w:val="center"/>
              <w:rPr>
                <w:b/>
              </w:rPr>
            </w:pPr>
            <w:r w:rsidRPr="009071F7">
              <w:rPr>
                <w:b/>
              </w:rPr>
              <w:t>(II полугодие)</w:t>
            </w:r>
          </w:p>
        </w:tc>
        <w:tc>
          <w:tcPr>
            <w:tcW w:w="1562" w:type="dxa"/>
            <w:vAlign w:val="center"/>
          </w:tcPr>
          <w:p w:rsidR="009071F7" w:rsidRPr="009071F7" w:rsidRDefault="009071F7" w:rsidP="009071F7">
            <w:pPr>
              <w:jc w:val="center"/>
              <w:rPr>
                <w:b/>
              </w:rPr>
            </w:pPr>
          </w:p>
          <w:p w:rsidR="009071F7" w:rsidRPr="009071F7" w:rsidRDefault="009071F7" w:rsidP="009071F7">
            <w:pPr>
              <w:jc w:val="center"/>
              <w:rPr>
                <w:b/>
              </w:rPr>
            </w:pPr>
            <w:r w:rsidRPr="009071F7">
              <w:rPr>
                <w:b/>
              </w:rPr>
              <w:t>Примечание</w:t>
            </w:r>
          </w:p>
        </w:tc>
      </w:tr>
      <w:tr w:rsidR="009071F7" w:rsidRPr="009071F7" w:rsidTr="00115A6C">
        <w:tc>
          <w:tcPr>
            <w:tcW w:w="2159" w:type="dxa"/>
          </w:tcPr>
          <w:p w:rsidR="009071F7" w:rsidRPr="009071F7" w:rsidRDefault="009071F7" w:rsidP="009071F7">
            <w:pPr>
              <w:jc w:val="center"/>
              <w:rPr>
                <w:b/>
                <w:sz w:val="16"/>
                <w:szCs w:val="16"/>
              </w:rPr>
            </w:pPr>
            <w:r w:rsidRPr="009071F7">
              <w:rPr>
                <w:b/>
                <w:sz w:val="16"/>
                <w:szCs w:val="16"/>
              </w:rPr>
              <w:t>1</w:t>
            </w:r>
          </w:p>
        </w:tc>
        <w:tc>
          <w:tcPr>
            <w:tcW w:w="1405" w:type="dxa"/>
          </w:tcPr>
          <w:p w:rsidR="009071F7" w:rsidRPr="009071F7" w:rsidRDefault="009071F7" w:rsidP="009071F7">
            <w:pPr>
              <w:jc w:val="center"/>
              <w:rPr>
                <w:b/>
                <w:sz w:val="16"/>
                <w:szCs w:val="16"/>
              </w:rPr>
            </w:pPr>
            <w:r w:rsidRPr="009071F7">
              <w:rPr>
                <w:b/>
                <w:sz w:val="16"/>
                <w:szCs w:val="16"/>
              </w:rPr>
              <w:t>2</w:t>
            </w:r>
          </w:p>
        </w:tc>
        <w:tc>
          <w:tcPr>
            <w:tcW w:w="1405" w:type="dxa"/>
          </w:tcPr>
          <w:p w:rsidR="009071F7" w:rsidRPr="009071F7" w:rsidRDefault="009071F7" w:rsidP="009071F7">
            <w:pPr>
              <w:jc w:val="center"/>
              <w:rPr>
                <w:b/>
                <w:sz w:val="16"/>
                <w:szCs w:val="16"/>
              </w:rPr>
            </w:pPr>
          </w:p>
        </w:tc>
        <w:tc>
          <w:tcPr>
            <w:tcW w:w="1405" w:type="dxa"/>
          </w:tcPr>
          <w:p w:rsidR="009071F7" w:rsidRPr="009071F7" w:rsidRDefault="009071F7" w:rsidP="009071F7">
            <w:pPr>
              <w:jc w:val="center"/>
              <w:rPr>
                <w:b/>
                <w:sz w:val="16"/>
                <w:szCs w:val="16"/>
              </w:rPr>
            </w:pPr>
            <w:r w:rsidRPr="009071F7">
              <w:rPr>
                <w:b/>
                <w:sz w:val="16"/>
                <w:szCs w:val="16"/>
              </w:rPr>
              <w:t>3</w:t>
            </w:r>
          </w:p>
        </w:tc>
        <w:tc>
          <w:tcPr>
            <w:tcW w:w="1415" w:type="dxa"/>
          </w:tcPr>
          <w:p w:rsidR="009071F7" w:rsidRPr="009071F7" w:rsidRDefault="009071F7" w:rsidP="009071F7">
            <w:pPr>
              <w:jc w:val="center"/>
              <w:rPr>
                <w:b/>
                <w:sz w:val="16"/>
                <w:szCs w:val="16"/>
              </w:rPr>
            </w:pPr>
          </w:p>
        </w:tc>
        <w:tc>
          <w:tcPr>
            <w:tcW w:w="1562" w:type="dxa"/>
          </w:tcPr>
          <w:p w:rsidR="009071F7" w:rsidRPr="009071F7" w:rsidRDefault="009071F7" w:rsidP="009071F7">
            <w:pPr>
              <w:jc w:val="center"/>
              <w:rPr>
                <w:b/>
                <w:sz w:val="16"/>
                <w:szCs w:val="16"/>
              </w:rPr>
            </w:pPr>
            <w:r w:rsidRPr="009071F7">
              <w:rPr>
                <w:b/>
                <w:sz w:val="16"/>
                <w:szCs w:val="16"/>
              </w:rPr>
              <w:t>4</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проведённых плановых проверок в % от общего количества запланированных проверок</w:t>
            </w:r>
          </w:p>
        </w:tc>
        <w:tc>
          <w:tcPr>
            <w:tcW w:w="1405" w:type="dxa"/>
          </w:tcPr>
          <w:p w:rsidR="009071F7" w:rsidRPr="009071F7" w:rsidRDefault="009071F7" w:rsidP="009071F7">
            <w:pPr>
              <w:jc w:val="center"/>
              <w:rPr>
                <w:sz w:val="20"/>
                <w:szCs w:val="20"/>
              </w:rPr>
            </w:pPr>
            <w:r w:rsidRPr="009071F7">
              <w:rPr>
                <w:sz w:val="20"/>
                <w:szCs w:val="20"/>
              </w:rPr>
              <w:t>95</w:t>
            </w:r>
          </w:p>
        </w:tc>
        <w:tc>
          <w:tcPr>
            <w:tcW w:w="1405" w:type="dxa"/>
          </w:tcPr>
          <w:p w:rsidR="009071F7" w:rsidRPr="009071F7" w:rsidRDefault="009071F7" w:rsidP="009071F7">
            <w:pPr>
              <w:jc w:val="center"/>
              <w:rPr>
                <w:sz w:val="20"/>
                <w:szCs w:val="20"/>
              </w:rPr>
            </w:pPr>
            <w:r w:rsidRPr="009071F7">
              <w:rPr>
                <w:sz w:val="20"/>
                <w:szCs w:val="20"/>
              </w:rPr>
              <w:t>99</w:t>
            </w:r>
          </w:p>
        </w:tc>
        <w:tc>
          <w:tcPr>
            <w:tcW w:w="1405" w:type="dxa"/>
          </w:tcPr>
          <w:p w:rsidR="009071F7" w:rsidRPr="009071F7" w:rsidRDefault="009071F7" w:rsidP="009071F7">
            <w:pPr>
              <w:jc w:val="center"/>
              <w:rPr>
                <w:sz w:val="20"/>
                <w:szCs w:val="20"/>
              </w:rPr>
            </w:pPr>
            <w:r w:rsidRPr="009071F7">
              <w:rPr>
                <w:sz w:val="20"/>
                <w:szCs w:val="20"/>
              </w:rPr>
              <w:t>97</w:t>
            </w:r>
          </w:p>
        </w:tc>
        <w:tc>
          <w:tcPr>
            <w:tcW w:w="1415" w:type="dxa"/>
          </w:tcPr>
          <w:p w:rsidR="009071F7" w:rsidRPr="009071F7" w:rsidRDefault="009071F7" w:rsidP="009071F7">
            <w:pPr>
              <w:jc w:val="center"/>
              <w:rPr>
                <w:sz w:val="20"/>
                <w:szCs w:val="20"/>
              </w:rPr>
            </w:pPr>
            <w:r w:rsidRPr="009071F7">
              <w:rPr>
                <w:sz w:val="20"/>
                <w:szCs w:val="20"/>
              </w:rPr>
              <w:t>99,5</w:t>
            </w:r>
          </w:p>
        </w:tc>
        <w:tc>
          <w:tcPr>
            <w:tcW w:w="1562" w:type="dxa"/>
          </w:tcPr>
          <w:p w:rsidR="009071F7" w:rsidRPr="009071F7" w:rsidRDefault="009071F7" w:rsidP="009071F7">
            <w:pPr>
              <w:jc w:val="center"/>
              <w:rPr>
                <w:sz w:val="20"/>
                <w:szCs w:val="20"/>
              </w:rPr>
            </w:pPr>
            <w:r w:rsidRPr="009071F7">
              <w:rPr>
                <w:sz w:val="20"/>
                <w:szCs w:val="20"/>
              </w:rPr>
              <w:t>План проверок не утверждается, проводятся проверки по программе проведения проверок</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заявлений, направленных в прокуратуру о согласовании проведения внеплановых выездных проверок, в согласовании которых было отказано в % от общего числа заявлений, направленных в прокуратуру</w:t>
            </w:r>
          </w:p>
        </w:tc>
        <w:tc>
          <w:tcPr>
            <w:tcW w:w="1405" w:type="dxa"/>
          </w:tcPr>
          <w:p w:rsidR="009071F7" w:rsidRPr="009071F7" w:rsidRDefault="009071F7" w:rsidP="009071F7">
            <w:pPr>
              <w:jc w:val="center"/>
              <w:rPr>
                <w:sz w:val="20"/>
                <w:szCs w:val="20"/>
              </w:rPr>
            </w:pPr>
            <w:r w:rsidRPr="009071F7">
              <w:rPr>
                <w:sz w:val="20"/>
                <w:szCs w:val="20"/>
              </w:rPr>
              <w:t>15</w:t>
            </w:r>
          </w:p>
        </w:tc>
        <w:tc>
          <w:tcPr>
            <w:tcW w:w="1405" w:type="dxa"/>
          </w:tcPr>
          <w:p w:rsidR="009071F7" w:rsidRPr="009071F7" w:rsidRDefault="009071F7" w:rsidP="009071F7">
            <w:pPr>
              <w:jc w:val="center"/>
              <w:rPr>
                <w:sz w:val="20"/>
                <w:szCs w:val="20"/>
              </w:rPr>
            </w:pPr>
            <w:r w:rsidRPr="009071F7">
              <w:rPr>
                <w:sz w:val="20"/>
                <w:szCs w:val="20"/>
              </w:rPr>
              <w:t>66</w:t>
            </w:r>
          </w:p>
        </w:tc>
        <w:tc>
          <w:tcPr>
            <w:tcW w:w="1405" w:type="dxa"/>
          </w:tcPr>
          <w:p w:rsidR="009071F7" w:rsidRPr="009071F7" w:rsidRDefault="009071F7" w:rsidP="009071F7">
            <w:pPr>
              <w:jc w:val="center"/>
              <w:rPr>
                <w:sz w:val="20"/>
                <w:szCs w:val="20"/>
              </w:rPr>
            </w:pPr>
            <w:r w:rsidRPr="009071F7">
              <w:rPr>
                <w:sz w:val="20"/>
                <w:szCs w:val="20"/>
              </w:rPr>
              <w:t>0</w:t>
            </w:r>
          </w:p>
        </w:tc>
        <w:tc>
          <w:tcPr>
            <w:tcW w:w="1415" w:type="dxa"/>
          </w:tcPr>
          <w:p w:rsidR="009071F7" w:rsidRPr="009071F7" w:rsidRDefault="009071F7" w:rsidP="009071F7">
            <w:pPr>
              <w:jc w:val="center"/>
              <w:rPr>
                <w:sz w:val="20"/>
                <w:szCs w:val="20"/>
              </w:rPr>
            </w:pPr>
            <w:r w:rsidRPr="009071F7">
              <w:rPr>
                <w:sz w:val="20"/>
                <w:szCs w:val="20"/>
              </w:rPr>
              <w:t>0</w:t>
            </w:r>
          </w:p>
        </w:tc>
        <w:tc>
          <w:tcPr>
            <w:tcW w:w="1562" w:type="dxa"/>
          </w:tcPr>
          <w:p w:rsidR="009071F7" w:rsidRPr="009071F7" w:rsidRDefault="009071F7" w:rsidP="009071F7">
            <w:pPr>
              <w:jc w:val="center"/>
              <w:rPr>
                <w:sz w:val="20"/>
                <w:szCs w:val="20"/>
              </w:rPr>
            </w:pPr>
            <w:r w:rsidRPr="009071F7">
              <w:rPr>
                <w:sz w:val="20"/>
                <w:szCs w:val="20"/>
              </w:rPr>
              <w:t>Не направлялись, в силу отсутствия законодательного требования о необходимости согласования проверок с органами прокуратуры</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проверок, результаты которых признаны недействительными  в % от общего числа проведённых проверок</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15" w:type="dxa"/>
          </w:tcPr>
          <w:p w:rsidR="009071F7" w:rsidRPr="009071F7" w:rsidRDefault="009071F7" w:rsidP="009071F7">
            <w:pPr>
              <w:jc w:val="center"/>
              <w:rPr>
                <w:sz w:val="20"/>
                <w:szCs w:val="20"/>
              </w:rPr>
            </w:pPr>
            <w:r w:rsidRPr="009071F7">
              <w:rPr>
                <w:sz w:val="20"/>
                <w:szCs w:val="20"/>
              </w:rPr>
              <w:t>0</w:t>
            </w:r>
          </w:p>
        </w:tc>
        <w:tc>
          <w:tcPr>
            <w:tcW w:w="1562" w:type="dxa"/>
          </w:tcPr>
          <w:p w:rsidR="009071F7" w:rsidRPr="009071F7" w:rsidRDefault="009071F7" w:rsidP="009071F7">
            <w:pPr>
              <w:jc w:val="center"/>
              <w:rPr>
                <w:sz w:val="20"/>
                <w:szCs w:val="20"/>
              </w:rPr>
            </w:pPr>
          </w:p>
        </w:tc>
      </w:tr>
      <w:tr w:rsidR="009071F7" w:rsidRPr="009071F7" w:rsidTr="00115A6C">
        <w:trPr>
          <w:trHeight w:val="1409"/>
        </w:trPr>
        <w:tc>
          <w:tcPr>
            <w:tcW w:w="2159" w:type="dxa"/>
          </w:tcPr>
          <w:p w:rsidR="009071F7" w:rsidRPr="009071F7" w:rsidRDefault="009071F7" w:rsidP="009071F7">
            <w:pPr>
              <w:jc w:val="both"/>
              <w:rPr>
                <w:sz w:val="20"/>
                <w:szCs w:val="20"/>
              </w:rPr>
            </w:pPr>
            <w:r w:rsidRPr="009071F7">
              <w:rPr>
                <w:sz w:val="20"/>
                <w:szCs w:val="20"/>
              </w:rPr>
              <w:lastRenderedPageBreak/>
              <w:t>Доля проверок, проведённых с нарушениями требований законодательства РФ о порядке их проведения, по результатам выявления которых, к должностным лицам применены меры дисциплинарного, административного наказания в % от общего числа проведённых проверок</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15" w:type="dxa"/>
          </w:tcPr>
          <w:p w:rsidR="009071F7" w:rsidRPr="009071F7" w:rsidRDefault="009071F7" w:rsidP="009071F7">
            <w:pPr>
              <w:jc w:val="center"/>
              <w:rPr>
                <w:sz w:val="20"/>
                <w:szCs w:val="20"/>
              </w:rPr>
            </w:pPr>
            <w:r w:rsidRPr="009071F7">
              <w:rPr>
                <w:sz w:val="20"/>
                <w:szCs w:val="20"/>
              </w:rPr>
              <w:t>0</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юридических лиц, в отношении которых были проведены проверки в % от общего количества юридических лиц, осуществляющих деятельность по привлечению денежных средств дольщиков на территории Республики Коми</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15" w:type="dxa"/>
          </w:tcPr>
          <w:p w:rsidR="009071F7" w:rsidRPr="009071F7" w:rsidRDefault="009071F7" w:rsidP="009071F7">
            <w:pPr>
              <w:jc w:val="center"/>
              <w:rPr>
                <w:sz w:val="20"/>
                <w:szCs w:val="20"/>
              </w:rPr>
            </w:pPr>
            <w:r w:rsidRPr="009071F7">
              <w:rPr>
                <w:sz w:val="20"/>
                <w:szCs w:val="20"/>
              </w:rPr>
              <w:t>0</w:t>
            </w:r>
          </w:p>
        </w:tc>
        <w:tc>
          <w:tcPr>
            <w:tcW w:w="1562" w:type="dxa"/>
          </w:tcPr>
          <w:p w:rsidR="009071F7" w:rsidRPr="009071F7" w:rsidRDefault="009071F7" w:rsidP="009071F7">
            <w:pPr>
              <w:jc w:val="center"/>
              <w:rPr>
                <w:sz w:val="20"/>
                <w:szCs w:val="20"/>
              </w:rPr>
            </w:pPr>
            <w:r w:rsidRPr="009071F7">
              <w:rPr>
                <w:sz w:val="20"/>
                <w:szCs w:val="20"/>
              </w:rPr>
              <w:t>Проверки проводились в отношении объектов капитального строительства</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Среднее количество проверок, проведённых в отношении одного юридического лица</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05" w:type="dxa"/>
          </w:tcPr>
          <w:p w:rsidR="009071F7" w:rsidRPr="009071F7" w:rsidRDefault="009071F7" w:rsidP="009071F7">
            <w:pPr>
              <w:jc w:val="center"/>
              <w:rPr>
                <w:sz w:val="20"/>
                <w:szCs w:val="20"/>
              </w:rPr>
            </w:pPr>
            <w:r w:rsidRPr="009071F7">
              <w:rPr>
                <w:sz w:val="20"/>
                <w:szCs w:val="20"/>
              </w:rPr>
              <w:t>0</w:t>
            </w:r>
          </w:p>
        </w:tc>
        <w:tc>
          <w:tcPr>
            <w:tcW w:w="1415" w:type="dxa"/>
          </w:tcPr>
          <w:p w:rsidR="009071F7" w:rsidRPr="009071F7" w:rsidRDefault="009071F7" w:rsidP="009071F7">
            <w:pPr>
              <w:jc w:val="center"/>
              <w:rPr>
                <w:sz w:val="20"/>
                <w:szCs w:val="20"/>
              </w:rPr>
            </w:pPr>
            <w:r w:rsidRPr="009071F7">
              <w:rPr>
                <w:sz w:val="20"/>
                <w:szCs w:val="20"/>
              </w:rPr>
              <w:t>0</w:t>
            </w:r>
          </w:p>
        </w:tc>
        <w:tc>
          <w:tcPr>
            <w:tcW w:w="1562" w:type="dxa"/>
          </w:tcPr>
          <w:p w:rsidR="009071F7" w:rsidRPr="009071F7" w:rsidRDefault="009071F7" w:rsidP="009071F7">
            <w:pPr>
              <w:jc w:val="center"/>
              <w:rPr>
                <w:sz w:val="20"/>
                <w:szCs w:val="20"/>
              </w:rPr>
            </w:pPr>
            <w:r w:rsidRPr="009071F7">
              <w:rPr>
                <w:sz w:val="20"/>
                <w:szCs w:val="20"/>
              </w:rPr>
              <w:t>Проверки проводились в отношении объектов капитального строительства</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проведённых внеплановых проверок в % от общего количества проведённых проверок</w:t>
            </w:r>
          </w:p>
        </w:tc>
        <w:tc>
          <w:tcPr>
            <w:tcW w:w="1405" w:type="dxa"/>
          </w:tcPr>
          <w:p w:rsidR="009071F7" w:rsidRPr="009071F7" w:rsidRDefault="009071F7" w:rsidP="009071F7">
            <w:pPr>
              <w:jc w:val="center"/>
              <w:rPr>
                <w:sz w:val="20"/>
                <w:szCs w:val="20"/>
              </w:rPr>
            </w:pPr>
            <w:r w:rsidRPr="009071F7">
              <w:rPr>
                <w:sz w:val="20"/>
                <w:szCs w:val="20"/>
              </w:rPr>
              <w:t>100</w:t>
            </w:r>
          </w:p>
        </w:tc>
        <w:tc>
          <w:tcPr>
            <w:tcW w:w="1405" w:type="dxa"/>
          </w:tcPr>
          <w:p w:rsidR="009071F7" w:rsidRPr="009071F7" w:rsidRDefault="009071F7" w:rsidP="009071F7">
            <w:pPr>
              <w:jc w:val="center"/>
              <w:rPr>
                <w:sz w:val="20"/>
                <w:szCs w:val="20"/>
              </w:rPr>
            </w:pPr>
            <w:r w:rsidRPr="009071F7">
              <w:rPr>
                <w:sz w:val="20"/>
                <w:szCs w:val="20"/>
              </w:rPr>
              <w:t>100</w:t>
            </w:r>
          </w:p>
        </w:tc>
        <w:tc>
          <w:tcPr>
            <w:tcW w:w="1405" w:type="dxa"/>
          </w:tcPr>
          <w:p w:rsidR="009071F7" w:rsidRPr="009071F7" w:rsidRDefault="009071F7" w:rsidP="009071F7">
            <w:pPr>
              <w:jc w:val="center"/>
              <w:rPr>
                <w:sz w:val="20"/>
                <w:szCs w:val="20"/>
              </w:rPr>
            </w:pPr>
            <w:r w:rsidRPr="009071F7">
              <w:rPr>
                <w:sz w:val="20"/>
                <w:szCs w:val="20"/>
              </w:rPr>
              <w:t>100</w:t>
            </w:r>
          </w:p>
        </w:tc>
        <w:tc>
          <w:tcPr>
            <w:tcW w:w="1415" w:type="dxa"/>
          </w:tcPr>
          <w:p w:rsidR="009071F7" w:rsidRPr="009071F7" w:rsidRDefault="009071F7" w:rsidP="009071F7">
            <w:pPr>
              <w:jc w:val="center"/>
              <w:rPr>
                <w:sz w:val="20"/>
                <w:szCs w:val="20"/>
              </w:rPr>
            </w:pPr>
            <w:r w:rsidRPr="009071F7">
              <w:rPr>
                <w:sz w:val="20"/>
                <w:szCs w:val="20"/>
              </w:rPr>
              <w:t>100</w:t>
            </w:r>
          </w:p>
        </w:tc>
        <w:tc>
          <w:tcPr>
            <w:tcW w:w="1562" w:type="dxa"/>
          </w:tcPr>
          <w:p w:rsidR="009071F7" w:rsidRPr="009071F7" w:rsidRDefault="009071F7" w:rsidP="009071F7">
            <w:pPr>
              <w:jc w:val="center"/>
              <w:rPr>
                <w:sz w:val="20"/>
                <w:szCs w:val="20"/>
              </w:rPr>
            </w:pPr>
            <w:r w:rsidRPr="009071F7">
              <w:rPr>
                <w:sz w:val="20"/>
                <w:szCs w:val="20"/>
              </w:rPr>
              <w:t>Плановые проверки не проводятся, подсчитаны проверки по основаниям не учтенным в первом показателе</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правонарушений, выявленных по итогам проведения внеплановых проверок в % от общего числа правонарушений, выявленных по итогам проверок</w:t>
            </w:r>
          </w:p>
        </w:tc>
        <w:tc>
          <w:tcPr>
            <w:tcW w:w="1405" w:type="dxa"/>
          </w:tcPr>
          <w:p w:rsidR="009071F7" w:rsidRPr="009071F7" w:rsidRDefault="009071F7" w:rsidP="009071F7">
            <w:pPr>
              <w:jc w:val="center"/>
              <w:rPr>
                <w:sz w:val="20"/>
                <w:szCs w:val="20"/>
              </w:rPr>
            </w:pPr>
            <w:r w:rsidRPr="009071F7">
              <w:rPr>
                <w:sz w:val="20"/>
                <w:szCs w:val="20"/>
              </w:rPr>
              <w:t>100</w:t>
            </w:r>
          </w:p>
        </w:tc>
        <w:tc>
          <w:tcPr>
            <w:tcW w:w="1405" w:type="dxa"/>
          </w:tcPr>
          <w:p w:rsidR="009071F7" w:rsidRPr="009071F7" w:rsidRDefault="009071F7" w:rsidP="009071F7">
            <w:pPr>
              <w:jc w:val="center"/>
              <w:rPr>
                <w:sz w:val="20"/>
                <w:szCs w:val="20"/>
              </w:rPr>
            </w:pPr>
            <w:r w:rsidRPr="009071F7">
              <w:rPr>
                <w:sz w:val="20"/>
                <w:szCs w:val="20"/>
              </w:rPr>
              <w:t>100</w:t>
            </w:r>
          </w:p>
        </w:tc>
        <w:tc>
          <w:tcPr>
            <w:tcW w:w="1405" w:type="dxa"/>
          </w:tcPr>
          <w:p w:rsidR="009071F7" w:rsidRPr="009071F7" w:rsidRDefault="009071F7" w:rsidP="009071F7">
            <w:pPr>
              <w:jc w:val="center"/>
              <w:rPr>
                <w:sz w:val="20"/>
                <w:szCs w:val="20"/>
              </w:rPr>
            </w:pPr>
            <w:r w:rsidRPr="009071F7">
              <w:rPr>
                <w:sz w:val="20"/>
                <w:szCs w:val="20"/>
              </w:rPr>
              <w:t>100</w:t>
            </w:r>
          </w:p>
        </w:tc>
        <w:tc>
          <w:tcPr>
            <w:tcW w:w="1415" w:type="dxa"/>
          </w:tcPr>
          <w:p w:rsidR="009071F7" w:rsidRPr="009071F7" w:rsidRDefault="009071F7" w:rsidP="009071F7">
            <w:pPr>
              <w:jc w:val="center"/>
              <w:rPr>
                <w:sz w:val="20"/>
                <w:szCs w:val="20"/>
              </w:rPr>
            </w:pPr>
            <w:r w:rsidRPr="009071F7">
              <w:rPr>
                <w:sz w:val="20"/>
                <w:szCs w:val="20"/>
              </w:rPr>
              <w:t>100</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 xml:space="preserve">Доля внеплановых проверок, проведённых по фактам нарушений, с которыми связано </w:t>
            </w:r>
            <w:r w:rsidRPr="009071F7">
              <w:rPr>
                <w:sz w:val="20"/>
                <w:szCs w:val="20"/>
              </w:rPr>
              <w:lastRenderedPageBreak/>
              <w:t>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проверок</w:t>
            </w:r>
          </w:p>
        </w:tc>
        <w:tc>
          <w:tcPr>
            <w:tcW w:w="1405" w:type="dxa"/>
          </w:tcPr>
          <w:p w:rsidR="009071F7" w:rsidRPr="009071F7" w:rsidRDefault="009071F7" w:rsidP="009071F7">
            <w:pPr>
              <w:jc w:val="center"/>
              <w:rPr>
                <w:sz w:val="20"/>
                <w:szCs w:val="20"/>
              </w:rPr>
            </w:pPr>
            <w:r w:rsidRPr="009071F7">
              <w:rPr>
                <w:sz w:val="20"/>
                <w:szCs w:val="20"/>
              </w:rPr>
              <w:lastRenderedPageBreak/>
              <w:t>-</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lastRenderedPageBreak/>
              <w:t xml:space="preserve">Доля внеплановых проверок, проведённых по фактам нарушений обязательных требований,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w:t>
            </w:r>
            <w:r w:rsidRPr="009071F7">
              <w:rPr>
                <w:sz w:val="20"/>
                <w:szCs w:val="20"/>
              </w:rPr>
              <w:lastRenderedPageBreak/>
              <w:t>проверок</w:t>
            </w:r>
          </w:p>
        </w:tc>
        <w:tc>
          <w:tcPr>
            <w:tcW w:w="1405" w:type="dxa"/>
          </w:tcPr>
          <w:p w:rsidR="009071F7" w:rsidRPr="009071F7" w:rsidRDefault="009071F7" w:rsidP="009071F7">
            <w:pPr>
              <w:jc w:val="center"/>
              <w:rPr>
                <w:sz w:val="20"/>
                <w:szCs w:val="20"/>
              </w:rPr>
            </w:pPr>
            <w:r w:rsidRPr="009071F7">
              <w:rPr>
                <w:sz w:val="20"/>
                <w:szCs w:val="20"/>
              </w:rPr>
              <w:lastRenderedPageBreak/>
              <w:t>-</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lastRenderedPageBreak/>
              <w:t>Доля проверок, по итогам которых выявлены правонарушения в % от общего числа проведённых плановых и внеплановых проверок</w:t>
            </w:r>
          </w:p>
        </w:tc>
        <w:tc>
          <w:tcPr>
            <w:tcW w:w="1405" w:type="dxa"/>
          </w:tcPr>
          <w:p w:rsidR="009071F7" w:rsidRPr="009071F7" w:rsidRDefault="009071F7" w:rsidP="009071F7">
            <w:pPr>
              <w:jc w:val="center"/>
              <w:rPr>
                <w:sz w:val="20"/>
                <w:szCs w:val="20"/>
              </w:rPr>
            </w:pPr>
            <w:r w:rsidRPr="009071F7">
              <w:rPr>
                <w:sz w:val="20"/>
                <w:szCs w:val="20"/>
              </w:rPr>
              <w:t>13</w:t>
            </w:r>
          </w:p>
        </w:tc>
        <w:tc>
          <w:tcPr>
            <w:tcW w:w="1405" w:type="dxa"/>
          </w:tcPr>
          <w:p w:rsidR="009071F7" w:rsidRPr="009071F7" w:rsidRDefault="009071F7" w:rsidP="009071F7">
            <w:pPr>
              <w:jc w:val="center"/>
              <w:rPr>
                <w:sz w:val="20"/>
                <w:szCs w:val="20"/>
              </w:rPr>
            </w:pPr>
            <w:r w:rsidRPr="009071F7">
              <w:rPr>
                <w:sz w:val="20"/>
                <w:szCs w:val="20"/>
              </w:rPr>
              <w:t>15</w:t>
            </w:r>
          </w:p>
        </w:tc>
        <w:tc>
          <w:tcPr>
            <w:tcW w:w="1405" w:type="dxa"/>
          </w:tcPr>
          <w:p w:rsidR="009071F7" w:rsidRPr="009071F7" w:rsidRDefault="009071F7" w:rsidP="009071F7">
            <w:pPr>
              <w:jc w:val="center"/>
              <w:rPr>
                <w:sz w:val="20"/>
                <w:szCs w:val="20"/>
              </w:rPr>
            </w:pPr>
            <w:r w:rsidRPr="009071F7">
              <w:rPr>
                <w:sz w:val="20"/>
                <w:szCs w:val="20"/>
              </w:rPr>
              <w:t>14</w:t>
            </w:r>
          </w:p>
        </w:tc>
        <w:tc>
          <w:tcPr>
            <w:tcW w:w="1415" w:type="dxa"/>
          </w:tcPr>
          <w:p w:rsidR="009071F7" w:rsidRPr="009071F7" w:rsidRDefault="009071F7" w:rsidP="009071F7">
            <w:pPr>
              <w:jc w:val="center"/>
              <w:rPr>
                <w:sz w:val="20"/>
                <w:szCs w:val="20"/>
              </w:rPr>
            </w:pPr>
            <w:r w:rsidRPr="009071F7">
              <w:rPr>
                <w:sz w:val="20"/>
                <w:szCs w:val="20"/>
              </w:rPr>
              <w:t>15</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проверок, по итогам которых по результатам выявленных правонарушений были возбуждены дела об административных правонарушениях в % от общего числа проверок, по итогам которых были выявлены правонарушения</w:t>
            </w:r>
          </w:p>
        </w:tc>
        <w:tc>
          <w:tcPr>
            <w:tcW w:w="1405" w:type="dxa"/>
          </w:tcPr>
          <w:p w:rsidR="009071F7" w:rsidRPr="009071F7" w:rsidRDefault="009071F7" w:rsidP="009071F7">
            <w:pPr>
              <w:jc w:val="center"/>
              <w:rPr>
                <w:sz w:val="20"/>
                <w:szCs w:val="20"/>
              </w:rPr>
            </w:pPr>
            <w:r w:rsidRPr="009071F7">
              <w:rPr>
                <w:sz w:val="20"/>
                <w:szCs w:val="20"/>
              </w:rPr>
              <w:t>91</w:t>
            </w:r>
          </w:p>
        </w:tc>
        <w:tc>
          <w:tcPr>
            <w:tcW w:w="1405" w:type="dxa"/>
          </w:tcPr>
          <w:p w:rsidR="009071F7" w:rsidRPr="009071F7" w:rsidRDefault="009071F7" w:rsidP="009071F7">
            <w:pPr>
              <w:jc w:val="center"/>
              <w:rPr>
                <w:sz w:val="20"/>
                <w:szCs w:val="20"/>
              </w:rPr>
            </w:pPr>
            <w:r w:rsidRPr="009071F7">
              <w:rPr>
                <w:sz w:val="20"/>
                <w:szCs w:val="20"/>
              </w:rPr>
              <w:t>95</w:t>
            </w:r>
          </w:p>
        </w:tc>
        <w:tc>
          <w:tcPr>
            <w:tcW w:w="1405" w:type="dxa"/>
          </w:tcPr>
          <w:p w:rsidR="009071F7" w:rsidRPr="009071F7" w:rsidRDefault="009071F7" w:rsidP="009071F7">
            <w:pPr>
              <w:jc w:val="center"/>
              <w:rPr>
                <w:sz w:val="20"/>
                <w:szCs w:val="20"/>
              </w:rPr>
            </w:pPr>
            <w:r w:rsidRPr="009071F7">
              <w:rPr>
                <w:sz w:val="20"/>
                <w:szCs w:val="20"/>
              </w:rPr>
              <w:t>75</w:t>
            </w:r>
          </w:p>
        </w:tc>
        <w:tc>
          <w:tcPr>
            <w:tcW w:w="1415" w:type="dxa"/>
          </w:tcPr>
          <w:p w:rsidR="009071F7" w:rsidRPr="009071F7" w:rsidRDefault="009071F7" w:rsidP="009071F7">
            <w:pPr>
              <w:jc w:val="center"/>
              <w:rPr>
                <w:sz w:val="20"/>
                <w:szCs w:val="20"/>
              </w:rPr>
            </w:pPr>
            <w:r w:rsidRPr="009071F7">
              <w:rPr>
                <w:sz w:val="20"/>
                <w:szCs w:val="20"/>
              </w:rPr>
              <w:t>50</w:t>
            </w:r>
          </w:p>
        </w:tc>
        <w:tc>
          <w:tcPr>
            <w:tcW w:w="1562" w:type="dxa"/>
          </w:tcPr>
          <w:p w:rsidR="009071F7" w:rsidRPr="009071F7" w:rsidRDefault="009071F7" w:rsidP="009071F7">
            <w:pPr>
              <w:jc w:val="center"/>
              <w:rPr>
                <w:sz w:val="20"/>
                <w:szCs w:val="20"/>
              </w:rPr>
            </w:pPr>
            <w:r w:rsidRPr="009071F7">
              <w:rPr>
                <w:sz w:val="20"/>
                <w:szCs w:val="20"/>
              </w:rPr>
              <w:t>Проведено большее количество проверок, при которых правонарушений не выявлено</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Доля проверок, по итогам которых по фактам выявленных нарушений наложены административные наказания в % от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1405" w:type="dxa"/>
          </w:tcPr>
          <w:p w:rsidR="009071F7" w:rsidRPr="009071F7" w:rsidRDefault="009071F7" w:rsidP="009071F7">
            <w:pPr>
              <w:jc w:val="center"/>
              <w:rPr>
                <w:sz w:val="20"/>
                <w:szCs w:val="20"/>
              </w:rPr>
            </w:pPr>
            <w:r w:rsidRPr="009071F7">
              <w:rPr>
                <w:sz w:val="20"/>
                <w:szCs w:val="20"/>
              </w:rPr>
              <w:t>93</w:t>
            </w:r>
          </w:p>
        </w:tc>
        <w:tc>
          <w:tcPr>
            <w:tcW w:w="1405" w:type="dxa"/>
          </w:tcPr>
          <w:p w:rsidR="009071F7" w:rsidRPr="009071F7" w:rsidRDefault="009071F7" w:rsidP="009071F7">
            <w:pPr>
              <w:jc w:val="center"/>
              <w:rPr>
                <w:sz w:val="20"/>
                <w:szCs w:val="20"/>
              </w:rPr>
            </w:pPr>
            <w:r w:rsidRPr="009071F7">
              <w:rPr>
                <w:sz w:val="20"/>
                <w:szCs w:val="20"/>
              </w:rPr>
              <w:t>83</w:t>
            </w:r>
          </w:p>
        </w:tc>
        <w:tc>
          <w:tcPr>
            <w:tcW w:w="1405" w:type="dxa"/>
          </w:tcPr>
          <w:p w:rsidR="009071F7" w:rsidRPr="009071F7" w:rsidRDefault="009071F7" w:rsidP="009071F7">
            <w:pPr>
              <w:jc w:val="center"/>
              <w:rPr>
                <w:sz w:val="20"/>
                <w:szCs w:val="20"/>
              </w:rPr>
            </w:pPr>
            <w:r w:rsidRPr="009071F7">
              <w:rPr>
                <w:sz w:val="20"/>
                <w:szCs w:val="20"/>
              </w:rPr>
              <w:t>79</w:t>
            </w:r>
          </w:p>
        </w:tc>
        <w:tc>
          <w:tcPr>
            <w:tcW w:w="1415" w:type="dxa"/>
          </w:tcPr>
          <w:p w:rsidR="009071F7" w:rsidRPr="009071F7" w:rsidRDefault="009071F7" w:rsidP="009071F7">
            <w:pPr>
              <w:jc w:val="center"/>
              <w:rPr>
                <w:sz w:val="20"/>
                <w:szCs w:val="20"/>
              </w:rPr>
            </w:pPr>
            <w:r w:rsidRPr="009071F7">
              <w:rPr>
                <w:sz w:val="20"/>
                <w:szCs w:val="20"/>
              </w:rPr>
              <w:t>63</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 xml:space="preserve">Доля юридических лиц, индивидуальных предпринимателей,  в деятельности которых выявлены нарушения обязательных требований, 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w:t>
            </w:r>
            <w:r w:rsidRPr="009071F7">
              <w:rPr>
                <w:sz w:val="20"/>
                <w:szCs w:val="20"/>
              </w:rPr>
              <w:lastRenderedPageBreak/>
              <w:t>юридических лиц, безопасности государства, а также угрозы чрезвычайных ситуаций природного и техногенного характера в % от общего числа проверенных лиц</w:t>
            </w:r>
          </w:p>
        </w:tc>
        <w:tc>
          <w:tcPr>
            <w:tcW w:w="1405" w:type="dxa"/>
          </w:tcPr>
          <w:p w:rsidR="009071F7" w:rsidRPr="009071F7" w:rsidRDefault="009071F7" w:rsidP="009071F7">
            <w:pPr>
              <w:jc w:val="center"/>
              <w:rPr>
                <w:sz w:val="20"/>
                <w:szCs w:val="20"/>
              </w:rPr>
            </w:pPr>
            <w:r w:rsidRPr="009071F7">
              <w:rPr>
                <w:sz w:val="20"/>
                <w:szCs w:val="20"/>
              </w:rPr>
              <w:lastRenderedPageBreak/>
              <w:t>-</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lastRenderedPageBreak/>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 от общего числа проверенных лиц</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t xml:space="preserve">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w:t>
            </w:r>
            <w:r w:rsidRPr="009071F7">
              <w:rPr>
                <w:sz w:val="20"/>
                <w:szCs w:val="20"/>
              </w:rPr>
              <w:lastRenderedPageBreak/>
              <w:t>государства, а также угрозы чрезвычайных ситуаций природного и техногенного характера по видам ущерба</w:t>
            </w:r>
          </w:p>
        </w:tc>
        <w:tc>
          <w:tcPr>
            <w:tcW w:w="1405" w:type="dxa"/>
          </w:tcPr>
          <w:p w:rsidR="009071F7" w:rsidRPr="009071F7" w:rsidRDefault="009071F7" w:rsidP="009071F7">
            <w:pPr>
              <w:jc w:val="center"/>
              <w:rPr>
                <w:sz w:val="20"/>
                <w:szCs w:val="20"/>
              </w:rPr>
            </w:pPr>
            <w:r w:rsidRPr="009071F7">
              <w:rPr>
                <w:sz w:val="20"/>
                <w:szCs w:val="20"/>
              </w:rPr>
              <w:lastRenderedPageBreak/>
              <w:t>-</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sz w:val="20"/>
                <w:szCs w:val="20"/>
              </w:rPr>
              <w:lastRenderedPageBreak/>
              <w:t>Доля выявленных при проведении проверок правонарушений, связанных с неисполнением предписаний в % от общего числа выявленных правонарушений</w:t>
            </w:r>
          </w:p>
        </w:tc>
        <w:tc>
          <w:tcPr>
            <w:tcW w:w="1405" w:type="dxa"/>
          </w:tcPr>
          <w:p w:rsidR="009071F7" w:rsidRPr="009071F7" w:rsidRDefault="009071F7" w:rsidP="009071F7">
            <w:pPr>
              <w:jc w:val="center"/>
              <w:rPr>
                <w:sz w:val="20"/>
                <w:szCs w:val="20"/>
              </w:rPr>
            </w:pPr>
            <w:r w:rsidRPr="009071F7">
              <w:rPr>
                <w:sz w:val="20"/>
                <w:szCs w:val="20"/>
              </w:rPr>
              <w:t>25</w:t>
            </w:r>
          </w:p>
        </w:tc>
        <w:tc>
          <w:tcPr>
            <w:tcW w:w="1405" w:type="dxa"/>
          </w:tcPr>
          <w:p w:rsidR="009071F7" w:rsidRPr="009071F7" w:rsidRDefault="009071F7" w:rsidP="009071F7">
            <w:pPr>
              <w:jc w:val="center"/>
              <w:rPr>
                <w:sz w:val="20"/>
                <w:szCs w:val="20"/>
              </w:rPr>
            </w:pPr>
            <w:r w:rsidRPr="009071F7">
              <w:rPr>
                <w:sz w:val="20"/>
                <w:szCs w:val="20"/>
              </w:rPr>
              <w:t>19</w:t>
            </w:r>
          </w:p>
        </w:tc>
        <w:tc>
          <w:tcPr>
            <w:tcW w:w="1405" w:type="dxa"/>
          </w:tcPr>
          <w:p w:rsidR="009071F7" w:rsidRPr="009071F7" w:rsidRDefault="009071F7" w:rsidP="009071F7">
            <w:pPr>
              <w:jc w:val="center"/>
              <w:rPr>
                <w:sz w:val="20"/>
                <w:szCs w:val="20"/>
              </w:rPr>
            </w:pPr>
            <w:r w:rsidRPr="009071F7">
              <w:rPr>
                <w:sz w:val="20"/>
                <w:szCs w:val="20"/>
              </w:rPr>
              <w:t>14</w:t>
            </w:r>
          </w:p>
        </w:tc>
        <w:tc>
          <w:tcPr>
            <w:tcW w:w="1415" w:type="dxa"/>
          </w:tcPr>
          <w:p w:rsidR="009071F7" w:rsidRPr="009071F7" w:rsidRDefault="009071F7" w:rsidP="009071F7">
            <w:pPr>
              <w:jc w:val="center"/>
              <w:rPr>
                <w:sz w:val="20"/>
                <w:szCs w:val="20"/>
              </w:rPr>
            </w:pPr>
            <w:r w:rsidRPr="009071F7">
              <w:rPr>
                <w:sz w:val="20"/>
                <w:szCs w:val="20"/>
              </w:rPr>
              <w:t>17</w:t>
            </w:r>
          </w:p>
        </w:tc>
        <w:tc>
          <w:tcPr>
            <w:tcW w:w="1562" w:type="dxa"/>
          </w:tcPr>
          <w:p w:rsidR="009071F7" w:rsidRPr="009071F7" w:rsidRDefault="009071F7" w:rsidP="009071F7">
            <w:pPr>
              <w:jc w:val="center"/>
              <w:rPr>
                <w:sz w:val="20"/>
                <w:szCs w:val="20"/>
              </w:rPr>
            </w:pPr>
            <w:r w:rsidRPr="009071F7">
              <w:rPr>
                <w:sz w:val="20"/>
                <w:szCs w:val="20"/>
              </w:rPr>
              <w:t>-</w:t>
            </w:r>
          </w:p>
        </w:tc>
      </w:tr>
      <w:tr w:rsidR="009071F7" w:rsidRPr="009071F7" w:rsidTr="00115A6C">
        <w:tc>
          <w:tcPr>
            <w:tcW w:w="2159" w:type="dxa"/>
          </w:tcPr>
          <w:p w:rsidR="009071F7" w:rsidRPr="009071F7" w:rsidRDefault="009071F7" w:rsidP="009071F7">
            <w:pPr>
              <w:jc w:val="both"/>
              <w:rPr>
                <w:sz w:val="20"/>
                <w:szCs w:val="20"/>
              </w:rPr>
            </w:pPr>
            <w:r w:rsidRPr="009071F7">
              <w:rPr>
                <w:rFonts w:cs="Calibri"/>
                <w:sz w:val="20"/>
                <w:szCs w:val="20"/>
              </w:rPr>
              <w:t>Отношение суммы взысканных административных штрафов к общей сумме наложенных административных штрафов (в процентах)</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26</w:t>
            </w:r>
          </w:p>
        </w:tc>
        <w:tc>
          <w:tcPr>
            <w:tcW w:w="1405" w:type="dxa"/>
          </w:tcPr>
          <w:p w:rsidR="009071F7" w:rsidRPr="009071F7" w:rsidRDefault="009071F7" w:rsidP="009071F7">
            <w:pPr>
              <w:jc w:val="center"/>
              <w:rPr>
                <w:sz w:val="20"/>
                <w:szCs w:val="20"/>
              </w:rPr>
            </w:pPr>
            <w:r w:rsidRPr="009071F7">
              <w:rPr>
                <w:sz w:val="20"/>
                <w:szCs w:val="20"/>
              </w:rPr>
              <w:t>70</w:t>
            </w:r>
          </w:p>
        </w:tc>
        <w:tc>
          <w:tcPr>
            <w:tcW w:w="1415" w:type="dxa"/>
          </w:tcPr>
          <w:p w:rsidR="009071F7" w:rsidRPr="009071F7" w:rsidRDefault="009071F7" w:rsidP="009071F7">
            <w:pPr>
              <w:jc w:val="center"/>
              <w:rPr>
                <w:sz w:val="20"/>
                <w:szCs w:val="20"/>
              </w:rPr>
            </w:pPr>
            <w:r w:rsidRPr="009071F7">
              <w:rPr>
                <w:sz w:val="20"/>
                <w:szCs w:val="20"/>
              </w:rPr>
              <w:t>63</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rFonts w:cs="Calibri"/>
                <w:sz w:val="20"/>
                <w:szCs w:val="20"/>
              </w:rPr>
              <w:t>Средний размер наложенного административного штрафа, в том числе на должностных лиц и юридических лиц (в тыс. рублей)</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21</w:t>
            </w:r>
          </w:p>
        </w:tc>
        <w:tc>
          <w:tcPr>
            <w:tcW w:w="1405" w:type="dxa"/>
          </w:tcPr>
          <w:p w:rsidR="009071F7" w:rsidRPr="009071F7" w:rsidRDefault="009071F7" w:rsidP="009071F7">
            <w:pPr>
              <w:jc w:val="center"/>
              <w:rPr>
                <w:sz w:val="20"/>
                <w:szCs w:val="20"/>
              </w:rPr>
            </w:pPr>
            <w:r w:rsidRPr="009071F7">
              <w:rPr>
                <w:sz w:val="20"/>
                <w:szCs w:val="20"/>
              </w:rPr>
              <w:t>30</w:t>
            </w:r>
          </w:p>
        </w:tc>
        <w:tc>
          <w:tcPr>
            <w:tcW w:w="1415" w:type="dxa"/>
          </w:tcPr>
          <w:p w:rsidR="009071F7" w:rsidRPr="009071F7" w:rsidRDefault="009071F7" w:rsidP="009071F7">
            <w:pPr>
              <w:jc w:val="center"/>
              <w:rPr>
                <w:sz w:val="20"/>
                <w:szCs w:val="20"/>
              </w:rPr>
            </w:pPr>
            <w:r w:rsidRPr="009071F7">
              <w:rPr>
                <w:sz w:val="20"/>
                <w:szCs w:val="20"/>
              </w:rPr>
              <w:t>30</w:t>
            </w:r>
          </w:p>
        </w:tc>
        <w:tc>
          <w:tcPr>
            <w:tcW w:w="1562" w:type="dxa"/>
          </w:tcPr>
          <w:p w:rsidR="009071F7" w:rsidRPr="009071F7" w:rsidRDefault="009071F7" w:rsidP="009071F7">
            <w:pPr>
              <w:jc w:val="center"/>
              <w:rPr>
                <w:sz w:val="20"/>
                <w:szCs w:val="20"/>
              </w:rPr>
            </w:pPr>
          </w:p>
        </w:tc>
      </w:tr>
      <w:tr w:rsidR="009071F7" w:rsidRPr="009071F7" w:rsidTr="00115A6C">
        <w:tc>
          <w:tcPr>
            <w:tcW w:w="2159" w:type="dxa"/>
          </w:tcPr>
          <w:p w:rsidR="009071F7" w:rsidRPr="009071F7" w:rsidRDefault="009071F7" w:rsidP="009071F7">
            <w:pPr>
              <w:jc w:val="both"/>
              <w:rPr>
                <w:sz w:val="20"/>
                <w:szCs w:val="20"/>
              </w:rPr>
            </w:pPr>
            <w:r w:rsidRPr="009071F7">
              <w:rPr>
                <w:rFonts w:cs="Calibri"/>
                <w:sz w:val="20"/>
                <w:szCs w:val="20"/>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1405" w:type="dxa"/>
          </w:tcPr>
          <w:p w:rsidR="009071F7" w:rsidRPr="009071F7" w:rsidRDefault="009071F7" w:rsidP="009071F7">
            <w:pPr>
              <w:jc w:val="center"/>
              <w:rPr>
                <w:sz w:val="20"/>
                <w:szCs w:val="20"/>
              </w:rPr>
            </w:pPr>
            <w:r w:rsidRPr="009071F7">
              <w:rPr>
                <w:sz w:val="20"/>
                <w:szCs w:val="20"/>
              </w:rPr>
              <w:t>-</w:t>
            </w:r>
          </w:p>
        </w:tc>
        <w:tc>
          <w:tcPr>
            <w:tcW w:w="1405" w:type="dxa"/>
          </w:tcPr>
          <w:p w:rsidR="009071F7" w:rsidRPr="009071F7" w:rsidRDefault="009071F7" w:rsidP="009071F7">
            <w:pPr>
              <w:jc w:val="center"/>
              <w:rPr>
                <w:sz w:val="20"/>
                <w:szCs w:val="20"/>
              </w:rPr>
            </w:pPr>
            <w:r w:rsidRPr="009071F7">
              <w:rPr>
                <w:sz w:val="20"/>
                <w:szCs w:val="20"/>
              </w:rPr>
              <w:t>0,01</w:t>
            </w:r>
          </w:p>
        </w:tc>
        <w:tc>
          <w:tcPr>
            <w:tcW w:w="1405" w:type="dxa"/>
          </w:tcPr>
          <w:p w:rsidR="009071F7" w:rsidRPr="009071F7" w:rsidRDefault="009071F7" w:rsidP="009071F7">
            <w:pPr>
              <w:jc w:val="center"/>
              <w:rPr>
                <w:sz w:val="20"/>
                <w:szCs w:val="20"/>
              </w:rPr>
            </w:pPr>
            <w:r w:rsidRPr="009071F7">
              <w:rPr>
                <w:sz w:val="20"/>
                <w:szCs w:val="20"/>
              </w:rPr>
              <w:t>-</w:t>
            </w:r>
          </w:p>
        </w:tc>
        <w:tc>
          <w:tcPr>
            <w:tcW w:w="1415" w:type="dxa"/>
          </w:tcPr>
          <w:p w:rsidR="009071F7" w:rsidRPr="009071F7" w:rsidRDefault="009071F7" w:rsidP="009071F7">
            <w:pPr>
              <w:jc w:val="center"/>
              <w:rPr>
                <w:sz w:val="20"/>
                <w:szCs w:val="20"/>
              </w:rPr>
            </w:pPr>
            <w:r w:rsidRPr="009071F7">
              <w:rPr>
                <w:sz w:val="20"/>
                <w:szCs w:val="20"/>
              </w:rPr>
              <w:t>-</w:t>
            </w:r>
          </w:p>
        </w:tc>
        <w:tc>
          <w:tcPr>
            <w:tcW w:w="1562" w:type="dxa"/>
          </w:tcPr>
          <w:p w:rsidR="009071F7" w:rsidRPr="009071F7" w:rsidRDefault="009071F7" w:rsidP="009071F7">
            <w:pPr>
              <w:jc w:val="center"/>
              <w:rPr>
                <w:sz w:val="20"/>
                <w:szCs w:val="20"/>
              </w:rPr>
            </w:pPr>
            <w:r w:rsidRPr="009071F7">
              <w:rPr>
                <w:sz w:val="20"/>
                <w:szCs w:val="20"/>
              </w:rPr>
              <w:t>В 2018 году по результатам 2 проверок материалы направлены в уполномоченные органы</w:t>
            </w:r>
          </w:p>
        </w:tc>
      </w:tr>
    </w:tbl>
    <w:p w:rsidR="005E4773" w:rsidRDefault="005E4773" w:rsidP="00C06A51">
      <w:pPr>
        <w:shd w:val="clear" w:color="auto" w:fill="FFFFFF"/>
        <w:suppressAutoHyphens/>
        <w:ind w:firstLine="567"/>
        <w:jc w:val="both"/>
        <w:rPr>
          <w:sz w:val="28"/>
          <w:szCs w:val="28"/>
        </w:rPr>
      </w:pPr>
    </w:p>
    <w:p w:rsidR="009071F7" w:rsidRPr="009071F7" w:rsidRDefault="009071F7" w:rsidP="009071F7">
      <w:pPr>
        <w:jc w:val="center"/>
        <w:rPr>
          <w:b/>
          <w:sz w:val="28"/>
          <w:szCs w:val="28"/>
        </w:rPr>
      </w:pPr>
      <w:r w:rsidRPr="009071F7">
        <w:rPr>
          <w:b/>
          <w:sz w:val="28"/>
          <w:szCs w:val="28"/>
        </w:rPr>
        <w:t>Анализ оценки результативности и эффективности осуществления регионального государственного контроля (надзора)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1"/>
        <w:gridCol w:w="1451"/>
        <w:gridCol w:w="1770"/>
        <w:gridCol w:w="1838"/>
      </w:tblGrid>
      <w:tr w:rsidR="009071F7" w:rsidRPr="009071F7" w:rsidTr="00B41D6F">
        <w:tc>
          <w:tcPr>
            <w:tcW w:w="4511" w:type="dxa"/>
            <w:vAlign w:val="center"/>
          </w:tcPr>
          <w:p w:rsidR="009071F7" w:rsidRPr="009071F7" w:rsidRDefault="009071F7" w:rsidP="009071F7">
            <w:pPr>
              <w:jc w:val="center"/>
              <w:rPr>
                <w:b/>
                <w:sz w:val="16"/>
                <w:szCs w:val="16"/>
              </w:rPr>
            </w:pPr>
          </w:p>
          <w:p w:rsidR="009071F7" w:rsidRPr="009071F7" w:rsidRDefault="009071F7" w:rsidP="009071F7">
            <w:pPr>
              <w:jc w:val="center"/>
              <w:rPr>
                <w:b/>
                <w:sz w:val="28"/>
                <w:szCs w:val="28"/>
              </w:rPr>
            </w:pPr>
            <w:r w:rsidRPr="009071F7">
              <w:rPr>
                <w:b/>
                <w:sz w:val="28"/>
                <w:szCs w:val="28"/>
              </w:rPr>
              <w:t>Наименование показателя</w:t>
            </w:r>
          </w:p>
          <w:p w:rsidR="009071F7" w:rsidRPr="009071F7" w:rsidRDefault="009071F7" w:rsidP="009071F7">
            <w:pPr>
              <w:jc w:val="center"/>
              <w:rPr>
                <w:b/>
                <w:sz w:val="16"/>
                <w:szCs w:val="16"/>
              </w:rPr>
            </w:pPr>
          </w:p>
        </w:tc>
        <w:tc>
          <w:tcPr>
            <w:tcW w:w="1451" w:type="dxa"/>
            <w:vAlign w:val="center"/>
          </w:tcPr>
          <w:p w:rsidR="009071F7" w:rsidRPr="009071F7" w:rsidRDefault="009071F7" w:rsidP="009071F7">
            <w:pPr>
              <w:jc w:val="center"/>
              <w:rPr>
                <w:b/>
                <w:sz w:val="28"/>
                <w:szCs w:val="28"/>
              </w:rPr>
            </w:pPr>
            <w:r w:rsidRPr="009071F7">
              <w:rPr>
                <w:b/>
                <w:sz w:val="28"/>
                <w:szCs w:val="28"/>
              </w:rPr>
              <w:t>2018</w:t>
            </w:r>
          </w:p>
        </w:tc>
        <w:tc>
          <w:tcPr>
            <w:tcW w:w="1770" w:type="dxa"/>
            <w:vAlign w:val="center"/>
          </w:tcPr>
          <w:p w:rsidR="009071F7" w:rsidRPr="009071F7" w:rsidRDefault="009071F7" w:rsidP="009071F7">
            <w:pPr>
              <w:jc w:val="center"/>
              <w:rPr>
                <w:b/>
                <w:sz w:val="16"/>
                <w:szCs w:val="16"/>
              </w:rPr>
            </w:pPr>
            <w:r w:rsidRPr="009071F7">
              <w:rPr>
                <w:b/>
                <w:sz w:val="28"/>
                <w:szCs w:val="28"/>
              </w:rPr>
              <w:t>2019</w:t>
            </w:r>
          </w:p>
        </w:tc>
        <w:tc>
          <w:tcPr>
            <w:tcW w:w="1838" w:type="dxa"/>
            <w:vAlign w:val="center"/>
          </w:tcPr>
          <w:p w:rsidR="009071F7" w:rsidRPr="009071F7" w:rsidRDefault="009071F7" w:rsidP="009071F7">
            <w:pPr>
              <w:jc w:val="center"/>
              <w:rPr>
                <w:b/>
                <w:sz w:val="28"/>
                <w:szCs w:val="28"/>
              </w:rPr>
            </w:pPr>
            <w:r w:rsidRPr="009071F7">
              <w:rPr>
                <w:b/>
                <w:sz w:val="28"/>
                <w:szCs w:val="28"/>
              </w:rPr>
              <w:t>Примечания</w:t>
            </w:r>
          </w:p>
        </w:tc>
      </w:tr>
      <w:tr w:rsidR="009071F7" w:rsidRPr="009071F7" w:rsidTr="00B41D6F">
        <w:tc>
          <w:tcPr>
            <w:tcW w:w="4511" w:type="dxa"/>
          </w:tcPr>
          <w:p w:rsidR="009071F7" w:rsidRPr="009071F7" w:rsidRDefault="009071F7" w:rsidP="009071F7">
            <w:pPr>
              <w:jc w:val="center"/>
              <w:rPr>
                <w:b/>
                <w:sz w:val="16"/>
                <w:szCs w:val="16"/>
              </w:rPr>
            </w:pPr>
            <w:r w:rsidRPr="009071F7">
              <w:rPr>
                <w:b/>
                <w:sz w:val="16"/>
                <w:szCs w:val="16"/>
              </w:rPr>
              <w:t>1</w:t>
            </w:r>
          </w:p>
        </w:tc>
        <w:tc>
          <w:tcPr>
            <w:tcW w:w="1451" w:type="dxa"/>
          </w:tcPr>
          <w:p w:rsidR="009071F7" w:rsidRPr="009071F7" w:rsidRDefault="009071F7" w:rsidP="009071F7">
            <w:pPr>
              <w:jc w:val="center"/>
              <w:rPr>
                <w:b/>
                <w:sz w:val="16"/>
                <w:szCs w:val="16"/>
              </w:rPr>
            </w:pPr>
            <w:r w:rsidRPr="009071F7">
              <w:rPr>
                <w:b/>
                <w:sz w:val="16"/>
                <w:szCs w:val="16"/>
              </w:rPr>
              <w:t>2</w:t>
            </w:r>
          </w:p>
        </w:tc>
        <w:tc>
          <w:tcPr>
            <w:tcW w:w="1770" w:type="dxa"/>
          </w:tcPr>
          <w:p w:rsidR="009071F7" w:rsidRPr="009071F7" w:rsidRDefault="009071F7" w:rsidP="009071F7">
            <w:pPr>
              <w:jc w:val="center"/>
              <w:rPr>
                <w:b/>
                <w:sz w:val="16"/>
                <w:szCs w:val="16"/>
              </w:rPr>
            </w:pPr>
            <w:r w:rsidRPr="009071F7">
              <w:rPr>
                <w:b/>
                <w:sz w:val="16"/>
                <w:szCs w:val="16"/>
              </w:rPr>
              <w:t>3</w:t>
            </w:r>
          </w:p>
        </w:tc>
        <w:tc>
          <w:tcPr>
            <w:tcW w:w="1838" w:type="dxa"/>
          </w:tcPr>
          <w:p w:rsidR="009071F7" w:rsidRPr="009071F7" w:rsidRDefault="009071F7" w:rsidP="009071F7">
            <w:pPr>
              <w:jc w:val="center"/>
              <w:rPr>
                <w:b/>
                <w:sz w:val="16"/>
                <w:szCs w:val="16"/>
              </w:rPr>
            </w:pPr>
            <w:r w:rsidRPr="009071F7">
              <w:rPr>
                <w:b/>
                <w:sz w:val="16"/>
                <w:szCs w:val="16"/>
              </w:rPr>
              <w:t>4</w:t>
            </w:r>
          </w:p>
        </w:tc>
      </w:tr>
      <w:tr w:rsidR="009071F7" w:rsidRPr="009071F7" w:rsidTr="00B41D6F">
        <w:tc>
          <w:tcPr>
            <w:tcW w:w="9570" w:type="dxa"/>
            <w:gridSpan w:val="4"/>
          </w:tcPr>
          <w:p w:rsidR="009071F7" w:rsidRPr="009071F7" w:rsidRDefault="009071F7" w:rsidP="009071F7">
            <w:pPr>
              <w:jc w:val="center"/>
              <w:rPr>
                <w:sz w:val="20"/>
                <w:szCs w:val="20"/>
              </w:rPr>
            </w:pPr>
            <w:r w:rsidRPr="009071F7">
              <w:rPr>
                <w:sz w:val="20"/>
                <w:szCs w:val="20"/>
              </w:rPr>
              <w:t>А. Показатели результативности, отражающие уровень безопасности охраняемых законом ценностей, выражающийся в минимизации причинения им вреда (ущерба)</w:t>
            </w:r>
          </w:p>
        </w:tc>
      </w:tr>
      <w:tr w:rsidR="009071F7" w:rsidRPr="009071F7" w:rsidTr="00B41D6F">
        <w:tc>
          <w:tcPr>
            <w:tcW w:w="4511" w:type="dxa"/>
          </w:tcPr>
          <w:p w:rsidR="009071F7" w:rsidRPr="009071F7" w:rsidRDefault="009071F7" w:rsidP="009071F7">
            <w:pPr>
              <w:autoSpaceDE w:val="0"/>
              <w:autoSpaceDN w:val="0"/>
              <w:adjustRightInd w:val="0"/>
              <w:jc w:val="both"/>
              <w:rPr>
                <w:sz w:val="20"/>
                <w:szCs w:val="20"/>
              </w:rPr>
            </w:pPr>
            <w:r w:rsidRPr="009071F7">
              <w:rPr>
                <w:sz w:val="20"/>
                <w:szCs w:val="20"/>
              </w:rPr>
              <w:t xml:space="preserve">А3 </w:t>
            </w:r>
            <w:r w:rsidRPr="009071F7">
              <w:rPr>
                <w:rFonts w:eastAsia="Calibri"/>
                <w:sz w:val="20"/>
                <w:szCs w:val="20"/>
                <w:lang w:eastAsia="en-US"/>
              </w:rPr>
              <w:t xml:space="preserve">Количество аварий и пожаров на объектах </w:t>
            </w:r>
            <w:r w:rsidRPr="009071F7">
              <w:rPr>
                <w:rFonts w:eastAsia="Calibri"/>
                <w:sz w:val="20"/>
                <w:szCs w:val="20"/>
                <w:lang w:eastAsia="en-US"/>
              </w:rPr>
              <w:lastRenderedPageBreak/>
              <w:t>капитального строительства, подлежащих региональному государственному строительному надзору, вследствие ненадлежащего проведения надзорных мероприятий</w:t>
            </w:r>
          </w:p>
        </w:tc>
        <w:tc>
          <w:tcPr>
            <w:tcW w:w="1451" w:type="dxa"/>
          </w:tcPr>
          <w:p w:rsidR="009071F7" w:rsidRPr="009071F7" w:rsidRDefault="009071F7" w:rsidP="009071F7">
            <w:pPr>
              <w:jc w:val="center"/>
              <w:rPr>
                <w:sz w:val="20"/>
                <w:szCs w:val="20"/>
              </w:rPr>
            </w:pPr>
            <w:r w:rsidRPr="009071F7">
              <w:rPr>
                <w:sz w:val="20"/>
                <w:szCs w:val="20"/>
              </w:rPr>
              <w:lastRenderedPageBreak/>
              <w:t>0</w:t>
            </w:r>
          </w:p>
        </w:tc>
        <w:tc>
          <w:tcPr>
            <w:tcW w:w="1770" w:type="dxa"/>
          </w:tcPr>
          <w:p w:rsidR="009071F7" w:rsidRPr="009071F7" w:rsidRDefault="009071F7" w:rsidP="009071F7">
            <w:pPr>
              <w:jc w:val="center"/>
              <w:rPr>
                <w:sz w:val="20"/>
                <w:szCs w:val="20"/>
              </w:rPr>
            </w:pPr>
            <w:r w:rsidRPr="009071F7">
              <w:rPr>
                <w:sz w:val="20"/>
                <w:szCs w:val="20"/>
              </w:rPr>
              <w:t>0</w:t>
            </w:r>
          </w:p>
        </w:tc>
        <w:tc>
          <w:tcPr>
            <w:tcW w:w="1838" w:type="dxa"/>
          </w:tcPr>
          <w:p w:rsidR="009071F7" w:rsidRPr="009071F7" w:rsidRDefault="009071F7" w:rsidP="009071F7">
            <w:pPr>
              <w:rPr>
                <w:sz w:val="20"/>
                <w:szCs w:val="20"/>
              </w:rPr>
            </w:pPr>
          </w:p>
        </w:tc>
      </w:tr>
      <w:tr w:rsidR="009071F7" w:rsidRPr="009071F7" w:rsidTr="00B41D6F">
        <w:tc>
          <w:tcPr>
            <w:tcW w:w="9570" w:type="dxa"/>
            <w:gridSpan w:val="4"/>
          </w:tcPr>
          <w:p w:rsidR="009071F7" w:rsidRPr="009071F7" w:rsidRDefault="009071F7" w:rsidP="009071F7">
            <w:pPr>
              <w:jc w:val="center"/>
              <w:rPr>
                <w:sz w:val="20"/>
                <w:szCs w:val="20"/>
              </w:rPr>
            </w:pPr>
            <w:r w:rsidRPr="009071F7">
              <w:rPr>
                <w:sz w:val="20"/>
                <w:szCs w:val="20"/>
              </w:rPr>
              <w:lastRenderedPageBreak/>
              <w:t>Б. Показатели эффективности, характеризующие уровень достижения общественно значимых результатов, снижения общественно опасных последствий хозяйственной деятельности подконтрольных субъектов с учетом задействованных трудовых, материальных и финансовых ресурсов и административных и финансовых издержек подконтрольных субъектов при осуществлении в отношении них контрольно-надзорных мероприятий</w:t>
            </w:r>
          </w:p>
        </w:tc>
      </w:tr>
      <w:tr w:rsidR="009071F7" w:rsidRPr="009071F7" w:rsidTr="00B41D6F">
        <w:trPr>
          <w:trHeight w:val="717"/>
        </w:trPr>
        <w:tc>
          <w:tcPr>
            <w:tcW w:w="4511" w:type="dxa"/>
          </w:tcPr>
          <w:p w:rsidR="009071F7" w:rsidRPr="009071F7" w:rsidRDefault="009071F7" w:rsidP="009071F7">
            <w:pPr>
              <w:autoSpaceDE w:val="0"/>
              <w:autoSpaceDN w:val="0"/>
              <w:adjustRightInd w:val="0"/>
              <w:jc w:val="both"/>
              <w:rPr>
                <w:sz w:val="20"/>
                <w:szCs w:val="20"/>
              </w:rPr>
            </w:pPr>
            <w:r w:rsidRPr="009071F7">
              <w:rPr>
                <w:sz w:val="20"/>
                <w:szCs w:val="20"/>
              </w:rPr>
              <w:t>Б1 (</w:t>
            </w:r>
            <w:r w:rsidRPr="009071F7">
              <w:rPr>
                <w:rFonts w:eastAsia="Calibri"/>
                <w:sz w:val="20"/>
                <w:szCs w:val="20"/>
                <w:lang w:eastAsia="en-US"/>
              </w:rPr>
              <w:t>Эффективность контрольно-надзорной деятельности</w:t>
            </w:r>
            <w:r w:rsidRPr="009071F7">
              <w:rPr>
                <w:sz w:val="20"/>
                <w:szCs w:val="20"/>
              </w:rPr>
              <w:t>)</w:t>
            </w:r>
          </w:p>
        </w:tc>
        <w:tc>
          <w:tcPr>
            <w:tcW w:w="1451" w:type="dxa"/>
          </w:tcPr>
          <w:p w:rsidR="009071F7" w:rsidRPr="009071F7" w:rsidRDefault="009071F7" w:rsidP="009071F7">
            <w:pPr>
              <w:rPr>
                <w:sz w:val="20"/>
                <w:szCs w:val="20"/>
              </w:rPr>
            </w:pPr>
            <w:r w:rsidRPr="009071F7">
              <w:rPr>
                <w:sz w:val="20"/>
                <w:szCs w:val="20"/>
                <w:lang w:val="en-US"/>
              </w:rPr>
              <w:t>&gt;</w:t>
            </w:r>
            <w:r w:rsidRPr="009071F7">
              <w:rPr>
                <w:sz w:val="20"/>
                <w:szCs w:val="20"/>
              </w:rPr>
              <w:t>1</w:t>
            </w:r>
          </w:p>
        </w:tc>
        <w:tc>
          <w:tcPr>
            <w:tcW w:w="1770" w:type="dxa"/>
          </w:tcPr>
          <w:p w:rsidR="009071F7" w:rsidRPr="009071F7" w:rsidRDefault="009071F7" w:rsidP="009071F7">
            <w:pPr>
              <w:rPr>
                <w:sz w:val="20"/>
                <w:szCs w:val="20"/>
              </w:rPr>
            </w:pPr>
            <w:r w:rsidRPr="009071F7">
              <w:rPr>
                <w:sz w:val="20"/>
                <w:szCs w:val="20"/>
                <w:lang w:val="en-US"/>
              </w:rPr>
              <w:t>&gt;</w:t>
            </w:r>
            <w:r w:rsidRPr="009071F7">
              <w:rPr>
                <w:sz w:val="20"/>
                <w:szCs w:val="20"/>
              </w:rPr>
              <w:t>1</w:t>
            </w:r>
          </w:p>
        </w:tc>
        <w:tc>
          <w:tcPr>
            <w:tcW w:w="1838" w:type="dxa"/>
          </w:tcPr>
          <w:p w:rsidR="009071F7" w:rsidRPr="009071F7" w:rsidRDefault="009071F7" w:rsidP="009071F7">
            <w:pPr>
              <w:jc w:val="center"/>
              <w:rPr>
                <w:sz w:val="20"/>
                <w:szCs w:val="20"/>
              </w:rPr>
            </w:pPr>
          </w:p>
        </w:tc>
      </w:tr>
    </w:tbl>
    <w:p w:rsidR="009071F7" w:rsidRDefault="009071F7" w:rsidP="00C06A51">
      <w:pPr>
        <w:shd w:val="clear" w:color="auto" w:fill="FFFFFF"/>
        <w:suppressAutoHyphens/>
        <w:ind w:firstLine="567"/>
        <w:jc w:val="both"/>
        <w:rPr>
          <w:sz w:val="28"/>
          <w:szCs w:val="28"/>
        </w:rPr>
      </w:pPr>
    </w:p>
    <w:p w:rsidR="00C06A51" w:rsidRPr="008E080F" w:rsidRDefault="00BE1331" w:rsidP="00BE1331">
      <w:pPr>
        <w:pStyle w:val="ae"/>
        <w:shd w:val="clear" w:color="auto" w:fill="FFFFFF"/>
        <w:tabs>
          <w:tab w:val="left" w:pos="709"/>
          <w:tab w:val="left" w:pos="851"/>
        </w:tabs>
        <w:suppressAutoHyphens/>
        <w:ind w:left="0" w:firstLine="567"/>
        <w:jc w:val="both"/>
        <w:rPr>
          <w:color w:val="000000"/>
          <w:sz w:val="28"/>
          <w:szCs w:val="28"/>
        </w:rPr>
      </w:pPr>
      <w:r w:rsidRPr="00BE1331">
        <w:rPr>
          <w:sz w:val="28"/>
          <w:szCs w:val="28"/>
        </w:rPr>
        <w:t>2.</w:t>
      </w:r>
      <w:r w:rsidR="00C06A51" w:rsidRPr="008E080F">
        <w:rPr>
          <w:b/>
          <w:sz w:val="28"/>
          <w:szCs w:val="28"/>
        </w:rPr>
        <w:tab/>
      </w:r>
      <w:r w:rsidR="00C06A51" w:rsidRPr="008E080F">
        <w:rPr>
          <w:color w:val="000000"/>
          <w:spacing w:val="1"/>
          <w:sz w:val="28"/>
          <w:szCs w:val="28"/>
        </w:rPr>
        <w:t xml:space="preserve">При осуществлении </w:t>
      </w:r>
      <w:r w:rsidR="00C06A51" w:rsidRPr="008E080F">
        <w:rPr>
          <w:sz w:val="28"/>
          <w:szCs w:val="28"/>
        </w:rPr>
        <w:t>контроля (надзора)</w:t>
      </w:r>
      <w:r w:rsidR="00C06A51" w:rsidRPr="008E080F">
        <w:rPr>
          <w:b/>
          <w:sz w:val="28"/>
          <w:szCs w:val="28"/>
        </w:rPr>
        <w:t xml:space="preserve"> </w:t>
      </w:r>
      <w:r w:rsidR="00C06A51" w:rsidRPr="008E080F">
        <w:rPr>
          <w:color w:val="000000"/>
          <w:sz w:val="28"/>
          <w:szCs w:val="28"/>
        </w:rPr>
        <w:t xml:space="preserve">положения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w:t>
      </w:r>
      <w:r>
        <w:rPr>
          <w:color w:val="000000"/>
          <w:sz w:val="28"/>
          <w:szCs w:val="28"/>
        </w:rPr>
        <w:t xml:space="preserve">контроля» применяются с учётом </w:t>
      </w:r>
      <w:r w:rsidR="00C06A51" w:rsidRPr="008E080F">
        <w:rPr>
          <w:color w:val="000000"/>
          <w:sz w:val="28"/>
          <w:szCs w:val="28"/>
        </w:rPr>
        <w:t>ряда особенностей организации и про</w:t>
      </w:r>
      <w:r>
        <w:rPr>
          <w:color w:val="000000"/>
          <w:sz w:val="28"/>
          <w:szCs w:val="28"/>
        </w:rPr>
        <w:t xml:space="preserve">ведения проверок, определённых </w:t>
      </w:r>
      <w:r w:rsidR="00C06A51" w:rsidRPr="008E080F">
        <w:rPr>
          <w:color w:val="000000"/>
          <w:sz w:val="28"/>
          <w:szCs w:val="28"/>
        </w:rPr>
        <w:t>в ст</w:t>
      </w:r>
      <w:r w:rsidR="00434F76">
        <w:rPr>
          <w:color w:val="000000"/>
          <w:sz w:val="28"/>
          <w:szCs w:val="28"/>
        </w:rPr>
        <w:t>атье</w:t>
      </w:r>
      <w:r w:rsidR="00C06A51" w:rsidRPr="008E080F">
        <w:rPr>
          <w:color w:val="000000"/>
          <w:sz w:val="28"/>
          <w:szCs w:val="28"/>
        </w:rPr>
        <w:t xml:space="preserve"> </w:t>
      </w:r>
      <w:r w:rsidR="00434F76" w:rsidRPr="008E080F">
        <w:rPr>
          <w:color w:val="000000"/>
          <w:sz w:val="28"/>
          <w:szCs w:val="28"/>
        </w:rPr>
        <w:t>23 Федерального</w:t>
      </w:r>
      <w:r w:rsidR="00C06A51" w:rsidRPr="008E080F">
        <w:rPr>
          <w:color w:val="000000"/>
          <w:sz w:val="28"/>
          <w:szCs w:val="28"/>
        </w:rPr>
        <w:t xml:space="preserve"> закона № 214-ФЗ.</w:t>
      </w:r>
    </w:p>
    <w:p w:rsidR="00C06A51" w:rsidRPr="00C06A51" w:rsidRDefault="00C06A51" w:rsidP="00C06A51">
      <w:pPr>
        <w:jc w:val="both"/>
        <w:rPr>
          <w:sz w:val="28"/>
          <w:szCs w:val="28"/>
        </w:rPr>
      </w:pPr>
      <w:r w:rsidRPr="00C06A51">
        <w:rPr>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40"/>
        <w:gridCol w:w="1457"/>
        <w:gridCol w:w="1418"/>
        <w:gridCol w:w="1417"/>
        <w:gridCol w:w="1418"/>
        <w:gridCol w:w="1695"/>
      </w:tblGrid>
      <w:tr w:rsidR="00434F76" w:rsidRPr="00434F76" w:rsidTr="00434F76">
        <w:tc>
          <w:tcPr>
            <w:tcW w:w="1940" w:type="dxa"/>
            <w:vAlign w:val="center"/>
          </w:tcPr>
          <w:p w:rsidR="00434F76" w:rsidRPr="00434F76" w:rsidRDefault="00434F76" w:rsidP="00434F76">
            <w:pPr>
              <w:jc w:val="center"/>
              <w:rPr>
                <w:b/>
              </w:rPr>
            </w:pPr>
          </w:p>
          <w:p w:rsidR="00434F76" w:rsidRPr="00434F76" w:rsidRDefault="00434F76" w:rsidP="00434F76">
            <w:pPr>
              <w:jc w:val="center"/>
              <w:rPr>
                <w:b/>
              </w:rPr>
            </w:pPr>
            <w:r w:rsidRPr="00434F76">
              <w:rPr>
                <w:b/>
              </w:rPr>
              <w:t>Наименование показателя</w:t>
            </w:r>
          </w:p>
          <w:p w:rsidR="00434F76" w:rsidRPr="00434F76" w:rsidRDefault="00434F76" w:rsidP="00434F76">
            <w:pPr>
              <w:jc w:val="center"/>
              <w:rPr>
                <w:b/>
              </w:rPr>
            </w:pPr>
          </w:p>
        </w:tc>
        <w:tc>
          <w:tcPr>
            <w:tcW w:w="1457" w:type="dxa"/>
            <w:vAlign w:val="center"/>
          </w:tcPr>
          <w:p w:rsidR="00434F76" w:rsidRPr="00434F76" w:rsidRDefault="00434F76" w:rsidP="00434F76">
            <w:pPr>
              <w:jc w:val="center"/>
              <w:rPr>
                <w:b/>
              </w:rPr>
            </w:pPr>
          </w:p>
          <w:p w:rsidR="00434F76" w:rsidRPr="00434F76" w:rsidRDefault="00434F76" w:rsidP="00434F76">
            <w:pPr>
              <w:jc w:val="center"/>
              <w:rPr>
                <w:b/>
              </w:rPr>
            </w:pPr>
            <w:r w:rsidRPr="00434F76">
              <w:rPr>
                <w:b/>
              </w:rPr>
              <w:t>2018</w:t>
            </w:r>
          </w:p>
          <w:p w:rsidR="00434F76" w:rsidRPr="00434F76" w:rsidRDefault="00434F76" w:rsidP="00434F76">
            <w:pPr>
              <w:jc w:val="center"/>
              <w:rPr>
                <w:b/>
              </w:rPr>
            </w:pPr>
            <w:r w:rsidRPr="00434F76">
              <w:rPr>
                <w:b/>
              </w:rPr>
              <w:t>Год</w:t>
            </w:r>
          </w:p>
          <w:p w:rsidR="00434F76" w:rsidRPr="00434F76" w:rsidRDefault="00434F76" w:rsidP="00434F76">
            <w:pPr>
              <w:jc w:val="center"/>
              <w:rPr>
                <w:b/>
              </w:rPr>
            </w:pPr>
            <w:r w:rsidRPr="00434F76">
              <w:rPr>
                <w:b/>
              </w:rPr>
              <w:t>(</w:t>
            </w:r>
            <w:r w:rsidRPr="00434F76">
              <w:rPr>
                <w:b/>
                <w:lang w:val="en-US"/>
              </w:rPr>
              <w:t>I</w:t>
            </w:r>
            <w:r w:rsidRPr="00434F76">
              <w:rPr>
                <w:b/>
              </w:rPr>
              <w:t xml:space="preserve"> полугодие)</w:t>
            </w:r>
          </w:p>
        </w:tc>
        <w:tc>
          <w:tcPr>
            <w:tcW w:w="1418" w:type="dxa"/>
            <w:vAlign w:val="center"/>
          </w:tcPr>
          <w:p w:rsidR="00434F76" w:rsidRPr="00434F76" w:rsidRDefault="00434F76" w:rsidP="00434F76">
            <w:pPr>
              <w:jc w:val="center"/>
              <w:rPr>
                <w:b/>
                <w:lang w:val="en-US"/>
              </w:rPr>
            </w:pPr>
          </w:p>
          <w:p w:rsidR="00434F76" w:rsidRPr="00434F76" w:rsidRDefault="00434F76" w:rsidP="00434F76">
            <w:pPr>
              <w:jc w:val="center"/>
              <w:rPr>
                <w:b/>
              </w:rPr>
            </w:pPr>
            <w:r w:rsidRPr="00434F76">
              <w:rPr>
                <w:b/>
              </w:rPr>
              <w:t>2018</w:t>
            </w:r>
          </w:p>
          <w:p w:rsidR="00434F76" w:rsidRPr="00434F76" w:rsidRDefault="00434F76" w:rsidP="00434F76">
            <w:pPr>
              <w:jc w:val="center"/>
              <w:rPr>
                <w:b/>
              </w:rPr>
            </w:pPr>
            <w:r w:rsidRPr="00434F76">
              <w:rPr>
                <w:b/>
              </w:rPr>
              <w:t>Год</w:t>
            </w:r>
          </w:p>
          <w:p w:rsidR="00434F76" w:rsidRPr="00434F76" w:rsidRDefault="00434F76" w:rsidP="00434F76">
            <w:pPr>
              <w:jc w:val="center"/>
              <w:rPr>
                <w:b/>
              </w:rPr>
            </w:pPr>
            <w:r w:rsidRPr="00434F76">
              <w:rPr>
                <w:b/>
              </w:rPr>
              <w:t>(I</w:t>
            </w:r>
            <w:r w:rsidRPr="00434F76">
              <w:rPr>
                <w:b/>
                <w:lang w:val="en-US"/>
              </w:rPr>
              <w:t xml:space="preserve">I </w:t>
            </w:r>
            <w:r w:rsidRPr="00434F76">
              <w:rPr>
                <w:b/>
              </w:rPr>
              <w:t>полугодие)</w:t>
            </w:r>
          </w:p>
        </w:tc>
        <w:tc>
          <w:tcPr>
            <w:tcW w:w="1417" w:type="dxa"/>
            <w:vAlign w:val="center"/>
          </w:tcPr>
          <w:p w:rsidR="00434F76" w:rsidRPr="00434F76" w:rsidRDefault="00434F76" w:rsidP="00434F76">
            <w:pPr>
              <w:jc w:val="center"/>
              <w:rPr>
                <w:b/>
              </w:rPr>
            </w:pPr>
          </w:p>
          <w:p w:rsidR="00434F76" w:rsidRPr="00434F76" w:rsidRDefault="00434F76" w:rsidP="00434F76">
            <w:pPr>
              <w:jc w:val="center"/>
              <w:rPr>
                <w:b/>
                <w:lang w:val="en-US"/>
              </w:rPr>
            </w:pPr>
            <w:r w:rsidRPr="00434F76">
              <w:rPr>
                <w:b/>
              </w:rPr>
              <w:t>2019 год</w:t>
            </w:r>
          </w:p>
          <w:p w:rsidR="00434F76" w:rsidRPr="00434F76" w:rsidRDefault="00434F76" w:rsidP="00434F76">
            <w:pPr>
              <w:jc w:val="center"/>
              <w:rPr>
                <w:b/>
                <w:lang w:val="en-US"/>
              </w:rPr>
            </w:pPr>
            <w:r w:rsidRPr="00434F76">
              <w:rPr>
                <w:b/>
                <w:lang w:val="en-US"/>
              </w:rPr>
              <w:t>(I полугодие)</w:t>
            </w:r>
          </w:p>
        </w:tc>
        <w:tc>
          <w:tcPr>
            <w:tcW w:w="1418" w:type="dxa"/>
            <w:vAlign w:val="center"/>
          </w:tcPr>
          <w:p w:rsidR="00434F76" w:rsidRPr="00434F76" w:rsidRDefault="00434F76" w:rsidP="00434F76">
            <w:pPr>
              <w:jc w:val="center"/>
              <w:rPr>
                <w:b/>
                <w:lang w:val="en-US"/>
              </w:rPr>
            </w:pPr>
          </w:p>
          <w:p w:rsidR="00434F76" w:rsidRPr="00434F76" w:rsidRDefault="00434F76" w:rsidP="00434F76">
            <w:pPr>
              <w:jc w:val="center"/>
              <w:rPr>
                <w:b/>
                <w:lang w:val="en-US"/>
              </w:rPr>
            </w:pPr>
            <w:r w:rsidRPr="00434F76">
              <w:rPr>
                <w:b/>
              </w:rPr>
              <w:t>201</w:t>
            </w:r>
            <w:r w:rsidRPr="00434F76">
              <w:rPr>
                <w:b/>
                <w:lang w:val="en-US"/>
              </w:rPr>
              <w:t>9</w:t>
            </w:r>
          </w:p>
          <w:p w:rsidR="00434F76" w:rsidRPr="00434F76" w:rsidRDefault="00434F76" w:rsidP="00434F76">
            <w:pPr>
              <w:jc w:val="center"/>
              <w:rPr>
                <w:b/>
              </w:rPr>
            </w:pPr>
            <w:r w:rsidRPr="00434F76">
              <w:rPr>
                <w:b/>
              </w:rPr>
              <w:t>Год</w:t>
            </w:r>
          </w:p>
          <w:p w:rsidR="00434F76" w:rsidRPr="00434F76" w:rsidRDefault="00434F76" w:rsidP="00434F76">
            <w:pPr>
              <w:jc w:val="center"/>
              <w:rPr>
                <w:b/>
              </w:rPr>
            </w:pPr>
            <w:r w:rsidRPr="00434F76">
              <w:rPr>
                <w:b/>
              </w:rPr>
              <w:t>(II полугодие)</w:t>
            </w:r>
          </w:p>
        </w:tc>
        <w:tc>
          <w:tcPr>
            <w:tcW w:w="1695" w:type="dxa"/>
            <w:vAlign w:val="center"/>
          </w:tcPr>
          <w:p w:rsidR="00434F76" w:rsidRPr="00434F76" w:rsidRDefault="00434F76" w:rsidP="00434F76">
            <w:pPr>
              <w:jc w:val="center"/>
              <w:rPr>
                <w:b/>
              </w:rPr>
            </w:pPr>
          </w:p>
          <w:p w:rsidR="00434F76" w:rsidRPr="00434F76" w:rsidRDefault="00434F76" w:rsidP="00434F76">
            <w:pPr>
              <w:jc w:val="center"/>
              <w:rPr>
                <w:b/>
              </w:rPr>
            </w:pPr>
            <w:r w:rsidRPr="00434F76">
              <w:rPr>
                <w:b/>
              </w:rPr>
              <w:t>Примечание</w:t>
            </w:r>
          </w:p>
        </w:tc>
      </w:tr>
      <w:tr w:rsidR="00434F76" w:rsidRPr="00434F76" w:rsidTr="00434F76">
        <w:tc>
          <w:tcPr>
            <w:tcW w:w="1940" w:type="dxa"/>
          </w:tcPr>
          <w:p w:rsidR="00434F76" w:rsidRPr="00434F76" w:rsidRDefault="00434F76" w:rsidP="00434F76">
            <w:pPr>
              <w:jc w:val="center"/>
              <w:rPr>
                <w:b/>
                <w:sz w:val="16"/>
                <w:szCs w:val="16"/>
              </w:rPr>
            </w:pPr>
            <w:r w:rsidRPr="00434F76">
              <w:rPr>
                <w:b/>
                <w:sz w:val="16"/>
                <w:szCs w:val="16"/>
              </w:rPr>
              <w:t>1</w:t>
            </w:r>
          </w:p>
        </w:tc>
        <w:tc>
          <w:tcPr>
            <w:tcW w:w="1457" w:type="dxa"/>
          </w:tcPr>
          <w:p w:rsidR="00434F76" w:rsidRPr="00434F76" w:rsidRDefault="00434F76" w:rsidP="00434F76">
            <w:pPr>
              <w:jc w:val="center"/>
              <w:rPr>
                <w:b/>
                <w:sz w:val="16"/>
                <w:szCs w:val="16"/>
              </w:rPr>
            </w:pPr>
            <w:r w:rsidRPr="00434F76">
              <w:rPr>
                <w:b/>
                <w:sz w:val="16"/>
                <w:szCs w:val="16"/>
              </w:rPr>
              <w:t>2</w:t>
            </w:r>
          </w:p>
        </w:tc>
        <w:tc>
          <w:tcPr>
            <w:tcW w:w="1418" w:type="dxa"/>
          </w:tcPr>
          <w:p w:rsidR="00434F76" w:rsidRPr="00434F76" w:rsidRDefault="00434F76" w:rsidP="00434F76">
            <w:pPr>
              <w:jc w:val="center"/>
              <w:rPr>
                <w:b/>
                <w:sz w:val="16"/>
                <w:szCs w:val="16"/>
              </w:rPr>
            </w:pPr>
          </w:p>
        </w:tc>
        <w:tc>
          <w:tcPr>
            <w:tcW w:w="1417" w:type="dxa"/>
          </w:tcPr>
          <w:p w:rsidR="00434F76" w:rsidRPr="00434F76" w:rsidRDefault="00434F76" w:rsidP="00434F76">
            <w:pPr>
              <w:jc w:val="center"/>
              <w:rPr>
                <w:b/>
                <w:sz w:val="16"/>
                <w:szCs w:val="16"/>
              </w:rPr>
            </w:pPr>
            <w:r w:rsidRPr="00434F76">
              <w:rPr>
                <w:b/>
                <w:sz w:val="16"/>
                <w:szCs w:val="16"/>
              </w:rPr>
              <w:t>3</w:t>
            </w:r>
          </w:p>
        </w:tc>
        <w:tc>
          <w:tcPr>
            <w:tcW w:w="1418" w:type="dxa"/>
          </w:tcPr>
          <w:p w:rsidR="00434F76" w:rsidRPr="00434F76" w:rsidRDefault="00434F76" w:rsidP="00434F76">
            <w:pPr>
              <w:jc w:val="center"/>
              <w:rPr>
                <w:b/>
                <w:sz w:val="16"/>
                <w:szCs w:val="16"/>
              </w:rPr>
            </w:pPr>
          </w:p>
        </w:tc>
        <w:tc>
          <w:tcPr>
            <w:tcW w:w="1695" w:type="dxa"/>
          </w:tcPr>
          <w:p w:rsidR="00434F76" w:rsidRPr="00434F76" w:rsidRDefault="00434F76" w:rsidP="00434F76">
            <w:pPr>
              <w:jc w:val="center"/>
              <w:rPr>
                <w:b/>
                <w:sz w:val="16"/>
                <w:szCs w:val="16"/>
              </w:rPr>
            </w:pPr>
            <w:r w:rsidRPr="00434F76">
              <w:rPr>
                <w:b/>
                <w:sz w:val="16"/>
                <w:szCs w:val="16"/>
              </w:rPr>
              <w:t>4</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проведённых плановых проверок в % от общего количества запланированных проверок</w:t>
            </w:r>
          </w:p>
        </w:tc>
        <w:tc>
          <w:tcPr>
            <w:tcW w:w="145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lang w:val="en-US"/>
              </w:rPr>
            </w:pPr>
            <w:r w:rsidRPr="00434F76">
              <w:rPr>
                <w:sz w:val="20"/>
                <w:szCs w:val="20"/>
                <w:lang w:val="en-US"/>
              </w:rPr>
              <w:t>100</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p>
        </w:tc>
        <w:tc>
          <w:tcPr>
            <w:tcW w:w="1695" w:type="dxa"/>
          </w:tcPr>
          <w:p w:rsidR="00434F76" w:rsidRPr="00434F76" w:rsidRDefault="00434F76" w:rsidP="00434F76">
            <w:pPr>
              <w:jc w:val="center"/>
              <w:rPr>
                <w:sz w:val="20"/>
                <w:szCs w:val="20"/>
              </w:rPr>
            </w:pPr>
            <w:r w:rsidRPr="00434F76">
              <w:rPr>
                <w:sz w:val="20"/>
                <w:szCs w:val="20"/>
              </w:rPr>
              <w:t>Плановые проверки не проводятся</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заявлений, направленных в прокуратуру о согласовании проведения внеплановых выездных проверок, в согласовании которых было отказано в % от общего числа заявлений, направленных в прокуратуру</w:t>
            </w:r>
          </w:p>
        </w:tc>
        <w:tc>
          <w:tcPr>
            <w:tcW w:w="145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Не направлялись, в силу отсутствия законодательного требования о необходимости согласования проверок с органами прокуратуры</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проверок, результаты которых признаны недействительными  в % от общего числа проведённых проверок</w:t>
            </w:r>
          </w:p>
        </w:tc>
        <w:tc>
          <w:tcPr>
            <w:tcW w:w="1457" w:type="dxa"/>
          </w:tcPr>
          <w:p w:rsidR="00434F76" w:rsidRPr="00434F76" w:rsidRDefault="00434F76" w:rsidP="00434F76">
            <w:pPr>
              <w:jc w:val="center"/>
              <w:rPr>
                <w:sz w:val="20"/>
                <w:szCs w:val="20"/>
              </w:rPr>
            </w:pPr>
            <w:r w:rsidRPr="00434F76">
              <w:rPr>
                <w:sz w:val="20"/>
                <w:szCs w:val="20"/>
              </w:rPr>
              <w:t>0</w:t>
            </w:r>
          </w:p>
        </w:tc>
        <w:tc>
          <w:tcPr>
            <w:tcW w:w="1418" w:type="dxa"/>
          </w:tcPr>
          <w:p w:rsidR="00434F76" w:rsidRPr="00434F76" w:rsidRDefault="00434F76" w:rsidP="00434F76">
            <w:pPr>
              <w:jc w:val="center"/>
              <w:rPr>
                <w:sz w:val="20"/>
                <w:szCs w:val="20"/>
              </w:rPr>
            </w:pPr>
            <w:r w:rsidRPr="00434F76">
              <w:rPr>
                <w:sz w:val="20"/>
                <w:szCs w:val="20"/>
              </w:rPr>
              <w:t>0</w:t>
            </w:r>
          </w:p>
        </w:tc>
        <w:tc>
          <w:tcPr>
            <w:tcW w:w="1417" w:type="dxa"/>
          </w:tcPr>
          <w:p w:rsidR="00434F76" w:rsidRPr="00434F76" w:rsidRDefault="00434F76" w:rsidP="00434F76">
            <w:pPr>
              <w:jc w:val="center"/>
              <w:rPr>
                <w:sz w:val="20"/>
                <w:szCs w:val="20"/>
              </w:rPr>
            </w:pPr>
            <w:r w:rsidRPr="00434F76">
              <w:rPr>
                <w:sz w:val="20"/>
                <w:szCs w:val="20"/>
              </w:rPr>
              <w:t>0</w:t>
            </w:r>
          </w:p>
        </w:tc>
        <w:tc>
          <w:tcPr>
            <w:tcW w:w="1418" w:type="dxa"/>
          </w:tcPr>
          <w:p w:rsidR="00434F76" w:rsidRPr="00434F76" w:rsidRDefault="00434F76" w:rsidP="00434F76">
            <w:pPr>
              <w:jc w:val="center"/>
              <w:rPr>
                <w:sz w:val="20"/>
                <w:szCs w:val="20"/>
              </w:rPr>
            </w:pPr>
            <w:r w:rsidRPr="00434F76">
              <w:rPr>
                <w:sz w:val="20"/>
                <w:szCs w:val="20"/>
              </w:rPr>
              <w:t>0</w:t>
            </w:r>
          </w:p>
        </w:tc>
        <w:tc>
          <w:tcPr>
            <w:tcW w:w="1695" w:type="dxa"/>
          </w:tcPr>
          <w:p w:rsidR="00434F76" w:rsidRPr="00434F76" w:rsidRDefault="00434F76" w:rsidP="00434F76">
            <w:pPr>
              <w:jc w:val="center"/>
              <w:rPr>
                <w:sz w:val="20"/>
                <w:szCs w:val="20"/>
              </w:rPr>
            </w:pPr>
            <w:r>
              <w:rPr>
                <w:sz w:val="20"/>
                <w:szCs w:val="20"/>
              </w:rPr>
              <w:t>-</w:t>
            </w:r>
          </w:p>
        </w:tc>
      </w:tr>
      <w:tr w:rsidR="00434F76" w:rsidRPr="00434F76" w:rsidTr="00434F76">
        <w:trPr>
          <w:trHeight w:val="1409"/>
        </w:trPr>
        <w:tc>
          <w:tcPr>
            <w:tcW w:w="1940" w:type="dxa"/>
          </w:tcPr>
          <w:p w:rsidR="00434F76" w:rsidRPr="00434F76" w:rsidRDefault="00434F76" w:rsidP="00434F76">
            <w:pPr>
              <w:jc w:val="both"/>
              <w:rPr>
                <w:sz w:val="20"/>
                <w:szCs w:val="20"/>
              </w:rPr>
            </w:pPr>
            <w:r w:rsidRPr="00434F76">
              <w:rPr>
                <w:sz w:val="20"/>
                <w:szCs w:val="20"/>
              </w:rPr>
              <w:lastRenderedPageBreak/>
              <w:t>Доля проверок, проведённых с нарушениями требований законодательства РФ о порядке их проведения, по результатам выявления которых, к должностным лицам применены меры дисциплинарного, административного наказания в % от общего числа проведённых проверок</w:t>
            </w:r>
          </w:p>
        </w:tc>
        <w:tc>
          <w:tcPr>
            <w:tcW w:w="1457" w:type="dxa"/>
          </w:tcPr>
          <w:p w:rsidR="00434F76" w:rsidRPr="00434F76" w:rsidRDefault="00434F76" w:rsidP="00434F76">
            <w:pPr>
              <w:jc w:val="center"/>
              <w:rPr>
                <w:sz w:val="20"/>
                <w:szCs w:val="20"/>
              </w:rPr>
            </w:pPr>
            <w:r w:rsidRPr="00434F76">
              <w:rPr>
                <w:sz w:val="20"/>
                <w:szCs w:val="20"/>
              </w:rPr>
              <w:t>0</w:t>
            </w:r>
          </w:p>
        </w:tc>
        <w:tc>
          <w:tcPr>
            <w:tcW w:w="1418" w:type="dxa"/>
          </w:tcPr>
          <w:p w:rsidR="00434F76" w:rsidRPr="00434F76" w:rsidRDefault="00434F76" w:rsidP="00434F76">
            <w:pPr>
              <w:jc w:val="center"/>
              <w:rPr>
                <w:sz w:val="20"/>
                <w:szCs w:val="20"/>
              </w:rPr>
            </w:pPr>
            <w:r w:rsidRPr="00434F76">
              <w:rPr>
                <w:sz w:val="20"/>
                <w:szCs w:val="20"/>
              </w:rPr>
              <w:t>0</w:t>
            </w:r>
          </w:p>
        </w:tc>
        <w:tc>
          <w:tcPr>
            <w:tcW w:w="1417" w:type="dxa"/>
          </w:tcPr>
          <w:p w:rsidR="00434F76" w:rsidRPr="00434F76" w:rsidRDefault="00434F76" w:rsidP="00434F76">
            <w:pPr>
              <w:jc w:val="center"/>
              <w:rPr>
                <w:sz w:val="20"/>
                <w:szCs w:val="20"/>
              </w:rPr>
            </w:pPr>
            <w:r w:rsidRPr="00434F76">
              <w:rPr>
                <w:sz w:val="20"/>
                <w:szCs w:val="20"/>
              </w:rPr>
              <w:t>0</w:t>
            </w:r>
          </w:p>
        </w:tc>
        <w:tc>
          <w:tcPr>
            <w:tcW w:w="1418" w:type="dxa"/>
          </w:tcPr>
          <w:p w:rsidR="00434F76" w:rsidRPr="00434F76" w:rsidRDefault="00434F76" w:rsidP="00434F76">
            <w:pPr>
              <w:jc w:val="center"/>
              <w:rPr>
                <w:sz w:val="20"/>
                <w:szCs w:val="20"/>
              </w:rPr>
            </w:pPr>
            <w:r w:rsidRPr="00434F76">
              <w:rPr>
                <w:sz w:val="20"/>
                <w:szCs w:val="20"/>
              </w:rPr>
              <w:t>0</w:t>
            </w:r>
          </w:p>
        </w:tc>
        <w:tc>
          <w:tcPr>
            <w:tcW w:w="1695" w:type="dxa"/>
          </w:tcPr>
          <w:p w:rsidR="00434F76" w:rsidRPr="00434F76" w:rsidRDefault="00434F76" w:rsidP="00434F76">
            <w:pPr>
              <w:jc w:val="center"/>
              <w:rPr>
                <w:sz w:val="20"/>
                <w:szCs w:val="20"/>
              </w:rPr>
            </w:pPr>
            <w:r>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юридических лиц, в отношении которых были проведены проверки в % от общего количества юридических лиц, осуществляющих деятельность по привлечению денежных средств дольщиков на территории Республики Коми</w:t>
            </w:r>
          </w:p>
        </w:tc>
        <w:tc>
          <w:tcPr>
            <w:tcW w:w="1457" w:type="dxa"/>
          </w:tcPr>
          <w:p w:rsidR="00434F76" w:rsidRPr="00434F76" w:rsidRDefault="00434F76" w:rsidP="00434F76">
            <w:pPr>
              <w:jc w:val="center"/>
              <w:rPr>
                <w:sz w:val="20"/>
                <w:szCs w:val="20"/>
              </w:rPr>
            </w:pPr>
            <w:r w:rsidRPr="00434F76">
              <w:rPr>
                <w:sz w:val="20"/>
                <w:szCs w:val="20"/>
              </w:rPr>
              <w:t>20</w:t>
            </w:r>
          </w:p>
        </w:tc>
        <w:tc>
          <w:tcPr>
            <w:tcW w:w="1418" w:type="dxa"/>
          </w:tcPr>
          <w:p w:rsidR="00434F76" w:rsidRPr="00434F76" w:rsidRDefault="00434F76" w:rsidP="00434F76">
            <w:pPr>
              <w:jc w:val="center"/>
              <w:rPr>
                <w:sz w:val="20"/>
                <w:szCs w:val="20"/>
              </w:rPr>
            </w:pPr>
            <w:r w:rsidRPr="00434F76">
              <w:rPr>
                <w:sz w:val="20"/>
                <w:szCs w:val="20"/>
              </w:rPr>
              <w:t>18</w:t>
            </w:r>
          </w:p>
        </w:tc>
        <w:tc>
          <w:tcPr>
            <w:tcW w:w="1417" w:type="dxa"/>
          </w:tcPr>
          <w:p w:rsidR="00434F76" w:rsidRPr="00434F76" w:rsidRDefault="00434F76" w:rsidP="00434F76">
            <w:pPr>
              <w:jc w:val="center"/>
              <w:rPr>
                <w:sz w:val="20"/>
                <w:szCs w:val="20"/>
              </w:rPr>
            </w:pPr>
            <w:r w:rsidRPr="00434F76">
              <w:rPr>
                <w:sz w:val="20"/>
                <w:szCs w:val="20"/>
              </w:rPr>
              <w:t>20</w:t>
            </w:r>
          </w:p>
        </w:tc>
        <w:tc>
          <w:tcPr>
            <w:tcW w:w="1418" w:type="dxa"/>
          </w:tcPr>
          <w:p w:rsidR="00434F76" w:rsidRPr="00434F76" w:rsidRDefault="00434F76" w:rsidP="00434F76">
            <w:pPr>
              <w:jc w:val="center"/>
              <w:rPr>
                <w:sz w:val="20"/>
                <w:szCs w:val="20"/>
              </w:rPr>
            </w:pPr>
            <w:r w:rsidRPr="00434F76">
              <w:rPr>
                <w:sz w:val="20"/>
                <w:szCs w:val="20"/>
              </w:rPr>
              <w:t>22</w:t>
            </w:r>
          </w:p>
        </w:tc>
        <w:tc>
          <w:tcPr>
            <w:tcW w:w="1695" w:type="dxa"/>
          </w:tcPr>
          <w:p w:rsidR="00434F76" w:rsidRPr="00434F76" w:rsidRDefault="00434F76" w:rsidP="00434F76">
            <w:pPr>
              <w:jc w:val="center"/>
              <w:rPr>
                <w:sz w:val="20"/>
                <w:szCs w:val="20"/>
              </w:rPr>
            </w:pPr>
            <w:r w:rsidRPr="00434F76">
              <w:rPr>
                <w:sz w:val="20"/>
                <w:szCs w:val="20"/>
              </w:rPr>
              <w:t>+4 (за год)</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Среднее количество проверок, проведённых в отношении одного юридического лица</w:t>
            </w:r>
          </w:p>
        </w:tc>
        <w:tc>
          <w:tcPr>
            <w:tcW w:w="1457" w:type="dxa"/>
          </w:tcPr>
          <w:p w:rsidR="00434F76" w:rsidRPr="00434F76" w:rsidRDefault="00434F76" w:rsidP="00434F76">
            <w:pPr>
              <w:jc w:val="center"/>
              <w:rPr>
                <w:sz w:val="20"/>
                <w:szCs w:val="20"/>
              </w:rPr>
            </w:pPr>
            <w:r w:rsidRPr="00434F76">
              <w:rPr>
                <w:sz w:val="20"/>
                <w:szCs w:val="20"/>
              </w:rPr>
              <w:t>0,6</w:t>
            </w:r>
          </w:p>
        </w:tc>
        <w:tc>
          <w:tcPr>
            <w:tcW w:w="1418" w:type="dxa"/>
          </w:tcPr>
          <w:p w:rsidR="00434F76" w:rsidRPr="00434F76" w:rsidRDefault="00434F76" w:rsidP="00434F76">
            <w:pPr>
              <w:jc w:val="center"/>
              <w:rPr>
                <w:sz w:val="20"/>
                <w:szCs w:val="20"/>
              </w:rPr>
            </w:pPr>
            <w:r w:rsidRPr="00434F76">
              <w:rPr>
                <w:sz w:val="20"/>
                <w:szCs w:val="20"/>
              </w:rPr>
              <w:t>0,6</w:t>
            </w:r>
          </w:p>
        </w:tc>
        <w:tc>
          <w:tcPr>
            <w:tcW w:w="1417" w:type="dxa"/>
          </w:tcPr>
          <w:p w:rsidR="00434F76" w:rsidRPr="00434F76" w:rsidRDefault="00434F76" w:rsidP="00434F76">
            <w:pPr>
              <w:jc w:val="center"/>
              <w:rPr>
                <w:sz w:val="20"/>
                <w:szCs w:val="20"/>
              </w:rPr>
            </w:pPr>
            <w:r w:rsidRPr="00434F76">
              <w:rPr>
                <w:sz w:val="20"/>
                <w:szCs w:val="20"/>
              </w:rPr>
              <w:t>0,9</w:t>
            </w:r>
          </w:p>
        </w:tc>
        <w:tc>
          <w:tcPr>
            <w:tcW w:w="1418" w:type="dxa"/>
          </w:tcPr>
          <w:p w:rsidR="00434F76" w:rsidRPr="00434F76" w:rsidRDefault="00434F76" w:rsidP="00434F76">
            <w:pPr>
              <w:jc w:val="center"/>
              <w:rPr>
                <w:sz w:val="20"/>
                <w:szCs w:val="20"/>
              </w:rPr>
            </w:pPr>
            <w:r w:rsidRPr="00434F76">
              <w:rPr>
                <w:sz w:val="20"/>
                <w:szCs w:val="20"/>
              </w:rPr>
              <w:t>0,9</w:t>
            </w:r>
          </w:p>
        </w:tc>
        <w:tc>
          <w:tcPr>
            <w:tcW w:w="1695" w:type="dxa"/>
          </w:tcPr>
          <w:p w:rsidR="00434F76" w:rsidRPr="00434F76" w:rsidRDefault="00434F76" w:rsidP="00434F76">
            <w:pPr>
              <w:jc w:val="center"/>
              <w:rPr>
                <w:sz w:val="20"/>
                <w:szCs w:val="20"/>
              </w:rPr>
            </w:pPr>
            <w:r w:rsidRPr="00434F76">
              <w:rPr>
                <w:sz w:val="20"/>
                <w:szCs w:val="20"/>
              </w:rPr>
              <w:t>0,3 (за год)</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проведённых внеплановых проверок в % от общего количества проведённых проверок</w:t>
            </w:r>
          </w:p>
        </w:tc>
        <w:tc>
          <w:tcPr>
            <w:tcW w:w="1457" w:type="dxa"/>
          </w:tcPr>
          <w:p w:rsidR="00434F76" w:rsidRPr="00434F76" w:rsidRDefault="00434F76" w:rsidP="00434F76">
            <w:pPr>
              <w:jc w:val="center"/>
              <w:rPr>
                <w:sz w:val="20"/>
                <w:szCs w:val="20"/>
              </w:rPr>
            </w:pPr>
            <w:r w:rsidRPr="00434F76">
              <w:rPr>
                <w:sz w:val="20"/>
                <w:szCs w:val="20"/>
              </w:rPr>
              <w:t>88</w:t>
            </w:r>
          </w:p>
          <w:p w:rsidR="00434F76" w:rsidRPr="00434F76" w:rsidRDefault="00434F76" w:rsidP="00434F76">
            <w:pPr>
              <w:jc w:val="center"/>
              <w:rPr>
                <w:sz w:val="20"/>
                <w:szCs w:val="20"/>
              </w:rPr>
            </w:pPr>
          </w:p>
        </w:tc>
        <w:tc>
          <w:tcPr>
            <w:tcW w:w="1418" w:type="dxa"/>
          </w:tcPr>
          <w:p w:rsidR="00434F76" w:rsidRPr="00434F76" w:rsidRDefault="00434F76" w:rsidP="00434F76">
            <w:pPr>
              <w:jc w:val="center"/>
              <w:rPr>
                <w:sz w:val="20"/>
                <w:szCs w:val="20"/>
              </w:rPr>
            </w:pPr>
            <w:r w:rsidRPr="00434F76">
              <w:rPr>
                <w:sz w:val="20"/>
                <w:szCs w:val="20"/>
              </w:rPr>
              <w:t>88</w:t>
            </w:r>
          </w:p>
        </w:tc>
        <w:tc>
          <w:tcPr>
            <w:tcW w:w="141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rPr>
            </w:pPr>
            <w:r w:rsidRPr="00434F76">
              <w:rPr>
                <w:sz w:val="20"/>
                <w:szCs w:val="20"/>
              </w:rPr>
              <w:t>100</w:t>
            </w:r>
          </w:p>
        </w:tc>
        <w:tc>
          <w:tcPr>
            <w:tcW w:w="1695" w:type="dxa"/>
          </w:tcPr>
          <w:p w:rsidR="00434F76" w:rsidRPr="00434F76" w:rsidRDefault="00434F76" w:rsidP="00434F76">
            <w:pPr>
              <w:jc w:val="center"/>
              <w:rPr>
                <w:sz w:val="20"/>
                <w:szCs w:val="20"/>
              </w:rPr>
            </w:pPr>
            <w:r w:rsidRPr="00434F76">
              <w:rPr>
                <w:sz w:val="20"/>
                <w:szCs w:val="20"/>
              </w:rPr>
              <w:t>+12 (плановые проверки не проводятся)</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правонарушений, выявленных по итогам проведения внеплановых проверок в % от общего числа правонарушений, выявленных по итогам проверок</w:t>
            </w:r>
          </w:p>
        </w:tc>
        <w:tc>
          <w:tcPr>
            <w:tcW w:w="145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rPr>
            </w:pPr>
            <w:r w:rsidRPr="00434F76">
              <w:rPr>
                <w:sz w:val="20"/>
                <w:szCs w:val="20"/>
              </w:rPr>
              <w:t>100</w:t>
            </w:r>
          </w:p>
        </w:tc>
        <w:tc>
          <w:tcPr>
            <w:tcW w:w="141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rPr>
            </w:pPr>
            <w:r w:rsidRPr="00434F76">
              <w:rPr>
                <w:sz w:val="20"/>
                <w:szCs w:val="20"/>
              </w:rPr>
              <w:t>100</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 xml:space="preserve">Доля внеплановых проверок, проведённых по фактам нарушений, с которыми связано возникновение угрозы причинения вреда жизни и </w:t>
            </w:r>
            <w:r w:rsidRPr="00434F76">
              <w:rPr>
                <w:sz w:val="20"/>
                <w:szCs w:val="20"/>
              </w:rPr>
              <w:lastRenderedPageBreak/>
              <w:t>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проверок</w:t>
            </w:r>
          </w:p>
        </w:tc>
        <w:tc>
          <w:tcPr>
            <w:tcW w:w="1457" w:type="dxa"/>
          </w:tcPr>
          <w:p w:rsidR="00434F76" w:rsidRPr="00434F76" w:rsidRDefault="00434F76" w:rsidP="00434F76">
            <w:pPr>
              <w:jc w:val="center"/>
              <w:rPr>
                <w:sz w:val="20"/>
                <w:szCs w:val="20"/>
              </w:rPr>
            </w:pPr>
            <w:r w:rsidRPr="00434F76">
              <w:rPr>
                <w:sz w:val="20"/>
                <w:szCs w:val="20"/>
              </w:rPr>
              <w:lastRenderedPageBreak/>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lastRenderedPageBreak/>
              <w:t>Доля внеплановых проверок, проведённых по фактам нарушений обязательных требований,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проверок</w:t>
            </w:r>
          </w:p>
        </w:tc>
        <w:tc>
          <w:tcPr>
            <w:tcW w:w="145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 xml:space="preserve">Доля проверок, по итогам которых </w:t>
            </w:r>
            <w:r w:rsidRPr="00434F76">
              <w:rPr>
                <w:sz w:val="20"/>
                <w:szCs w:val="20"/>
              </w:rPr>
              <w:lastRenderedPageBreak/>
              <w:t>выявлены правонарушения в % от общего числа проведённых плановых и внеплановых проверок</w:t>
            </w:r>
          </w:p>
        </w:tc>
        <w:tc>
          <w:tcPr>
            <w:tcW w:w="1457" w:type="dxa"/>
          </w:tcPr>
          <w:p w:rsidR="00434F76" w:rsidRPr="00434F76" w:rsidRDefault="00434F76" w:rsidP="00434F76">
            <w:pPr>
              <w:jc w:val="center"/>
              <w:rPr>
                <w:sz w:val="20"/>
                <w:szCs w:val="20"/>
              </w:rPr>
            </w:pPr>
            <w:r w:rsidRPr="00434F76">
              <w:rPr>
                <w:sz w:val="20"/>
                <w:szCs w:val="20"/>
              </w:rPr>
              <w:lastRenderedPageBreak/>
              <w:t>10</w:t>
            </w:r>
          </w:p>
          <w:p w:rsidR="00434F76" w:rsidRPr="00434F76" w:rsidRDefault="00434F76" w:rsidP="00434F76">
            <w:pPr>
              <w:jc w:val="center"/>
              <w:rPr>
                <w:sz w:val="20"/>
                <w:szCs w:val="20"/>
              </w:rPr>
            </w:pPr>
          </w:p>
        </w:tc>
        <w:tc>
          <w:tcPr>
            <w:tcW w:w="1418" w:type="dxa"/>
          </w:tcPr>
          <w:p w:rsidR="00434F76" w:rsidRPr="00434F76" w:rsidRDefault="00434F76" w:rsidP="00434F76">
            <w:pPr>
              <w:jc w:val="center"/>
              <w:rPr>
                <w:sz w:val="20"/>
                <w:szCs w:val="20"/>
              </w:rPr>
            </w:pPr>
            <w:r w:rsidRPr="00434F76">
              <w:rPr>
                <w:sz w:val="20"/>
                <w:szCs w:val="20"/>
              </w:rPr>
              <w:t>72</w:t>
            </w:r>
          </w:p>
        </w:tc>
        <w:tc>
          <w:tcPr>
            <w:tcW w:w="1417" w:type="dxa"/>
          </w:tcPr>
          <w:p w:rsidR="00434F76" w:rsidRPr="00434F76" w:rsidRDefault="00434F76" w:rsidP="00434F76">
            <w:pPr>
              <w:jc w:val="center"/>
              <w:rPr>
                <w:sz w:val="20"/>
                <w:szCs w:val="20"/>
              </w:rPr>
            </w:pPr>
            <w:r w:rsidRPr="00434F76">
              <w:rPr>
                <w:sz w:val="20"/>
                <w:szCs w:val="20"/>
              </w:rPr>
              <w:t>66</w:t>
            </w:r>
          </w:p>
        </w:tc>
        <w:tc>
          <w:tcPr>
            <w:tcW w:w="1418" w:type="dxa"/>
          </w:tcPr>
          <w:p w:rsidR="00434F76" w:rsidRPr="00434F76" w:rsidRDefault="00434F76" w:rsidP="00434F76">
            <w:pPr>
              <w:jc w:val="center"/>
              <w:rPr>
                <w:sz w:val="20"/>
                <w:szCs w:val="20"/>
              </w:rPr>
            </w:pPr>
            <w:r w:rsidRPr="00434F76">
              <w:rPr>
                <w:sz w:val="20"/>
                <w:szCs w:val="20"/>
              </w:rPr>
              <w:t>0</w:t>
            </w:r>
          </w:p>
        </w:tc>
        <w:tc>
          <w:tcPr>
            <w:tcW w:w="1695" w:type="dxa"/>
          </w:tcPr>
          <w:p w:rsidR="00434F76" w:rsidRPr="00434F76" w:rsidRDefault="00434F76" w:rsidP="00434F76">
            <w:pPr>
              <w:jc w:val="center"/>
              <w:rPr>
                <w:sz w:val="20"/>
                <w:szCs w:val="20"/>
              </w:rPr>
            </w:pPr>
            <w:r w:rsidRPr="00434F76">
              <w:rPr>
                <w:sz w:val="20"/>
                <w:szCs w:val="20"/>
              </w:rPr>
              <w:t xml:space="preserve">-16 (из 6 проведенных </w:t>
            </w:r>
            <w:r w:rsidRPr="00434F76">
              <w:rPr>
                <w:sz w:val="20"/>
                <w:szCs w:val="20"/>
              </w:rPr>
              <w:lastRenderedPageBreak/>
              <w:t>проверок за 2019 год, по итогам 2 проверок нарушений не выявлено)</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lastRenderedPageBreak/>
              <w:t>Доля проверок, по итогам которых по результатам выявленных правонарушений были возбуждены дела об административных правонарушениях в % от общего числа проверок, по итогам которых были выявлены правонарушения</w:t>
            </w:r>
          </w:p>
        </w:tc>
        <w:tc>
          <w:tcPr>
            <w:tcW w:w="1457" w:type="dxa"/>
          </w:tcPr>
          <w:p w:rsidR="00434F76" w:rsidRPr="00434F76" w:rsidRDefault="00434F76" w:rsidP="00434F76">
            <w:pPr>
              <w:jc w:val="center"/>
              <w:rPr>
                <w:sz w:val="20"/>
                <w:szCs w:val="20"/>
              </w:rPr>
            </w:pPr>
            <w:r w:rsidRPr="00434F76">
              <w:rPr>
                <w:sz w:val="20"/>
                <w:szCs w:val="20"/>
              </w:rPr>
              <w:t>100</w:t>
            </w:r>
          </w:p>
          <w:p w:rsidR="00434F76" w:rsidRPr="00434F76" w:rsidRDefault="00434F76" w:rsidP="00434F76">
            <w:pPr>
              <w:jc w:val="center"/>
              <w:rPr>
                <w:sz w:val="20"/>
                <w:szCs w:val="20"/>
              </w:rPr>
            </w:pPr>
          </w:p>
        </w:tc>
        <w:tc>
          <w:tcPr>
            <w:tcW w:w="1418" w:type="dxa"/>
          </w:tcPr>
          <w:p w:rsidR="00434F76" w:rsidRPr="00434F76" w:rsidRDefault="00434F76" w:rsidP="00434F76">
            <w:pPr>
              <w:jc w:val="center"/>
              <w:rPr>
                <w:sz w:val="20"/>
                <w:szCs w:val="20"/>
              </w:rPr>
            </w:pPr>
            <w:r w:rsidRPr="00434F76">
              <w:rPr>
                <w:sz w:val="20"/>
                <w:szCs w:val="20"/>
              </w:rPr>
              <w:t>100</w:t>
            </w:r>
          </w:p>
        </w:tc>
        <w:tc>
          <w:tcPr>
            <w:tcW w:w="141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rPr>
            </w:pPr>
            <w:r w:rsidRPr="00434F76">
              <w:rPr>
                <w:sz w:val="20"/>
                <w:szCs w:val="20"/>
              </w:rPr>
              <w:t>100</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Доля проверок, по итогам которых по фактам выявленных нарушений наложены административные наказания в % от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1457" w:type="dxa"/>
          </w:tcPr>
          <w:p w:rsidR="00434F76" w:rsidRPr="00434F76" w:rsidRDefault="00434F76" w:rsidP="00434F76">
            <w:pPr>
              <w:jc w:val="center"/>
              <w:rPr>
                <w:sz w:val="20"/>
                <w:szCs w:val="20"/>
              </w:rPr>
            </w:pPr>
            <w:r w:rsidRPr="00434F76">
              <w:rPr>
                <w:sz w:val="20"/>
                <w:szCs w:val="20"/>
              </w:rPr>
              <w:t>10</w:t>
            </w:r>
          </w:p>
          <w:p w:rsidR="00434F76" w:rsidRPr="00434F76" w:rsidRDefault="00434F76" w:rsidP="00434F76">
            <w:pPr>
              <w:jc w:val="center"/>
              <w:rPr>
                <w:sz w:val="20"/>
                <w:szCs w:val="20"/>
              </w:rPr>
            </w:pPr>
          </w:p>
        </w:tc>
        <w:tc>
          <w:tcPr>
            <w:tcW w:w="1418" w:type="dxa"/>
          </w:tcPr>
          <w:p w:rsidR="00434F76" w:rsidRPr="00434F76" w:rsidRDefault="00434F76" w:rsidP="00434F76">
            <w:pPr>
              <w:jc w:val="center"/>
              <w:rPr>
                <w:sz w:val="20"/>
                <w:szCs w:val="20"/>
              </w:rPr>
            </w:pPr>
            <w:r w:rsidRPr="00434F76">
              <w:rPr>
                <w:sz w:val="20"/>
                <w:szCs w:val="20"/>
              </w:rPr>
              <w:t>72</w:t>
            </w:r>
          </w:p>
        </w:tc>
        <w:tc>
          <w:tcPr>
            <w:tcW w:w="1417" w:type="dxa"/>
          </w:tcPr>
          <w:p w:rsidR="00434F76" w:rsidRPr="00434F76" w:rsidRDefault="00434F76" w:rsidP="00434F76">
            <w:pPr>
              <w:jc w:val="center"/>
              <w:rPr>
                <w:sz w:val="20"/>
                <w:szCs w:val="20"/>
              </w:rPr>
            </w:pPr>
            <w:r w:rsidRPr="00434F76">
              <w:rPr>
                <w:sz w:val="20"/>
                <w:szCs w:val="20"/>
              </w:rPr>
              <w:t>30</w:t>
            </w:r>
          </w:p>
        </w:tc>
        <w:tc>
          <w:tcPr>
            <w:tcW w:w="1418" w:type="dxa"/>
          </w:tcPr>
          <w:p w:rsidR="00434F76" w:rsidRPr="00434F76" w:rsidRDefault="00434F76" w:rsidP="00434F76">
            <w:pPr>
              <w:jc w:val="center"/>
              <w:rPr>
                <w:sz w:val="20"/>
                <w:szCs w:val="20"/>
              </w:rPr>
            </w:pPr>
            <w:r w:rsidRPr="00434F76">
              <w:rPr>
                <w:sz w:val="20"/>
                <w:szCs w:val="20"/>
              </w:rPr>
              <w:t>45</w:t>
            </w:r>
          </w:p>
        </w:tc>
        <w:tc>
          <w:tcPr>
            <w:tcW w:w="1695" w:type="dxa"/>
          </w:tcPr>
          <w:p w:rsidR="00434F76" w:rsidRPr="00434F76" w:rsidRDefault="00434F76" w:rsidP="00434F76">
            <w:pPr>
              <w:jc w:val="center"/>
              <w:rPr>
                <w:sz w:val="20"/>
                <w:szCs w:val="20"/>
              </w:rPr>
            </w:pPr>
            <w:r w:rsidRPr="00434F76">
              <w:rPr>
                <w:sz w:val="20"/>
                <w:szCs w:val="20"/>
              </w:rPr>
              <w:t>-7 (за 20419 )</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 xml:space="preserve">Доля юридических лиц, индивидуальных предпринимателей,  в деятельности которых выявлены нарушения обязательных требований, 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w:t>
            </w:r>
            <w:r w:rsidRPr="00434F76">
              <w:rPr>
                <w:sz w:val="20"/>
                <w:szCs w:val="20"/>
              </w:rPr>
              <w:lastRenderedPageBreak/>
              <w:t>государства, а также угрозы чрезвычайных ситуаций природного и техногенного характера в % от общего числа проверенных лиц</w:t>
            </w:r>
          </w:p>
        </w:tc>
        <w:tc>
          <w:tcPr>
            <w:tcW w:w="1457" w:type="dxa"/>
          </w:tcPr>
          <w:p w:rsidR="00434F76" w:rsidRPr="00434F76" w:rsidRDefault="00434F76" w:rsidP="00434F76">
            <w:pPr>
              <w:jc w:val="center"/>
              <w:rPr>
                <w:sz w:val="20"/>
                <w:szCs w:val="20"/>
              </w:rPr>
            </w:pPr>
            <w:r w:rsidRPr="00434F76">
              <w:rPr>
                <w:sz w:val="20"/>
                <w:szCs w:val="20"/>
              </w:rPr>
              <w:lastRenderedPageBreak/>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lastRenderedPageBreak/>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 от общего числа проверенных лиц</w:t>
            </w:r>
          </w:p>
        </w:tc>
        <w:tc>
          <w:tcPr>
            <w:tcW w:w="145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t xml:space="preserve">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w:t>
            </w:r>
            <w:r w:rsidRPr="00434F76">
              <w:rPr>
                <w:sz w:val="20"/>
                <w:szCs w:val="20"/>
              </w:rPr>
              <w:lastRenderedPageBreak/>
              <w:t>чрезвычайных ситуаций природного и техногенного характера по видам ущерба</w:t>
            </w:r>
          </w:p>
        </w:tc>
        <w:tc>
          <w:tcPr>
            <w:tcW w:w="1457" w:type="dxa"/>
          </w:tcPr>
          <w:p w:rsidR="00434F76" w:rsidRPr="00434F76" w:rsidRDefault="00434F76" w:rsidP="00434F76">
            <w:pPr>
              <w:jc w:val="center"/>
              <w:rPr>
                <w:sz w:val="20"/>
                <w:szCs w:val="20"/>
              </w:rPr>
            </w:pPr>
            <w:r w:rsidRPr="00434F76">
              <w:rPr>
                <w:sz w:val="20"/>
                <w:szCs w:val="20"/>
              </w:rPr>
              <w:lastRenderedPageBreak/>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sz w:val="20"/>
                <w:szCs w:val="20"/>
              </w:rPr>
              <w:lastRenderedPageBreak/>
              <w:t>Доля выявленных при проведении проверок правонарушений, связанных с неисполнением предписаний в % от общего числа выявленных правонарушений</w:t>
            </w:r>
          </w:p>
        </w:tc>
        <w:tc>
          <w:tcPr>
            <w:tcW w:w="1457" w:type="dxa"/>
          </w:tcPr>
          <w:p w:rsidR="00434F76" w:rsidRPr="00434F76" w:rsidRDefault="00434F76" w:rsidP="00434F76">
            <w:pPr>
              <w:jc w:val="center"/>
              <w:rPr>
                <w:sz w:val="20"/>
                <w:szCs w:val="20"/>
              </w:rPr>
            </w:pPr>
            <w:r w:rsidRPr="00434F76">
              <w:rPr>
                <w:sz w:val="20"/>
                <w:szCs w:val="20"/>
              </w:rPr>
              <w:t>7</w:t>
            </w:r>
          </w:p>
        </w:tc>
        <w:tc>
          <w:tcPr>
            <w:tcW w:w="1418" w:type="dxa"/>
          </w:tcPr>
          <w:p w:rsidR="00434F76" w:rsidRPr="00434F76" w:rsidRDefault="00434F76" w:rsidP="00434F76">
            <w:pPr>
              <w:jc w:val="center"/>
              <w:rPr>
                <w:sz w:val="20"/>
                <w:szCs w:val="20"/>
              </w:rPr>
            </w:pPr>
            <w:r w:rsidRPr="00434F76">
              <w:rPr>
                <w:sz w:val="20"/>
                <w:szCs w:val="20"/>
              </w:rPr>
              <w:t>3</w:t>
            </w:r>
          </w:p>
        </w:tc>
        <w:tc>
          <w:tcPr>
            <w:tcW w:w="1417" w:type="dxa"/>
          </w:tcPr>
          <w:p w:rsidR="00434F76" w:rsidRPr="00434F76" w:rsidRDefault="00434F76" w:rsidP="00434F76">
            <w:pPr>
              <w:jc w:val="center"/>
              <w:rPr>
                <w:sz w:val="20"/>
                <w:szCs w:val="20"/>
              </w:rPr>
            </w:pPr>
            <w:r w:rsidRPr="00434F76">
              <w:rPr>
                <w:sz w:val="20"/>
                <w:szCs w:val="20"/>
              </w:rPr>
              <w:t>0</w:t>
            </w:r>
          </w:p>
        </w:tc>
        <w:tc>
          <w:tcPr>
            <w:tcW w:w="1418" w:type="dxa"/>
          </w:tcPr>
          <w:p w:rsidR="00434F76" w:rsidRPr="00434F76" w:rsidRDefault="00434F76" w:rsidP="00434F76">
            <w:pPr>
              <w:jc w:val="center"/>
              <w:rPr>
                <w:sz w:val="20"/>
                <w:szCs w:val="20"/>
              </w:rPr>
            </w:pPr>
            <w:r w:rsidRPr="00434F76">
              <w:rPr>
                <w:sz w:val="20"/>
                <w:szCs w:val="20"/>
              </w:rPr>
              <w:t>0</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rFonts w:cs="Calibri"/>
                <w:sz w:val="20"/>
                <w:szCs w:val="20"/>
              </w:rPr>
              <w:t>Отношение суммы взысканных административных штрафов к общей сумме наложенных административных штрафов (в процентах)</w:t>
            </w:r>
          </w:p>
        </w:tc>
        <w:tc>
          <w:tcPr>
            <w:tcW w:w="1457" w:type="dxa"/>
          </w:tcPr>
          <w:p w:rsidR="00434F76" w:rsidRPr="00434F76" w:rsidRDefault="00434F76" w:rsidP="00434F76">
            <w:pPr>
              <w:jc w:val="center"/>
              <w:rPr>
                <w:sz w:val="20"/>
                <w:szCs w:val="20"/>
              </w:rPr>
            </w:pPr>
            <w:r w:rsidRPr="00434F76">
              <w:rPr>
                <w:sz w:val="20"/>
                <w:szCs w:val="20"/>
              </w:rPr>
              <w:t>100</w:t>
            </w:r>
          </w:p>
        </w:tc>
        <w:tc>
          <w:tcPr>
            <w:tcW w:w="1418" w:type="dxa"/>
          </w:tcPr>
          <w:p w:rsidR="00434F76" w:rsidRPr="00434F76" w:rsidRDefault="00434F76" w:rsidP="00434F76">
            <w:pPr>
              <w:jc w:val="center"/>
              <w:rPr>
                <w:sz w:val="20"/>
                <w:szCs w:val="20"/>
              </w:rPr>
            </w:pPr>
            <w:r w:rsidRPr="00434F76">
              <w:rPr>
                <w:sz w:val="20"/>
                <w:szCs w:val="20"/>
              </w:rPr>
              <w:t>100</w:t>
            </w:r>
          </w:p>
        </w:tc>
        <w:tc>
          <w:tcPr>
            <w:tcW w:w="1417" w:type="dxa"/>
          </w:tcPr>
          <w:p w:rsidR="00434F76" w:rsidRPr="00434F76" w:rsidRDefault="00434F76" w:rsidP="00434F76">
            <w:pPr>
              <w:jc w:val="center"/>
              <w:rPr>
                <w:sz w:val="20"/>
                <w:szCs w:val="20"/>
              </w:rPr>
            </w:pPr>
            <w:r w:rsidRPr="00434F76">
              <w:rPr>
                <w:sz w:val="20"/>
                <w:szCs w:val="20"/>
              </w:rPr>
              <w:t>0,19</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За 2019 г. наложено административных штрафов на сумму 255 тысяч рублей, уплачено 50</w:t>
            </w:r>
          </w:p>
        </w:tc>
      </w:tr>
      <w:tr w:rsidR="00434F76" w:rsidRPr="00434F76" w:rsidTr="00434F76">
        <w:tc>
          <w:tcPr>
            <w:tcW w:w="1940" w:type="dxa"/>
          </w:tcPr>
          <w:p w:rsidR="00434F76" w:rsidRPr="00434F76" w:rsidRDefault="00434F76" w:rsidP="00434F76">
            <w:pPr>
              <w:jc w:val="both"/>
              <w:rPr>
                <w:sz w:val="20"/>
                <w:szCs w:val="20"/>
              </w:rPr>
            </w:pPr>
            <w:r w:rsidRPr="00434F76">
              <w:rPr>
                <w:rFonts w:cs="Calibri"/>
                <w:sz w:val="20"/>
                <w:szCs w:val="20"/>
              </w:rPr>
              <w:t>Средний размер наложенного административного штрафа, в том числе на должностных лиц и юридических лиц (в тыс. рублей)</w:t>
            </w:r>
          </w:p>
        </w:tc>
        <w:tc>
          <w:tcPr>
            <w:tcW w:w="1457" w:type="dxa"/>
          </w:tcPr>
          <w:p w:rsidR="00434F76" w:rsidRPr="00434F76" w:rsidRDefault="00434F76" w:rsidP="00434F76">
            <w:pPr>
              <w:jc w:val="center"/>
              <w:rPr>
                <w:sz w:val="20"/>
                <w:szCs w:val="20"/>
              </w:rPr>
            </w:pPr>
            <w:r w:rsidRPr="00434F76">
              <w:rPr>
                <w:sz w:val="20"/>
                <w:szCs w:val="20"/>
              </w:rPr>
              <w:t>50</w:t>
            </w:r>
          </w:p>
        </w:tc>
        <w:tc>
          <w:tcPr>
            <w:tcW w:w="1418" w:type="dxa"/>
          </w:tcPr>
          <w:p w:rsidR="00434F76" w:rsidRPr="00434F76" w:rsidRDefault="00434F76" w:rsidP="00434F76">
            <w:pPr>
              <w:jc w:val="center"/>
              <w:rPr>
                <w:sz w:val="20"/>
                <w:szCs w:val="20"/>
              </w:rPr>
            </w:pPr>
            <w:r w:rsidRPr="00434F76">
              <w:rPr>
                <w:sz w:val="20"/>
                <w:szCs w:val="20"/>
              </w:rPr>
              <w:t>50</w:t>
            </w:r>
          </w:p>
        </w:tc>
        <w:tc>
          <w:tcPr>
            <w:tcW w:w="1417" w:type="dxa"/>
          </w:tcPr>
          <w:p w:rsidR="00434F76" w:rsidRPr="00434F76" w:rsidRDefault="00434F76" w:rsidP="00434F76">
            <w:pPr>
              <w:jc w:val="center"/>
              <w:rPr>
                <w:sz w:val="20"/>
                <w:szCs w:val="20"/>
              </w:rPr>
            </w:pPr>
            <w:r w:rsidRPr="00434F76">
              <w:rPr>
                <w:sz w:val="20"/>
                <w:szCs w:val="20"/>
              </w:rPr>
              <w:t>50</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r w:rsidR="00434F76" w:rsidRPr="00434F76" w:rsidTr="00434F76">
        <w:tc>
          <w:tcPr>
            <w:tcW w:w="1940" w:type="dxa"/>
          </w:tcPr>
          <w:p w:rsidR="00434F76" w:rsidRPr="00434F76" w:rsidRDefault="00434F76" w:rsidP="00434F76">
            <w:pPr>
              <w:jc w:val="both"/>
              <w:rPr>
                <w:sz w:val="20"/>
                <w:szCs w:val="20"/>
              </w:rPr>
            </w:pPr>
            <w:r w:rsidRPr="00434F76">
              <w:rPr>
                <w:rFonts w:cs="Calibri"/>
                <w:sz w:val="20"/>
                <w:szCs w:val="20"/>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145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417" w:type="dxa"/>
          </w:tcPr>
          <w:p w:rsidR="00434F76" w:rsidRPr="00434F76" w:rsidRDefault="00434F76" w:rsidP="00434F76">
            <w:pPr>
              <w:jc w:val="center"/>
              <w:rPr>
                <w:sz w:val="20"/>
                <w:szCs w:val="20"/>
              </w:rPr>
            </w:pPr>
            <w:r w:rsidRPr="00434F76">
              <w:rPr>
                <w:sz w:val="20"/>
                <w:szCs w:val="20"/>
              </w:rPr>
              <w:t>-</w:t>
            </w:r>
          </w:p>
        </w:tc>
        <w:tc>
          <w:tcPr>
            <w:tcW w:w="1418" w:type="dxa"/>
          </w:tcPr>
          <w:p w:rsidR="00434F76" w:rsidRPr="00434F76" w:rsidRDefault="00434F76" w:rsidP="00434F76">
            <w:pPr>
              <w:jc w:val="center"/>
              <w:rPr>
                <w:sz w:val="20"/>
                <w:szCs w:val="20"/>
              </w:rPr>
            </w:pPr>
            <w:r w:rsidRPr="00434F76">
              <w:rPr>
                <w:sz w:val="20"/>
                <w:szCs w:val="20"/>
              </w:rPr>
              <w:t>-</w:t>
            </w:r>
          </w:p>
        </w:tc>
        <w:tc>
          <w:tcPr>
            <w:tcW w:w="1695" w:type="dxa"/>
          </w:tcPr>
          <w:p w:rsidR="00434F76" w:rsidRPr="00434F76" w:rsidRDefault="00434F76" w:rsidP="00434F76">
            <w:pPr>
              <w:jc w:val="center"/>
              <w:rPr>
                <w:sz w:val="20"/>
                <w:szCs w:val="20"/>
              </w:rPr>
            </w:pPr>
            <w:r w:rsidRPr="00434F76">
              <w:rPr>
                <w:sz w:val="20"/>
                <w:szCs w:val="20"/>
              </w:rPr>
              <w:t>-</w:t>
            </w:r>
          </w:p>
        </w:tc>
      </w:tr>
    </w:tbl>
    <w:p w:rsidR="005E4773" w:rsidRDefault="005E4773" w:rsidP="005E4773">
      <w:pPr>
        <w:tabs>
          <w:tab w:val="left" w:pos="851"/>
        </w:tabs>
        <w:ind w:firstLine="567"/>
        <w:jc w:val="both"/>
        <w:rPr>
          <w:sz w:val="28"/>
          <w:szCs w:val="28"/>
        </w:rPr>
      </w:pPr>
    </w:p>
    <w:p w:rsidR="00434F76" w:rsidRPr="00434F76" w:rsidRDefault="00434F76" w:rsidP="0026236A">
      <w:pPr>
        <w:jc w:val="center"/>
        <w:rPr>
          <w:b/>
          <w:sz w:val="28"/>
          <w:szCs w:val="28"/>
        </w:rPr>
      </w:pPr>
      <w:r w:rsidRPr="00434F76">
        <w:rPr>
          <w:b/>
          <w:sz w:val="28"/>
          <w:szCs w:val="28"/>
        </w:rPr>
        <w:t>Анализ оценки результативности и эффективности осуществления региональн</w:t>
      </w:r>
      <w:r>
        <w:rPr>
          <w:b/>
          <w:sz w:val="28"/>
          <w:szCs w:val="28"/>
        </w:rPr>
        <w:t>ого</w:t>
      </w:r>
      <w:r w:rsidRPr="00434F76">
        <w:rPr>
          <w:b/>
          <w:sz w:val="28"/>
          <w:szCs w:val="28"/>
        </w:rPr>
        <w:t xml:space="preserve"> государственн</w:t>
      </w:r>
      <w:r>
        <w:rPr>
          <w:b/>
          <w:sz w:val="28"/>
          <w:szCs w:val="28"/>
        </w:rPr>
        <w:t>ого</w:t>
      </w:r>
      <w:r w:rsidRPr="00434F76">
        <w:rPr>
          <w:b/>
          <w:sz w:val="28"/>
          <w:szCs w:val="28"/>
        </w:rPr>
        <w:t xml:space="preserve"> контрол</w:t>
      </w:r>
      <w:r>
        <w:rPr>
          <w:b/>
          <w:sz w:val="28"/>
          <w:szCs w:val="28"/>
        </w:rPr>
        <w:t>я</w:t>
      </w:r>
      <w:r w:rsidRPr="00434F76">
        <w:rPr>
          <w:b/>
          <w:sz w:val="28"/>
          <w:szCs w:val="28"/>
        </w:rPr>
        <w:t xml:space="preserve"> (надзор</w:t>
      </w:r>
      <w:r>
        <w:rPr>
          <w:b/>
          <w:sz w:val="28"/>
          <w:szCs w:val="28"/>
        </w:rPr>
        <w:t>а</w:t>
      </w:r>
      <w:r w:rsidRPr="00434F76">
        <w:rPr>
          <w:b/>
          <w:sz w:val="28"/>
          <w:szCs w:val="28"/>
        </w:rPr>
        <w:t>) в области долевого строительства многоквартирных домов и (или) иных объектов недвижимости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1"/>
        <w:gridCol w:w="1451"/>
        <w:gridCol w:w="1770"/>
        <w:gridCol w:w="1838"/>
      </w:tblGrid>
      <w:tr w:rsidR="00434F76" w:rsidRPr="00434F76" w:rsidTr="00DF62A4">
        <w:tc>
          <w:tcPr>
            <w:tcW w:w="4511" w:type="dxa"/>
            <w:vAlign w:val="center"/>
          </w:tcPr>
          <w:p w:rsidR="00434F76" w:rsidRPr="00434F76" w:rsidRDefault="00434F76" w:rsidP="00434F76">
            <w:pPr>
              <w:jc w:val="center"/>
              <w:rPr>
                <w:b/>
                <w:sz w:val="16"/>
                <w:szCs w:val="16"/>
              </w:rPr>
            </w:pPr>
          </w:p>
          <w:p w:rsidR="00434F76" w:rsidRPr="00434F76" w:rsidRDefault="00434F76" w:rsidP="00434F76">
            <w:pPr>
              <w:jc w:val="center"/>
              <w:rPr>
                <w:b/>
                <w:sz w:val="28"/>
                <w:szCs w:val="28"/>
              </w:rPr>
            </w:pPr>
            <w:r w:rsidRPr="00434F76">
              <w:rPr>
                <w:b/>
                <w:sz w:val="28"/>
                <w:szCs w:val="28"/>
              </w:rPr>
              <w:t>Наименование показателя</w:t>
            </w:r>
          </w:p>
          <w:p w:rsidR="00434F76" w:rsidRPr="00434F76" w:rsidRDefault="00434F76" w:rsidP="00434F76">
            <w:pPr>
              <w:jc w:val="center"/>
              <w:rPr>
                <w:b/>
                <w:sz w:val="16"/>
                <w:szCs w:val="16"/>
              </w:rPr>
            </w:pPr>
          </w:p>
        </w:tc>
        <w:tc>
          <w:tcPr>
            <w:tcW w:w="1451" w:type="dxa"/>
            <w:vAlign w:val="center"/>
          </w:tcPr>
          <w:p w:rsidR="00434F76" w:rsidRPr="00434F76" w:rsidRDefault="00434F76" w:rsidP="00434F76">
            <w:pPr>
              <w:jc w:val="center"/>
              <w:rPr>
                <w:b/>
                <w:sz w:val="28"/>
                <w:szCs w:val="28"/>
              </w:rPr>
            </w:pPr>
            <w:r w:rsidRPr="00434F76">
              <w:rPr>
                <w:b/>
                <w:sz w:val="28"/>
                <w:szCs w:val="28"/>
              </w:rPr>
              <w:t>2018</w:t>
            </w:r>
          </w:p>
        </w:tc>
        <w:tc>
          <w:tcPr>
            <w:tcW w:w="1770" w:type="dxa"/>
            <w:vAlign w:val="center"/>
          </w:tcPr>
          <w:p w:rsidR="00434F76" w:rsidRPr="00434F76" w:rsidRDefault="00434F76" w:rsidP="00434F76">
            <w:pPr>
              <w:jc w:val="center"/>
              <w:rPr>
                <w:b/>
                <w:sz w:val="16"/>
                <w:szCs w:val="16"/>
              </w:rPr>
            </w:pPr>
            <w:r w:rsidRPr="00434F76">
              <w:rPr>
                <w:b/>
                <w:sz w:val="28"/>
                <w:szCs w:val="28"/>
              </w:rPr>
              <w:t>2019</w:t>
            </w:r>
          </w:p>
        </w:tc>
        <w:tc>
          <w:tcPr>
            <w:tcW w:w="1838" w:type="dxa"/>
            <w:vAlign w:val="center"/>
          </w:tcPr>
          <w:p w:rsidR="00434F76" w:rsidRPr="00434F76" w:rsidRDefault="00434F76" w:rsidP="00434F76">
            <w:pPr>
              <w:jc w:val="center"/>
              <w:rPr>
                <w:b/>
                <w:sz w:val="28"/>
                <w:szCs w:val="28"/>
              </w:rPr>
            </w:pPr>
            <w:r w:rsidRPr="00434F76">
              <w:rPr>
                <w:b/>
                <w:sz w:val="28"/>
                <w:szCs w:val="28"/>
              </w:rPr>
              <w:t>Примечания</w:t>
            </w:r>
          </w:p>
        </w:tc>
      </w:tr>
      <w:tr w:rsidR="00434F76" w:rsidRPr="00434F76" w:rsidTr="00DF62A4">
        <w:tc>
          <w:tcPr>
            <w:tcW w:w="4511" w:type="dxa"/>
          </w:tcPr>
          <w:p w:rsidR="00434F76" w:rsidRPr="00434F76" w:rsidRDefault="00434F76" w:rsidP="00434F76">
            <w:pPr>
              <w:jc w:val="center"/>
              <w:rPr>
                <w:b/>
                <w:sz w:val="16"/>
                <w:szCs w:val="16"/>
              </w:rPr>
            </w:pPr>
            <w:r w:rsidRPr="00434F76">
              <w:rPr>
                <w:b/>
                <w:sz w:val="16"/>
                <w:szCs w:val="16"/>
              </w:rPr>
              <w:t>1</w:t>
            </w:r>
          </w:p>
        </w:tc>
        <w:tc>
          <w:tcPr>
            <w:tcW w:w="1451" w:type="dxa"/>
          </w:tcPr>
          <w:p w:rsidR="00434F76" w:rsidRPr="00434F76" w:rsidRDefault="00434F76" w:rsidP="00434F76">
            <w:pPr>
              <w:jc w:val="center"/>
              <w:rPr>
                <w:b/>
                <w:sz w:val="16"/>
                <w:szCs w:val="16"/>
              </w:rPr>
            </w:pPr>
            <w:r w:rsidRPr="00434F76">
              <w:rPr>
                <w:b/>
                <w:sz w:val="16"/>
                <w:szCs w:val="16"/>
              </w:rPr>
              <w:t>2</w:t>
            </w:r>
          </w:p>
        </w:tc>
        <w:tc>
          <w:tcPr>
            <w:tcW w:w="1770" w:type="dxa"/>
          </w:tcPr>
          <w:p w:rsidR="00434F76" w:rsidRPr="00434F76" w:rsidRDefault="00434F76" w:rsidP="00434F76">
            <w:pPr>
              <w:jc w:val="center"/>
              <w:rPr>
                <w:b/>
                <w:sz w:val="16"/>
                <w:szCs w:val="16"/>
              </w:rPr>
            </w:pPr>
            <w:r w:rsidRPr="00434F76">
              <w:rPr>
                <w:b/>
                <w:sz w:val="16"/>
                <w:szCs w:val="16"/>
              </w:rPr>
              <w:t>3</w:t>
            </w:r>
          </w:p>
        </w:tc>
        <w:tc>
          <w:tcPr>
            <w:tcW w:w="1838" w:type="dxa"/>
          </w:tcPr>
          <w:p w:rsidR="00434F76" w:rsidRPr="00434F76" w:rsidRDefault="00434F76" w:rsidP="00434F76">
            <w:pPr>
              <w:jc w:val="center"/>
              <w:rPr>
                <w:b/>
                <w:sz w:val="16"/>
                <w:szCs w:val="16"/>
              </w:rPr>
            </w:pPr>
            <w:r w:rsidRPr="00434F76">
              <w:rPr>
                <w:b/>
                <w:sz w:val="16"/>
                <w:szCs w:val="16"/>
              </w:rPr>
              <w:t>4</w:t>
            </w:r>
          </w:p>
        </w:tc>
      </w:tr>
      <w:tr w:rsidR="00434F76" w:rsidRPr="00434F76" w:rsidTr="00DF62A4">
        <w:tc>
          <w:tcPr>
            <w:tcW w:w="9570" w:type="dxa"/>
            <w:gridSpan w:val="4"/>
          </w:tcPr>
          <w:p w:rsidR="00434F76" w:rsidRPr="00434F76" w:rsidRDefault="00434F76" w:rsidP="00434F76">
            <w:pPr>
              <w:jc w:val="center"/>
              <w:rPr>
                <w:sz w:val="20"/>
                <w:szCs w:val="20"/>
              </w:rPr>
            </w:pPr>
            <w:r w:rsidRPr="00434F76">
              <w:rPr>
                <w:sz w:val="20"/>
                <w:szCs w:val="20"/>
              </w:rPr>
              <w:t xml:space="preserve">А. Показатели результативности, отражающие уровень безопасности охраняемых законом ценностей, </w:t>
            </w:r>
            <w:r w:rsidRPr="00434F76">
              <w:rPr>
                <w:sz w:val="20"/>
                <w:szCs w:val="20"/>
              </w:rPr>
              <w:lastRenderedPageBreak/>
              <w:t>выражающийся в минимизации причинения им вреда (ущерба)</w:t>
            </w:r>
          </w:p>
        </w:tc>
      </w:tr>
      <w:tr w:rsidR="00434F76" w:rsidRPr="00434F76" w:rsidTr="00DF62A4">
        <w:tc>
          <w:tcPr>
            <w:tcW w:w="4511" w:type="dxa"/>
          </w:tcPr>
          <w:p w:rsidR="00434F76" w:rsidRPr="00434F76" w:rsidRDefault="00434F76" w:rsidP="00434F76">
            <w:pPr>
              <w:jc w:val="both"/>
              <w:rPr>
                <w:sz w:val="20"/>
                <w:szCs w:val="20"/>
              </w:rPr>
            </w:pPr>
            <w:r w:rsidRPr="00434F76">
              <w:rPr>
                <w:sz w:val="20"/>
                <w:szCs w:val="20"/>
              </w:rPr>
              <w:lastRenderedPageBreak/>
              <w:t>А.3. Доля обязательств застройщиков, нарушивших права и законные интересы участников долевого строительства, перед участниками долевого строительства от общего размера обязательств застройщиков перед участниками долевого строительства, %</w:t>
            </w:r>
          </w:p>
        </w:tc>
        <w:tc>
          <w:tcPr>
            <w:tcW w:w="1451" w:type="dxa"/>
          </w:tcPr>
          <w:p w:rsidR="00434F76" w:rsidRPr="00434F76" w:rsidRDefault="00434F76" w:rsidP="00434F76">
            <w:pPr>
              <w:jc w:val="center"/>
              <w:rPr>
                <w:sz w:val="20"/>
                <w:szCs w:val="20"/>
              </w:rPr>
            </w:pPr>
            <w:r w:rsidRPr="00434F76">
              <w:rPr>
                <w:sz w:val="20"/>
                <w:szCs w:val="20"/>
              </w:rPr>
              <w:t>4,4</w:t>
            </w:r>
          </w:p>
        </w:tc>
        <w:tc>
          <w:tcPr>
            <w:tcW w:w="1770" w:type="dxa"/>
          </w:tcPr>
          <w:p w:rsidR="00434F76" w:rsidRPr="00434F76" w:rsidRDefault="00434F76" w:rsidP="00434F76">
            <w:pPr>
              <w:jc w:val="center"/>
              <w:rPr>
                <w:sz w:val="20"/>
                <w:szCs w:val="20"/>
              </w:rPr>
            </w:pPr>
            <w:r w:rsidRPr="00434F76">
              <w:rPr>
                <w:sz w:val="20"/>
                <w:szCs w:val="20"/>
              </w:rPr>
              <w:t>0,0002</w:t>
            </w:r>
          </w:p>
        </w:tc>
        <w:tc>
          <w:tcPr>
            <w:tcW w:w="1838" w:type="dxa"/>
          </w:tcPr>
          <w:p w:rsidR="00434F76" w:rsidRPr="00434F76" w:rsidRDefault="00434F76" w:rsidP="00434F76">
            <w:pPr>
              <w:rPr>
                <w:sz w:val="20"/>
                <w:szCs w:val="20"/>
              </w:rPr>
            </w:pPr>
            <w:r w:rsidRPr="00434F76">
              <w:rPr>
                <w:sz w:val="20"/>
                <w:szCs w:val="20"/>
              </w:rPr>
              <w:t xml:space="preserve">Снижение значений показателей в отчетном году по сравнению с 2018 годом, связано в связи с вводом в эксплуатацию более 30% объектов, количество застройщиков и объектов значительно уменьшилось по сравнению с 2018 годом. </w:t>
            </w:r>
          </w:p>
          <w:p w:rsidR="00434F76" w:rsidRPr="00434F76" w:rsidRDefault="00434F76" w:rsidP="00434F76">
            <w:pPr>
              <w:rPr>
                <w:sz w:val="20"/>
                <w:szCs w:val="20"/>
              </w:rPr>
            </w:pPr>
            <w:r w:rsidRPr="00434F76">
              <w:rPr>
                <w:sz w:val="20"/>
                <w:szCs w:val="20"/>
              </w:rPr>
              <w:t>Плановые проверки в отношении лиц, осуществляющих привлечение денежных средств участников долевого строительства для строительства (создания) многоквартирных домов и (или) иных объектов недвижимости, не проводятся.</w:t>
            </w:r>
          </w:p>
          <w:p w:rsidR="00434F76" w:rsidRPr="00434F76" w:rsidRDefault="00434F76" w:rsidP="00434F76">
            <w:pPr>
              <w:rPr>
                <w:sz w:val="20"/>
                <w:szCs w:val="20"/>
              </w:rPr>
            </w:pPr>
            <w:r w:rsidRPr="00434F76">
              <w:rPr>
                <w:sz w:val="20"/>
                <w:szCs w:val="20"/>
              </w:rPr>
              <w:t xml:space="preserve">Переход с 01.07.2019 на проектное финансирование с использованием счетов эскроу существенно сказался на строительном рынке Республики Коми. </w:t>
            </w:r>
          </w:p>
        </w:tc>
      </w:tr>
      <w:tr w:rsidR="00434F76" w:rsidRPr="00434F76" w:rsidTr="00DF62A4">
        <w:tc>
          <w:tcPr>
            <w:tcW w:w="9570" w:type="dxa"/>
            <w:gridSpan w:val="4"/>
          </w:tcPr>
          <w:p w:rsidR="00434F76" w:rsidRPr="00434F76" w:rsidRDefault="00434F76" w:rsidP="00434F76">
            <w:pPr>
              <w:jc w:val="center"/>
              <w:rPr>
                <w:sz w:val="20"/>
                <w:szCs w:val="20"/>
              </w:rPr>
            </w:pPr>
            <w:r w:rsidRPr="00434F76">
              <w:rPr>
                <w:sz w:val="20"/>
                <w:szCs w:val="20"/>
              </w:rPr>
              <w:t>Б. Показатели эффективности, характеризующие уровень достижения общественно значимых результатов, снижения общественно опасных последствий хозяйственной деятельности подконтрольных субъектов с учетом задействованных трудовых, материальных и финансовых ресурсов и административных и финансовых издержек подконтрольных субъектов при осуществлении в отношении них контрольно-надзорных мероприятий</w:t>
            </w:r>
          </w:p>
        </w:tc>
      </w:tr>
      <w:tr w:rsidR="00434F76" w:rsidRPr="00434F76" w:rsidTr="00DF62A4">
        <w:trPr>
          <w:trHeight w:val="717"/>
        </w:trPr>
        <w:tc>
          <w:tcPr>
            <w:tcW w:w="4511" w:type="dxa"/>
          </w:tcPr>
          <w:p w:rsidR="00434F76" w:rsidRPr="00434F76" w:rsidRDefault="00434F76" w:rsidP="00434F76">
            <w:pPr>
              <w:jc w:val="both"/>
              <w:rPr>
                <w:sz w:val="20"/>
                <w:szCs w:val="20"/>
              </w:rPr>
            </w:pPr>
            <w:r w:rsidRPr="00434F76">
              <w:rPr>
                <w:sz w:val="20"/>
                <w:szCs w:val="20"/>
              </w:rPr>
              <w:t>Б.1. Эффективность контрольно-надзорной деятельности</w:t>
            </w:r>
          </w:p>
        </w:tc>
        <w:tc>
          <w:tcPr>
            <w:tcW w:w="1451" w:type="dxa"/>
          </w:tcPr>
          <w:p w:rsidR="00434F76" w:rsidRPr="00434F76" w:rsidRDefault="00434F76" w:rsidP="00434F76">
            <w:pPr>
              <w:jc w:val="center"/>
              <w:rPr>
                <w:sz w:val="20"/>
                <w:szCs w:val="20"/>
              </w:rPr>
            </w:pPr>
            <w:r w:rsidRPr="00434F76">
              <w:rPr>
                <w:sz w:val="20"/>
                <w:szCs w:val="20"/>
              </w:rPr>
              <w:t>43</w:t>
            </w:r>
          </w:p>
        </w:tc>
        <w:tc>
          <w:tcPr>
            <w:tcW w:w="1770" w:type="dxa"/>
          </w:tcPr>
          <w:p w:rsidR="00434F76" w:rsidRPr="00434F76" w:rsidRDefault="00434F76" w:rsidP="00434F76">
            <w:pPr>
              <w:tabs>
                <w:tab w:val="left" w:pos="645"/>
                <w:tab w:val="center" w:pos="777"/>
              </w:tabs>
              <w:rPr>
                <w:sz w:val="20"/>
                <w:szCs w:val="20"/>
              </w:rPr>
            </w:pPr>
            <w:r w:rsidRPr="00434F76">
              <w:rPr>
                <w:sz w:val="20"/>
                <w:szCs w:val="20"/>
              </w:rPr>
              <w:tab/>
              <w:t>33</w:t>
            </w:r>
          </w:p>
        </w:tc>
        <w:tc>
          <w:tcPr>
            <w:tcW w:w="1838" w:type="dxa"/>
          </w:tcPr>
          <w:p w:rsidR="00434F76" w:rsidRPr="00434F76" w:rsidRDefault="00434F76" w:rsidP="00434F76">
            <w:pPr>
              <w:rPr>
                <w:sz w:val="20"/>
                <w:szCs w:val="20"/>
              </w:rPr>
            </w:pPr>
            <w:r w:rsidRPr="00434F76">
              <w:rPr>
                <w:sz w:val="20"/>
                <w:szCs w:val="20"/>
              </w:rPr>
              <w:t xml:space="preserve">Снижение значений показателей в отчетном году по сравнению с 2018 годом, связано в связи с вводом в эксплуатацию более 30% объектов, количество застройщиков и </w:t>
            </w:r>
            <w:r w:rsidRPr="00434F76">
              <w:rPr>
                <w:sz w:val="20"/>
                <w:szCs w:val="20"/>
              </w:rPr>
              <w:lastRenderedPageBreak/>
              <w:t xml:space="preserve">объектов значительно уменьшилось по сравнению с 2018 годом. </w:t>
            </w:r>
          </w:p>
          <w:p w:rsidR="00434F76" w:rsidRPr="00434F76" w:rsidRDefault="00434F76" w:rsidP="00434F76">
            <w:pPr>
              <w:rPr>
                <w:sz w:val="20"/>
                <w:szCs w:val="20"/>
              </w:rPr>
            </w:pPr>
            <w:r w:rsidRPr="00434F76">
              <w:rPr>
                <w:sz w:val="20"/>
                <w:szCs w:val="20"/>
              </w:rPr>
              <w:t>Плановые проверки в отношении лиц, осуществляющих привлечение денежных средств участников долевого строительства для строительства (создания) многоквартирных домов и (или) иных объектов недвижимости, не проводятся.</w:t>
            </w:r>
          </w:p>
          <w:p w:rsidR="00434F76" w:rsidRPr="00434F76" w:rsidRDefault="00434F76" w:rsidP="00434F76">
            <w:pPr>
              <w:jc w:val="center"/>
              <w:rPr>
                <w:sz w:val="20"/>
                <w:szCs w:val="20"/>
              </w:rPr>
            </w:pPr>
            <w:r w:rsidRPr="00434F76">
              <w:rPr>
                <w:sz w:val="20"/>
                <w:szCs w:val="20"/>
              </w:rPr>
              <w:t>Переход с 01.07.2019 на проектное финансирование с использованием счетов эскроу существенно сказался на строительном рынке Республики Коми.</w:t>
            </w:r>
          </w:p>
        </w:tc>
      </w:tr>
    </w:tbl>
    <w:p w:rsidR="00434F76" w:rsidRPr="007B6FD0" w:rsidRDefault="00434F76" w:rsidP="005E4773">
      <w:pPr>
        <w:tabs>
          <w:tab w:val="left" w:pos="851"/>
        </w:tabs>
        <w:ind w:firstLine="567"/>
        <w:jc w:val="both"/>
        <w:rPr>
          <w:sz w:val="28"/>
          <w:szCs w:val="28"/>
        </w:rPr>
      </w:pPr>
    </w:p>
    <w:p w:rsidR="005E4773" w:rsidRPr="008E080F" w:rsidRDefault="005E4773" w:rsidP="00434F76">
      <w:pPr>
        <w:pStyle w:val="ae"/>
        <w:numPr>
          <w:ilvl w:val="0"/>
          <w:numId w:val="26"/>
        </w:numPr>
        <w:tabs>
          <w:tab w:val="left" w:pos="851"/>
        </w:tabs>
        <w:autoSpaceDE w:val="0"/>
        <w:autoSpaceDN w:val="0"/>
        <w:adjustRightInd w:val="0"/>
        <w:ind w:left="0" w:firstLine="567"/>
        <w:jc w:val="both"/>
        <w:rPr>
          <w:sz w:val="28"/>
          <w:szCs w:val="28"/>
        </w:rPr>
      </w:pPr>
      <w:r w:rsidRPr="008E080F">
        <w:rPr>
          <w:sz w:val="28"/>
          <w:szCs w:val="28"/>
        </w:rPr>
        <w:t xml:space="preserve">При осуществлении </w:t>
      </w:r>
      <w:r w:rsidRPr="008E080F">
        <w:rPr>
          <w:rFonts w:eastAsia="Calibri"/>
          <w:sz w:val="28"/>
          <w:szCs w:val="28"/>
        </w:rPr>
        <w:t xml:space="preserve">регионального государственного жилищного надзора на территории Республики Коми, сотрудники Службы руководствуются </w:t>
      </w:r>
      <w:r w:rsidRPr="008E080F">
        <w:rPr>
          <w:sz w:val="28"/>
          <w:szCs w:val="28"/>
        </w:rPr>
        <w:t>положениями Федерального закона от 26 декабря 2008 г.</w:t>
      </w:r>
      <w:r w:rsidR="00AD457D" w:rsidRPr="008E080F">
        <w:rPr>
          <w:sz w:val="28"/>
          <w:szCs w:val="28"/>
        </w:rPr>
        <w:t xml:space="preserve">     </w:t>
      </w:r>
      <w:r w:rsidRPr="008E080F">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457D" w:rsidRPr="00AD457D" w:rsidRDefault="00AD457D" w:rsidP="00AD457D">
      <w:pPr>
        <w:pStyle w:val="ae"/>
        <w:tabs>
          <w:tab w:val="left" w:pos="851"/>
        </w:tabs>
        <w:autoSpaceDE w:val="0"/>
        <w:autoSpaceDN w:val="0"/>
        <w:adjustRightInd w:val="0"/>
        <w:ind w:left="927"/>
        <w:jc w:val="both"/>
        <w:rPr>
          <w:rFonts w:eastAsia="Calibr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958"/>
        <w:gridCol w:w="955"/>
        <w:gridCol w:w="833"/>
        <w:gridCol w:w="955"/>
        <w:gridCol w:w="955"/>
        <w:gridCol w:w="840"/>
        <w:gridCol w:w="1840"/>
      </w:tblGrid>
      <w:tr w:rsidR="00E506D0" w:rsidRPr="00E506D0" w:rsidTr="00B41D6F">
        <w:tc>
          <w:tcPr>
            <w:tcW w:w="2234" w:type="dxa"/>
          </w:tcPr>
          <w:p w:rsidR="00E506D0" w:rsidRPr="00E506D0" w:rsidRDefault="00E506D0" w:rsidP="00E506D0">
            <w:pPr>
              <w:jc w:val="center"/>
              <w:rPr>
                <w:b/>
                <w:sz w:val="16"/>
                <w:szCs w:val="16"/>
              </w:rPr>
            </w:pPr>
          </w:p>
          <w:p w:rsidR="00E506D0" w:rsidRPr="00E506D0" w:rsidRDefault="00E506D0" w:rsidP="00E506D0">
            <w:pPr>
              <w:jc w:val="center"/>
              <w:rPr>
                <w:b/>
                <w:sz w:val="28"/>
                <w:szCs w:val="28"/>
              </w:rPr>
            </w:pPr>
            <w:r w:rsidRPr="00E506D0">
              <w:rPr>
                <w:b/>
                <w:sz w:val="28"/>
                <w:szCs w:val="28"/>
              </w:rPr>
              <w:t>Наименование показателя</w:t>
            </w:r>
          </w:p>
          <w:p w:rsidR="00E506D0" w:rsidRPr="00E506D0" w:rsidRDefault="00E506D0" w:rsidP="00E506D0">
            <w:pPr>
              <w:jc w:val="center"/>
              <w:rPr>
                <w:b/>
                <w:sz w:val="16"/>
                <w:szCs w:val="16"/>
              </w:rPr>
            </w:pPr>
          </w:p>
        </w:tc>
        <w:tc>
          <w:tcPr>
            <w:tcW w:w="958" w:type="dxa"/>
          </w:tcPr>
          <w:p w:rsidR="00E506D0" w:rsidRPr="00E506D0" w:rsidRDefault="00E506D0" w:rsidP="00E506D0">
            <w:pPr>
              <w:jc w:val="center"/>
              <w:rPr>
                <w:b/>
                <w:sz w:val="16"/>
                <w:szCs w:val="16"/>
              </w:rPr>
            </w:pPr>
            <w:r w:rsidRPr="00E506D0">
              <w:rPr>
                <w:b/>
                <w:sz w:val="16"/>
                <w:szCs w:val="16"/>
              </w:rPr>
              <w:t xml:space="preserve">1 полугодие 2018 </w:t>
            </w:r>
          </w:p>
        </w:tc>
        <w:tc>
          <w:tcPr>
            <w:tcW w:w="955" w:type="dxa"/>
          </w:tcPr>
          <w:p w:rsidR="00E506D0" w:rsidRPr="00E506D0" w:rsidRDefault="00E506D0" w:rsidP="00E506D0">
            <w:pPr>
              <w:jc w:val="center"/>
              <w:rPr>
                <w:b/>
                <w:sz w:val="16"/>
                <w:szCs w:val="16"/>
              </w:rPr>
            </w:pPr>
            <w:r w:rsidRPr="00E506D0">
              <w:rPr>
                <w:b/>
                <w:sz w:val="16"/>
                <w:szCs w:val="16"/>
              </w:rPr>
              <w:t>2 полугодие 2018</w:t>
            </w:r>
          </w:p>
        </w:tc>
        <w:tc>
          <w:tcPr>
            <w:tcW w:w="833" w:type="dxa"/>
          </w:tcPr>
          <w:p w:rsidR="00E506D0" w:rsidRPr="00E506D0" w:rsidRDefault="00E506D0" w:rsidP="00E506D0">
            <w:pPr>
              <w:jc w:val="center"/>
              <w:rPr>
                <w:b/>
                <w:sz w:val="16"/>
                <w:szCs w:val="16"/>
              </w:rPr>
            </w:pPr>
            <w:r w:rsidRPr="00E506D0">
              <w:rPr>
                <w:b/>
                <w:sz w:val="28"/>
                <w:szCs w:val="28"/>
              </w:rPr>
              <w:t>2018 год</w:t>
            </w:r>
          </w:p>
        </w:tc>
        <w:tc>
          <w:tcPr>
            <w:tcW w:w="955" w:type="dxa"/>
          </w:tcPr>
          <w:p w:rsidR="00E506D0" w:rsidRPr="00E506D0" w:rsidRDefault="00E506D0" w:rsidP="00E506D0">
            <w:pPr>
              <w:jc w:val="center"/>
              <w:rPr>
                <w:b/>
                <w:sz w:val="16"/>
                <w:szCs w:val="16"/>
              </w:rPr>
            </w:pPr>
            <w:r w:rsidRPr="00E506D0">
              <w:rPr>
                <w:b/>
                <w:sz w:val="16"/>
                <w:szCs w:val="16"/>
              </w:rPr>
              <w:t>1 полугодие 2019</w:t>
            </w:r>
          </w:p>
        </w:tc>
        <w:tc>
          <w:tcPr>
            <w:tcW w:w="955" w:type="dxa"/>
          </w:tcPr>
          <w:p w:rsidR="00E506D0" w:rsidRPr="00E506D0" w:rsidRDefault="00E506D0" w:rsidP="00E506D0">
            <w:pPr>
              <w:jc w:val="center"/>
              <w:rPr>
                <w:b/>
                <w:sz w:val="16"/>
                <w:szCs w:val="16"/>
              </w:rPr>
            </w:pPr>
            <w:r w:rsidRPr="00E506D0">
              <w:rPr>
                <w:b/>
                <w:sz w:val="16"/>
                <w:szCs w:val="16"/>
              </w:rPr>
              <w:t>2 полугодие 2019</w:t>
            </w:r>
          </w:p>
        </w:tc>
        <w:tc>
          <w:tcPr>
            <w:tcW w:w="840" w:type="dxa"/>
          </w:tcPr>
          <w:p w:rsidR="00E506D0" w:rsidRPr="00E506D0" w:rsidRDefault="00E506D0" w:rsidP="00E506D0">
            <w:pPr>
              <w:jc w:val="center"/>
              <w:rPr>
                <w:b/>
                <w:sz w:val="16"/>
                <w:szCs w:val="16"/>
              </w:rPr>
            </w:pPr>
          </w:p>
          <w:p w:rsidR="00E506D0" w:rsidRPr="00E506D0" w:rsidRDefault="00E506D0" w:rsidP="00E506D0">
            <w:pPr>
              <w:jc w:val="center"/>
              <w:rPr>
                <w:b/>
                <w:sz w:val="28"/>
                <w:szCs w:val="28"/>
              </w:rPr>
            </w:pPr>
            <w:r w:rsidRPr="00E506D0">
              <w:rPr>
                <w:b/>
                <w:sz w:val="28"/>
                <w:szCs w:val="28"/>
              </w:rPr>
              <w:t>2019 год</w:t>
            </w:r>
          </w:p>
        </w:tc>
        <w:tc>
          <w:tcPr>
            <w:tcW w:w="1840" w:type="dxa"/>
          </w:tcPr>
          <w:p w:rsidR="00E506D0" w:rsidRPr="00E506D0" w:rsidRDefault="00E506D0" w:rsidP="00E506D0">
            <w:pPr>
              <w:jc w:val="center"/>
              <w:rPr>
                <w:b/>
                <w:sz w:val="16"/>
                <w:szCs w:val="16"/>
              </w:rPr>
            </w:pPr>
          </w:p>
          <w:p w:rsidR="00E506D0" w:rsidRPr="00E506D0" w:rsidRDefault="00E506D0" w:rsidP="00E506D0">
            <w:pPr>
              <w:jc w:val="center"/>
              <w:rPr>
                <w:b/>
                <w:sz w:val="28"/>
                <w:szCs w:val="28"/>
              </w:rPr>
            </w:pPr>
            <w:r w:rsidRPr="00E506D0">
              <w:rPr>
                <w:b/>
                <w:sz w:val="28"/>
                <w:szCs w:val="28"/>
              </w:rPr>
              <w:t>Примечание</w:t>
            </w:r>
          </w:p>
        </w:tc>
      </w:tr>
      <w:tr w:rsidR="00E506D0" w:rsidRPr="00E506D0" w:rsidTr="00B41D6F">
        <w:tc>
          <w:tcPr>
            <w:tcW w:w="2234" w:type="dxa"/>
          </w:tcPr>
          <w:p w:rsidR="00E506D0" w:rsidRPr="00E506D0" w:rsidRDefault="00E506D0" w:rsidP="00E506D0">
            <w:pPr>
              <w:jc w:val="center"/>
              <w:rPr>
                <w:b/>
                <w:sz w:val="16"/>
                <w:szCs w:val="16"/>
              </w:rPr>
            </w:pPr>
            <w:r w:rsidRPr="00E506D0">
              <w:rPr>
                <w:b/>
                <w:sz w:val="16"/>
                <w:szCs w:val="16"/>
              </w:rPr>
              <w:t>1</w:t>
            </w:r>
          </w:p>
        </w:tc>
        <w:tc>
          <w:tcPr>
            <w:tcW w:w="2746" w:type="dxa"/>
            <w:gridSpan w:val="3"/>
          </w:tcPr>
          <w:p w:rsidR="00E506D0" w:rsidRPr="00E506D0" w:rsidRDefault="00E506D0" w:rsidP="00E506D0">
            <w:pPr>
              <w:jc w:val="center"/>
              <w:rPr>
                <w:b/>
                <w:sz w:val="16"/>
                <w:szCs w:val="16"/>
              </w:rPr>
            </w:pPr>
            <w:r w:rsidRPr="00E506D0">
              <w:rPr>
                <w:b/>
                <w:sz w:val="16"/>
                <w:szCs w:val="16"/>
              </w:rPr>
              <w:t>2</w:t>
            </w:r>
          </w:p>
        </w:tc>
        <w:tc>
          <w:tcPr>
            <w:tcW w:w="2750" w:type="dxa"/>
            <w:gridSpan w:val="3"/>
          </w:tcPr>
          <w:p w:rsidR="00E506D0" w:rsidRPr="00E506D0" w:rsidRDefault="00E506D0" w:rsidP="00E506D0">
            <w:pPr>
              <w:jc w:val="center"/>
              <w:rPr>
                <w:b/>
                <w:sz w:val="16"/>
                <w:szCs w:val="16"/>
              </w:rPr>
            </w:pPr>
            <w:r w:rsidRPr="00E506D0">
              <w:rPr>
                <w:b/>
                <w:sz w:val="16"/>
                <w:szCs w:val="16"/>
              </w:rPr>
              <w:t>3</w:t>
            </w:r>
          </w:p>
        </w:tc>
        <w:tc>
          <w:tcPr>
            <w:tcW w:w="1840" w:type="dxa"/>
          </w:tcPr>
          <w:p w:rsidR="00E506D0" w:rsidRPr="00E506D0" w:rsidRDefault="00E506D0" w:rsidP="00E506D0">
            <w:pPr>
              <w:jc w:val="center"/>
              <w:rPr>
                <w:b/>
                <w:sz w:val="16"/>
                <w:szCs w:val="16"/>
              </w:rPr>
            </w:pPr>
            <w:r w:rsidRPr="00E506D0">
              <w:rPr>
                <w:b/>
                <w:sz w:val="16"/>
                <w:szCs w:val="16"/>
              </w:rPr>
              <w:t>4</w:t>
            </w: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проведённых плановых проверок в % от общего количества запланированных проверок</w:t>
            </w:r>
          </w:p>
        </w:tc>
        <w:tc>
          <w:tcPr>
            <w:tcW w:w="958" w:type="dxa"/>
          </w:tcPr>
          <w:p w:rsidR="00E506D0" w:rsidRPr="00E506D0" w:rsidRDefault="00E506D0" w:rsidP="00E506D0">
            <w:pPr>
              <w:jc w:val="center"/>
              <w:rPr>
                <w:sz w:val="20"/>
                <w:szCs w:val="20"/>
              </w:rPr>
            </w:pPr>
            <w:r w:rsidRPr="00E506D0">
              <w:rPr>
                <w:sz w:val="20"/>
                <w:szCs w:val="20"/>
              </w:rPr>
              <w:t>3</w:t>
            </w:r>
          </w:p>
        </w:tc>
        <w:tc>
          <w:tcPr>
            <w:tcW w:w="955" w:type="dxa"/>
          </w:tcPr>
          <w:p w:rsidR="00E506D0" w:rsidRPr="00E506D0" w:rsidRDefault="00E506D0" w:rsidP="00E506D0">
            <w:pPr>
              <w:jc w:val="center"/>
              <w:rPr>
                <w:sz w:val="20"/>
                <w:szCs w:val="20"/>
              </w:rPr>
            </w:pPr>
            <w:r w:rsidRPr="00E506D0">
              <w:rPr>
                <w:sz w:val="20"/>
                <w:szCs w:val="20"/>
              </w:rPr>
              <w:t>3</w:t>
            </w:r>
          </w:p>
        </w:tc>
        <w:tc>
          <w:tcPr>
            <w:tcW w:w="833" w:type="dxa"/>
          </w:tcPr>
          <w:p w:rsidR="00E506D0" w:rsidRPr="00E506D0" w:rsidRDefault="00E506D0" w:rsidP="00E506D0">
            <w:pPr>
              <w:jc w:val="center"/>
              <w:rPr>
                <w:sz w:val="20"/>
                <w:szCs w:val="20"/>
              </w:rPr>
            </w:pPr>
            <w:r w:rsidRPr="00E506D0">
              <w:rPr>
                <w:sz w:val="20"/>
                <w:szCs w:val="20"/>
              </w:rPr>
              <w:t>100</w:t>
            </w:r>
          </w:p>
        </w:tc>
        <w:tc>
          <w:tcPr>
            <w:tcW w:w="955" w:type="dxa"/>
          </w:tcPr>
          <w:p w:rsidR="00E506D0" w:rsidRPr="00E506D0" w:rsidRDefault="00E506D0" w:rsidP="00E506D0">
            <w:pPr>
              <w:jc w:val="center"/>
              <w:rPr>
                <w:sz w:val="20"/>
                <w:szCs w:val="20"/>
              </w:rPr>
            </w:pPr>
            <w:r w:rsidRPr="00E506D0">
              <w:rPr>
                <w:sz w:val="20"/>
                <w:szCs w:val="20"/>
              </w:rPr>
              <w:t>6</w:t>
            </w:r>
          </w:p>
        </w:tc>
        <w:tc>
          <w:tcPr>
            <w:tcW w:w="955" w:type="dxa"/>
          </w:tcPr>
          <w:p w:rsidR="00E506D0" w:rsidRPr="00E506D0" w:rsidRDefault="00E506D0" w:rsidP="00E506D0">
            <w:pPr>
              <w:jc w:val="center"/>
              <w:rPr>
                <w:sz w:val="20"/>
                <w:szCs w:val="20"/>
              </w:rPr>
            </w:pPr>
            <w:r w:rsidRPr="00E506D0">
              <w:rPr>
                <w:sz w:val="20"/>
                <w:szCs w:val="20"/>
              </w:rPr>
              <w:t>2</w:t>
            </w:r>
          </w:p>
        </w:tc>
        <w:tc>
          <w:tcPr>
            <w:tcW w:w="840" w:type="dxa"/>
          </w:tcPr>
          <w:p w:rsidR="00E506D0" w:rsidRPr="00E506D0" w:rsidRDefault="00E506D0" w:rsidP="00E506D0">
            <w:pPr>
              <w:jc w:val="center"/>
              <w:rPr>
                <w:sz w:val="20"/>
                <w:szCs w:val="20"/>
              </w:rPr>
            </w:pPr>
            <w:r w:rsidRPr="00E506D0">
              <w:rPr>
                <w:sz w:val="20"/>
                <w:szCs w:val="20"/>
              </w:rPr>
              <w:t>100</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 xml:space="preserve">Доля заявлений, направленных в прокуратуру о согласовании проведения внеплановых выездных проверок, в согласовании которых </w:t>
            </w:r>
            <w:r w:rsidRPr="00E506D0">
              <w:rPr>
                <w:sz w:val="20"/>
                <w:szCs w:val="20"/>
              </w:rPr>
              <w:lastRenderedPageBreak/>
              <w:t>было отказано в % от общего числа заявлений, направленных в прокуратуру</w:t>
            </w:r>
          </w:p>
        </w:tc>
        <w:tc>
          <w:tcPr>
            <w:tcW w:w="958" w:type="dxa"/>
          </w:tcPr>
          <w:p w:rsidR="00E506D0" w:rsidRPr="00E506D0" w:rsidRDefault="00E506D0" w:rsidP="00E506D0">
            <w:pPr>
              <w:jc w:val="center"/>
              <w:rPr>
                <w:sz w:val="20"/>
                <w:szCs w:val="20"/>
              </w:rPr>
            </w:pPr>
            <w:r w:rsidRPr="00E506D0">
              <w:rPr>
                <w:sz w:val="20"/>
                <w:szCs w:val="20"/>
              </w:rPr>
              <w:lastRenderedPageBreak/>
              <w:t>0</w:t>
            </w:r>
          </w:p>
        </w:tc>
        <w:tc>
          <w:tcPr>
            <w:tcW w:w="955" w:type="dxa"/>
          </w:tcPr>
          <w:p w:rsidR="00E506D0" w:rsidRPr="00E506D0" w:rsidRDefault="00E506D0" w:rsidP="00E506D0">
            <w:pPr>
              <w:jc w:val="center"/>
              <w:rPr>
                <w:sz w:val="20"/>
                <w:szCs w:val="20"/>
              </w:rPr>
            </w:pPr>
            <w:r w:rsidRPr="00E506D0">
              <w:rPr>
                <w:sz w:val="20"/>
                <w:szCs w:val="20"/>
              </w:rPr>
              <w:t>0</w:t>
            </w:r>
          </w:p>
        </w:tc>
        <w:tc>
          <w:tcPr>
            <w:tcW w:w="833"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840" w:type="dxa"/>
          </w:tcPr>
          <w:p w:rsidR="00E506D0" w:rsidRPr="00E506D0" w:rsidRDefault="00E506D0" w:rsidP="00E506D0">
            <w:pPr>
              <w:jc w:val="center"/>
              <w:rPr>
                <w:sz w:val="20"/>
                <w:szCs w:val="20"/>
              </w:rPr>
            </w:pPr>
            <w:r w:rsidRPr="00E506D0">
              <w:rPr>
                <w:sz w:val="20"/>
                <w:szCs w:val="20"/>
              </w:rPr>
              <w:t>0</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lastRenderedPageBreak/>
              <w:t>Доля проверок, результаты которых признаны недействительными  в % от общего числа проведённых проверок</w:t>
            </w:r>
          </w:p>
        </w:tc>
        <w:tc>
          <w:tcPr>
            <w:tcW w:w="958"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833"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840" w:type="dxa"/>
          </w:tcPr>
          <w:p w:rsidR="00E506D0" w:rsidRPr="00E506D0" w:rsidRDefault="00E506D0" w:rsidP="00E506D0">
            <w:pPr>
              <w:jc w:val="center"/>
              <w:rPr>
                <w:sz w:val="20"/>
                <w:szCs w:val="20"/>
              </w:rPr>
            </w:pPr>
            <w:r w:rsidRPr="00E506D0">
              <w:rPr>
                <w:sz w:val="20"/>
                <w:szCs w:val="20"/>
              </w:rPr>
              <w:t>0</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проверок, проведённых с нарушениями требований законодательства РФ о порядке их проведения, по результатам выявления которых, к должностным лицам применены меры дисциплинарного, административного наказания в % от общего числа проведённых проверок</w:t>
            </w:r>
          </w:p>
        </w:tc>
        <w:tc>
          <w:tcPr>
            <w:tcW w:w="958" w:type="dxa"/>
          </w:tcPr>
          <w:p w:rsidR="00E506D0" w:rsidRPr="00E506D0" w:rsidRDefault="00E506D0" w:rsidP="00E506D0">
            <w:pPr>
              <w:jc w:val="center"/>
              <w:rPr>
                <w:sz w:val="20"/>
                <w:szCs w:val="20"/>
              </w:rPr>
            </w:pPr>
            <w:r w:rsidRPr="00E506D0">
              <w:rPr>
                <w:sz w:val="20"/>
                <w:szCs w:val="20"/>
              </w:rPr>
              <w:t>0,13</w:t>
            </w:r>
          </w:p>
        </w:tc>
        <w:tc>
          <w:tcPr>
            <w:tcW w:w="955" w:type="dxa"/>
          </w:tcPr>
          <w:p w:rsidR="00E506D0" w:rsidRPr="00E506D0" w:rsidRDefault="00E506D0" w:rsidP="00E506D0">
            <w:pPr>
              <w:jc w:val="center"/>
              <w:rPr>
                <w:sz w:val="20"/>
                <w:szCs w:val="20"/>
              </w:rPr>
            </w:pPr>
            <w:r w:rsidRPr="00E506D0">
              <w:rPr>
                <w:sz w:val="20"/>
                <w:szCs w:val="20"/>
              </w:rPr>
              <w:t>0</w:t>
            </w:r>
          </w:p>
        </w:tc>
        <w:tc>
          <w:tcPr>
            <w:tcW w:w="833" w:type="dxa"/>
          </w:tcPr>
          <w:p w:rsidR="00E506D0" w:rsidRPr="00E506D0" w:rsidRDefault="00E506D0" w:rsidP="00E506D0">
            <w:pPr>
              <w:jc w:val="center"/>
              <w:rPr>
                <w:sz w:val="20"/>
                <w:szCs w:val="20"/>
              </w:rPr>
            </w:pPr>
            <w:r w:rsidRPr="00E506D0">
              <w:rPr>
                <w:sz w:val="20"/>
                <w:szCs w:val="20"/>
              </w:rPr>
              <w:t>0,13</w:t>
            </w:r>
          </w:p>
        </w:tc>
        <w:tc>
          <w:tcPr>
            <w:tcW w:w="955" w:type="dxa"/>
          </w:tcPr>
          <w:p w:rsidR="00E506D0" w:rsidRPr="00E506D0" w:rsidRDefault="00E506D0" w:rsidP="00E506D0">
            <w:pPr>
              <w:jc w:val="center"/>
              <w:rPr>
                <w:sz w:val="20"/>
                <w:szCs w:val="20"/>
              </w:rPr>
            </w:pPr>
            <w:r w:rsidRPr="00E506D0">
              <w:rPr>
                <w:sz w:val="20"/>
                <w:szCs w:val="20"/>
              </w:rPr>
              <w:t>0,09</w:t>
            </w:r>
          </w:p>
        </w:tc>
        <w:tc>
          <w:tcPr>
            <w:tcW w:w="955" w:type="dxa"/>
          </w:tcPr>
          <w:p w:rsidR="00E506D0" w:rsidRPr="00E506D0" w:rsidRDefault="00E506D0" w:rsidP="00E506D0">
            <w:pPr>
              <w:jc w:val="center"/>
              <w:rPr>
                <w:sz w:val="20"/>
                <w:szCs w:val="20"/>
              </w:rPr>
            </w:pPr>
            <w:r w:rsidRPr="00E506D0">
              <w:rPr>
                <w:sz w:val="20"/>
                <w:szCs w:val="20"/>
              </w:rPr>
              <w:t>0</w:t>
            </w:r>
          </w:p>
        </w:tc>
        <w:tc>
          <w:tcPr>
            <w:tcW w:w="840" w:type="dxa"/>
          </w:tcPr>
          <w:p w:rsidR="00E506D0" w:rsidRPr="00E506D0" w:rsidRDefault="00E506D0" w:rsidP="00E506D0">
            <w:pPr>
              <w:jc w:val="center"/>
              <w:rPr>
                <w:sz w:val="20"/>
                <w:szCs w:val="20"/>
              </w:rPr>
            </w:pPr>
            <w:r w:rsidRPr="00E506D0">
              <w:rPr>
                <w:sz w:val="20"/>
                <w:szCs w:val="20"/>
              </w:rPr>
              <w:t>0,09</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юридических лиц и индивидуальных предпринимателей, в отношении которых были проведены проверки (в процентах от общего количества юридических лиц и индивидуальных предпринимателей, осуществляющих деятельность на территории Республики Коми)</w:t>
            </w:r>
          </w:p>
        </w:tc>
        <w:tc>
          <w:tcPr>
            <w:tcW w:w="958" w:type="dxa"/>
          </w:tcPr>
          <w:p w:rsidR="00E506D0" w:rsidRPr="00E506D0" w:rsidRDefault="00E506D0" w:rsidP="00E506D0">
            <w:pPr>
              <w:jc w:val="center"/>
              <w:rPr>
                <w:sz w:val="20"/>
                <w:szCs w:val="20"/>
              </w:rPr>
            </w:pPr>
            <w:r w:rsidRPr="00E506D0">
              <w:rPr>
                <w:sz w:val="20"/>
                <w:szCs w:val="20"/>
              </w:rPr>
              <w:t>7,8%</w:t>
            </w:r>
          </w:p>
        </w:tc>
        <w:tc>
          <w:tcPr>
            <w:tcW w:w="955" w:type="dxa"/>
          </w:tcPr>
          <w:p w:rsidR="00E506D0" w:rsidRPr="00E506D0" w:rsidRDefault="00E506D0" w:rsidP="00E506D0">
            <w:pPr>
              <w:jc w:val="center"/>
              <w:rPr>
                <w:rFonts w:eastAsia="Calibri"/>
                <w:sz w:val="20"/>
                <w:szCs w:val="20"/>
                <w:lang w:eastAsia="en-US"/>
              </w:rPr>
            </w:pPr>
            <w:r w:rsidRPr="00E506D0">
              <w:rPr>
                <w:rFonts w:eastAsia="Calibri"/>
                <w:sz w:val="20"/>
                <w:szCs w:val="20"/>
                <w:lang w:eastAsia="en-US"/>
              </w:rPr>
              <w:t>6,2%</w:t>
            </w:r>
          </w:p>
        </w:tc>
        <w:tc>
          <w:tcPr>
            <w:tcW w:w="833" w:type="dxa"/>
          </w:tcPr>
          <w:p w:rsidR="00E506D0" w:rsidRPr="00E506D0" w:rsidRDefault="00E506D0" w:rsidP="00E506D0">
            <w:pPr>
              <w:jc w:val="center"/>
              <w:rPr>
                <w:sz w:val="20"/>
                <w:szCs w:val="20"/>
              </w:rPr>
            </w:pPr>
            <w:r w:rsidRPr="00E506D0">
              <w:rPr>
                <w:rFonts w:eastAsia="Calibri"/>
                <w:sz w:val="20"/>
                <w:szCs w:val="20"/>
                <w:lang w:eastAsia="en-US"/>
              </w:rPr>
              <w:t>14%</w:t>
            </w:r>
          </w:p>
        </w:tc>
        <w:tc>
          <w:tcPr>
            <w:tcW w:w="955" w:type="dxa"/>
          </w:tcPr>
          <w:p w:rsidR="00E506D0" w:rsidRPr="00E506D0" w:rsidRDefault="00E506D0" w:rsidP="00E506D0">
            <w:pPr>
              <w:jc w:val="center"/>
              <w:rPr>
                <w:rFonts w:eastAsia="Calibri"/>
                <w:sz w:val="20"/>
                <w:szCs w:val="20"/>
                <w:lang w:eastAsia="en-US"/>
              </w:rPr>
            </w:pPr>
            <w:r w:rsidRPr="00E506D0">
              <w:rPr>
                <w:rFonts w:eastAsia="Calibri"/>
                <w:sz w:val="20"/>
                <w:szCs w:val="20"/>
                <w:lang w:eastAsia="en-US"/>
              </w:rPr>
              <w:t>11,1%</w:t>
            </w:r>
          </w:p>
        </w:tc>
        <w:tc>
          <w:tcPr>
            <w:tcW w:w="955" w:type="dxa"/>
          </w:tcPr>
          <w:p w:rsidR="00E506D0" w:rsidRPr="00E506D0" w:rsidRDefault="00E506D0" w:rsidP="00E506D0">
            <w:pPr>
              <w:jc w:val="center"/>
              <w:rPr>
                <w:rFonts w:eastAsia="Calibri"/>
                <w:sz w:val="20"/>
                <w:szCs w:val="20"/>
                <w:lang w:eastAsia="en-US"/>
              </w:rPr>
            </w:pPr>
            <w:r w:rsidRPr="00E506D0">
              <w:rPr>
                <w:rFonts w:eastAsia="Calibri"/>
                <w:sz w:val="20"/>
                <w:szCs w:val="20"/>
                <w:lang w:eastAsia="en-US"/>
              </w:rPr>
              <w:t>10,9%</w:t>
            </w:r>
          </w:p>
        </w:tc>
        <w:tc>
          <w:tcPr>
            <w:tcW w:w="840" w:type="dxa"/>
          </w:tcPr>
          <w:p w:rsidR="00E506D0" w:rsidRPr="00E506D0" w:rsidRDefault="00E506D0" w:rsidP="00E506D0">
            <w:pPr>
              <w:jc w:val="center"/>
              <w:rPr>
                <w:sz w:val="20"/>
                <w:szCs w:val="20"/>
              </w:rPr>
            </w:pPr>
            <w:r w:rsidRPr="00E506D0">
              <w:rPr>
                <w:rFonts w:eastAsia="Calibri"/>
                <w:sz w:val="20"/>
                <w:szCs w:val="20"/>
                <w:lang w:eastAsia="en-US"/>
              </w:rPr>
              <w:t>22%</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Среднее количество проверок, проведённых в отношении одного юридического лица</w:t>
            </w:r>
          </w:p>
        </w:tc>
        <w:tc>
          <w:tcPr>
            <w:tcW w:w="958" w:type="dxa"/>
          </w:tcPr>
          <w:p w:rsidR="00E506D0" w:rsidRPr="00E506D0" w:rsidRDefault="00E506D0" w:rsidP="00E506D0">
            <w:pPr>
              <w:jc w:val="center"/>
              <w:rPr>
                <w:sz w:val="20"/>
                <w:szCs w:val="20"/>
              </w:rPr>
            </w:pPr>
            <w:r w:rsidRPr="00E506D0">
              <w:rPr>
                <w:sz w:val="20"/>
                <w:szCs w:val="20"/>
              </w:rPr>
              <w:t>1,4%</w:t>
            </w:r>
          </w:p>
        </w:tc>
        <w:tc>
          <w:tcPr>
            <w:tcW w:w="955" w:type="dxa"/>
          </w:tcPr>
          <w:p w:rsidR="00E506D0" w:rsidRPr="00E506D0" w:rsidRDefault="00E506D0" w:rsidP="00E506D0">
            <w:pPr>
              <w:jc w:val="center"/>
              <w:rPr>
                <w:sz w:val="20"/>
                <w:szCs w:val="20"/>
              </w:rPr>
            </w:pPr>
            <w:r w:rsidRPr="00E506D0">
              <w:rPr>
                <w:sz w:val="20"/>
                <w:szCs w:val="20"/>
              </w:rPr>
              <w:t>1,5%</w:t>
            </w:r>
          </w:p>
        </w:tc>
        <w:tc>
          <w:tcPr>
            <w:tcW w:w="833" w:type="dxa"/>
          </w:tcPr>
          <w:p w:rsidR="00E506D0" w:rsidRPr="00E506D0" w:rsidRDefault="00E506D0" w:rsidP="00E506D0">
            <w:pPr>
              <w:jc w:val="center"/>
              <w:rPr>
                <w:sz w:val="20"/>
                <w:szCs w:val="20"/>
              </w:rPr>
            </w:pPr>
            <w:r w:rsidRPr="00E506D0">
              <w:rPr>
                <w:sz w:val="20"/>
                <w:szCs w:val="20"/>
              </w:rPr>
              <w:t>2,9%</w:t>
            </w:r>
          </w:p>
        </w:tc>
        <w:tc>
          <w:tcPr>
            <w:tcW w:w="955" w:type="dxa"/>
          </w:tcPr>
          <w:p w:rsidR="00E506D0" w:rsidRPr="00E506D0" w:rsidRDefault="00E506D0" w:rsidP="00E506D0">
            <w:pPr>
              <w:jc w:val="center"/>
              <w:rPr>
                <w:sz w:val="20"/>
                <w:szCs w:val="20"/>
              </w:rPr>
            </w:pPr>
            <w:r w:rsidRPr="00E506D0">
              <w:rPr>
                <w:sz w:val="20"/>
                <w:szCs w:val="20"/>
              </w:rPr>
              <w:t>1,3%</w:t>
            </w:r>
          </w:p>
        </w:tc>
        <w:tc>
          <w:tcPr>
            <w:tcW w:w="955" w:type="dxa"/>
          </w:tcPr>
          <w:p w:rsidR="00E506D0" w:rsidRPr="00E506D0" w:rsidRDefault="00E506D0" w:rsidP="00E506D0">
            <w:pPr>
              <w:jc w:val="center"/>
              <w:rPr>
                <w:sz w:val="20"/>
                <w:szCs w:val="20"/>
              </w:rPr>
            </w:pPr>
            <w:r w:rsidRPr="00E506D0">
              <w:rPr>
                <w:sz w:val="20"/>
                <w:szCs w:val="20"/>
              </w:rPr>
              <w:t>1,4%</w:t>
            </w:r>
          </w:p>
        </w:tc>
        <w:tc>
          <w:tcPr>
            <w:tcW w:w="840" w:type="dxa"/>
          </w:tcPr>
          <w:p w:rsidR="00E506D0" w:rsidRPr="00E506D0" w:rsidRDefault="00E506D0" w:rsidP="00E506D0">
            <w:pPr>
              <w:jc w:val="center"/>
              <w:rPr>
                <w:sz w:val="20"/>
                <w:szCs w:val="20"/>
              </w:rPr>
            </w:pPr>
            <w:r w:rsidRPr="00E506D0">
              <w:rPr>
                <w:sz w:val="20"/>
                <w:szCs w:val="20"/>
              </w:rPr>
              <w:t>2,7%</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проведённых внеплановых проверок в % от общего количества проведённых проверок</w:t>
            </w:r>
          </w:p>
        </w:tc>
        <w:tc>
          <w:tcPr>
            <w:tcW w:w="958" w:type="dxa"/>
          </w:tcPr>
          <w:p w:rsidR="00E506D0" w:rsidRPr="00E506D0" w:rsidRDefault="00E506D0" w:rsidP="00E506D0">
            <w:pPr>
              <w:jc w:val="center"/>
              <w:rPr>
                <w:sz w:val="20"/>
                <w:szCs w:val="20"/>
              </w:rPr>
            </w:pPr>
            <w:r w:rsidRPr="00E506D0">
              <w:rPr>
                <w:sz w:val="20"/>
                <w:szCs w:val="20"/>
              </w:rPr>
              <w:t>97,3%</w:t>
            </w:r>
          </w:p>
        </w:tc>
        <w:tc>
          <w:tcPr>
            <w:tcW w:w="955" w:type="dxa"/>
          </w:tcPr>
          <w:p w:rsidR="00E506D0" w:rsidRPr="00E506D0" w:rsidRDefault="00E506D0" w:rsidP="00E506D0">
            <w:pPr>
              <w:jc w:val="center"/>
              <w:rPr>
                <w:sz w:val="20"/>
                <w:szCs w:val="20"/>
              </w:rPr>
            </w:pPr>
            <w:r w:rsidRPr="00E506D0">
              <w:rPr>
                <w:sz w:val="20"/>
                <w:szCs w:val="20"/>
              </w:rPr>
              <w:t>99,98%</w:t>
            </w:r>
          </w:p>
        </w:tc>
        <w:tc>
          <w:tcPr>
            <w:tcW w:w="833" w:type="dxa"/>
          </w:tcPr>
          <w:p w:rsidR="00E506D0" w:rsidRPr="00E506D0" w:rsidRDefault="00E506D0" w:rsidP="00E506D0">
            <w:pPr>
              <w:jc w:val="center"/>
              <w:rPr>
                <w:sz w:val="20"/>
                <w:szCs w:val="20"/>
              </w:rPr>
            </w:pPr>
            <w:r w:rsidRPr="00E506D0">
              <w:rPr>
                <w:sz w:val="20"/>
                <w:szCs w:val="20"/>
              </w:rPr>
              <w:t>98,64%</w:t>
            </w:r>
          </w:p>
        </w:tc>
        <w:tc>
          <w:tcPr>
            <w:tcW w:w="955" w:type="dxa"/>
          </w:tcPr>
          <w:p w:rsidR="00E506D0" w:rsidRPr="00E506D0" w:rsidRDefault="00E506D0" w:rsidP="00E506D0">
            <w:pPr>
              <w:jc w:val="center"/>
              <w:rPr>
                <w:sz w:val="20"/>
                <w:szCs w:val="20"/>
              </w:rPr>
            </w:pPr>
            <w:r w:rsidRPr="00E506D0">
              <w:rPr>
                <w:sz w:val="20"/>
                <w:szCs w:val="20"/>
              </w:rPr>
              <w:t>98,7%</w:t>
            </w:r>
          </w:p>
        </w:tc>
        <w:tc>
          <w:tcPr>
            <w:tcW w:w="955" w:type="dxa"/>
          </w:tcPr>
          <w:p w:rsidR="00E506D0" w:rsidRPr="00E506D0" w:rsidRDefault="00E506D0" w:rsidP="00E506D0">
            <w:pPr>
              <w:jc w:val="center"/>
              <w:rPr>
                <w:sz w:val="20"/>
                <w:szCs w:val="20"/>
              </w:rPr>
            </w:pPr>
            <w:r w:rsidRPr="00E506D0">
              <w:rPr>
                <w:sz w:val="20"/>
                <w:szCs w:val="20"/>
              </w:rPr>
              <w:t>99,6%</w:t>
            </w:r>
          </w:p>
        </w:tc>
        <w:tc>
          <w:tcPr>
            <w:tcW w:w="840" w:type="dxa"/>
          </w:tcPr>
          <w:p w:rsidR="00E506D0" w:rsidRPr="00E506D0" w:rsidRDefault="00E506D0" w:rsidP="00E506D0">
            <w:pPr>
              <w:jc w:val="center"/>
              <w:rPr>
                <w:sz w:val="20"/>
                <w:szCs w:val="20"/>
              </w:rPr>
            </w:pPr>
            <w:r w:rsidRPr="00E506D0">
              <w:rPr>
                <w:sz w:val="20"/>
                <w:szCs w:val="20"/>
              </w:rPr>
              <w:t>99,2%</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правонарушений, выявленных по итогам проведения внеплановых проверок в % от общего числа правонарушений, выявленных по итогам проверок</w:t>
            </w:r>
          </w:p>
        </w:tc>
        <w:tc>
          <w:tcPr>
            <w:tcW w:w="958" w:type="dxa"/>
          </w:tcPr>
          <w:p w:rsidR="00E506D0" w:rsidRPr="00E506D0" w:rsidRDefault="00E506D0" w:rsidP="00E506D0">
            <w:pPr>
              <w:jc w:val="center"/>
              <w:rPr>
                <w:sz w:val="20"/>
                <w:szCs w:val="20"/>
              </w:rPr>
            </w:pPr>
            <w:r w:rsidRPr="00E506D0">
              <w:rPr>
                <w:sz w:val="20"/>
                <w:szCs w:val="20"/>
              </w:rPr>
              <w:t>99%</w:t>
            </w:r>
          </w:p>
        </w:tc>
        <w:tc>
          <w:tcPr>
            <w:tcW w:w="955" w:type="dxa"/>
          </w:tcPr>
          <w:p w:rsidR="00E506D0" w:rsidRPr="00E506D0" w:rsidRDefault="00E506D0" w:rsidP="00E506D0">
            <w:pPr>
              <w:jc w:val="center"/>
              <w:rPr>
                <w:sz w:val="20"/>
                <w:szCs w:val="20"/>
              </w:rPr>
            </w:pPr>
            <w:r w:rsidRPr="00E506D0">
              <w:rPr>
                <w:sz w:val="20"/>
                <w:szCs w:val="20"/>
              </w:rPr>
              <w:t>97%</w:t>
            </w:r>
          </w:p>
        </w:tc>
        <w:tc>
          <w:tcPr>
            <w:tcW w:w="833" w:type="dxa"/>
          </w:tcPr>
          <w:p w:rsidR="00E506D0" w:rsidRPr="00E506D0" w:rsidRDefault="00E506D0" w:rsidP="00E506D0">
            <w:pPr>
              <w:jc w:val="center"/>
              <w:rPr>
                <w:sz w:val="20"/>
                <w:szCs w:val="20"/>
              </w:rPr>
            </w:pPr>
            <w:r w:rsidRPr="00E506D0">
              <w:rPr>
                <w:sz w:val="20"/>
                <w:szCs w:val="20"/>
              </w:rPr>
              <w:t>98%</w:t>
            </w:r>
          </w:p>
        </w:tc>
        <w:tc>
          <w:tcPr>
            <w:tcW w:w="955" w:type="dxa"/>
          </w:tcPr>
          <w:p w:rsidR="00E506D0" w:rsidRPr="00E506D0" w:rsidRDefault="00E506D0" w:rsidP="00E506D0">
            <w:pPr>
              <w:jc w:val="center"/>
              <w:rPr>
                <w:sz w:val="20"/>
                <w:szCs w:val="20"/>
              </w:rPr>
            </w:pPr>
            <w:r w:rsidRPr="00E506D0">
              <w:rPr>
                <w:sz w:val="20"/>
                <w:szCs w:val="20"/>
              </w:rPr>
              <w:t>100%</w:t>
            </w:r>
          </w:p>
        </w:tc>
        <w:tc>
          <w:tcPr>
            <w:tcW w:w="955" w:type="dxa"/>
          </w:tcPr>
          <w:p w:rsidR="00E506D0" w:rsidRPr="00E506D0" w:rsidRDefault="00E506D0" w:rsidP="00E506D0">
            <w:pPr>
              <w:jc w:val="center"/>
              <w:rPr>
                <w:sz w:val="20"/>
                <w:szCs w:val="20"/>
              </w:rPr>
            </w:pPr>
            <w:r w:rsidRPr="00E506D0">
              <w:rPr>
                <w:sz w:val="20"/>
                <w:szCs w:val="20"/>
              </w:rPr>
              <w:t>92%</w:t>
            </w:r>
          </w:p>
        </w:tc>
        <w:tc>
          <w:tcPr>
            <w:tcW w:w="840" w:type="dxa"/>
          </w:tcPr>
          <w:p w:rsidR="00E506D0" w:rsidRPr="00E506D0" w:rsidRDefault="00E506D0" w:rsidP="00E506D0">
            <w:pPr>
              <w:jc w:val="center"/>
              <w:rPr>
                <w:sz w:val="20"/>
                <w:szCs w:val="20"/>
              </w:rPr>
            </w:pPr>
            <w:r w:rsidRPr="00E506D0">
              <w:rPr>
                <w:sz w:val="20"/>
                <w:szCs w:val="20"/>
              </w:rPr>
              <w:t>96%</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 xml:space="preserve">Доля внеплановых проверок, проведённых по фактам нарушений, с которыми связано </w:t>
            </w:r>
            <w:r w:rsidRPr="00E506D0">
              <w:rPr>
                <w:sz w:val="20"/>
                <w:szCs w:val="20"/>
              </w:rPr>
              <w:lastRenderedPageBreak/>
              <w:t>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проверок)</w:t>
            </w:r>
          </w:p>
        </w:tc>
        <w:tc>
          <w:tcPr>
            <w:tcW w:w="958" w:type="dxa"/>
          </w:tcPr>
          <w:p w:rsidR="00E506D0" w:rsidRPr="00E506D0" w:rsidRDefault="00E506D0" w:rsidP="00E506D0">
            <w:pPr>
              <w:jc w:val="center"/>
              <w:rPr>
                <w:sz w:val="20"/>
                <w:szCs w:val="20"/>
              </w:rPr>
            </w:pPr>
            <w:r w:rsidRPr="00E506D0">
              <w:rPr>
                <w:sz w:val="20"/>
                <w:szCs w:val="20"/>
              </w:rPr>
              <w:lastRenderedPageBreak/>
              <w:t>-</w:t>
            </w:r>
          </w:p>
        </w:tc>
        <w:tc>
          <w:tcPr>
            <w:tcW w:w="955" w:type="dxa"/>
          </w:tcPr>
          <w:p w:rsidR="00E506D0" w:rsidRPr="00E506D0" w:rsidRDefault="00E506D0" w:rsidP="00E506D0">
            <w:pPr>
              <w:jc w:val="center"/>
              <w:rPr>
                <w:sz w:val="20"/>
                <w:szCs w:val="20"/>
              </w:rPr>
            </w:pPr>
            <w:r w:rsidRPr="00E506D0">
              <w:rPr>
                <w:sz w:val="20"/>
                <w:szCs w:val="20"/>
              </w:rPr>
              <w:t>-</w:t>
            </w:r>
          </w:p>
        </w:tc>
        <w:tc>
          <w:tcPr>
            <w:tcW w:w="833"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40" w:type="dxa"/>
          </w:tcPr>
          <w:p w:rsidR="00E506D0" w:rsidRPr="00E506D0" w:rsidRDefault="00E506D0" w:rsidP="00E506D0">
            <w:pPr>
              <w:jc w:val="center"/>
              <w:rPr>
                <w:sz w:val="20"/>
                <w:szCs w:val="20"/>
              </w:rPr>
            </w:pPr>
            <w:r w:rsidRPr="00E506D0">
              <w:rPr>
                <w:sz w:val="20"/>
                <w:szCs w:val="20"/>
              </w:rPr>
              <w:t>-</w:t>
            </w:r>
          </w:p>
        </w:tc>
        <w:tc>
          <w:tcPr>
            <w:tcW w:w="1840" w:type="dxa"/>
          </w:tcPr>
          <w:p w:rsidR="00E506D0" w:rsidRPr="00E506D0" w:rsidRDefault="00E506D0" w:rsidP="00E506D0">
            <w:pP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lastRenderedPageBreak/>
              <w:t>Доля внеплановых проверок, проведённых по фактам нарушений обязательных требований,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 от общего количества проведённых внеплановых проверок)</w:t>
            </w:r>
          </w:p>
        </w:tc>
        <w:tc>
          <w:tcPr>
            <w:tcW w:w="958"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833"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955" w:type="dxa"/>
          </w:tcPr>
          <w:p w:rsidR="00E506D0" w:rsidRPr="00E506D0" w:rsidRDefault="00E506D0" w:rsidP="00E506D0">
            <w:pPr>
              <w:jc w:val="center"/>
              <w:rPr>
                <w:sz w:val="20"/>
                <w:szCs w:val="20"/>
              </w:rPr>
            </w:pPr>
            <w:r w:rsidRPr="00E506D0">
              <w:rPr>
                <w:sz w:val="20"/>
                <w:szCs w:val="20"/>
              </w:rPr>
              <w:t>0</w:t>
            </w:r>
          </w:p>
        </w:tc>
        <w:tc>
          <w:tcPr>
            <w:tcW w:w="840" w:type="dxa"/>
          </w:tcPr>
          <w:p w:rsidR="00E506D0" w:rsidRPr="00E506D0" w:rsidRDefault="00E506D0" w:rsidP="00E506D0">
            <w:pPr>
              <w:jc w:val="center"/>
              <w:rPr>
                <w:sz w:val="20"/>
                <w:szCs w:val="20"/>
              </w:rPr>
            </w:pPr>
            <w:r w:rsidRPr="00E506D0">
              <w:rPr>
                <w:sz w:val="20"/>
                <w:szCs w:val="20"/>
              </w:rPr>
              <w:t>0</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проверок, по итогам которых выявлены правонарушения (в % от общего числа проведённых плановых и внеплановых проверок)</w:t>
            </w:r>
          </w:p>
        </w:tc>
        <w:tc>
          <w:tcPr>
            <w:tcW w:w="958" w:type="dxa"/>
          </w:tcPr>
          <w:p w:rsidR="00E506D0" w:rsidRPr="00E506D0" w:rsidRDefault="00E506D0" w:rsidP="00E506D0">
            <w:pPr>
              <w:jc w:val="center"/>
              <w:rPr>
                <w:sz w:val="20"/>
                <w:szCs w:val="20"/>
              </w:rPr>
            </w:pPr>
            <w:r w:rsidRPr="00E506D0">
              <w:rPr>
                <w:sz w:val="20"/>
                <w:szCs w:val="20"/>
              </w:rPr>
              <w:t>17,96%</w:t>
            </w:r>
          </w:p>
        </w:tc>
        <w:tc>
          <w:tcPr>
            <w:tcW w:w="955" w:type="dxa"/>
          </w:tcPr>
          <w:p w:rsidR="00E506D0" w:rsidRPr="00E506D0" w:rsidRDefault="00E506D0" w:rsidP="00E506D0">
            <w:pPr>
              <w:jc w:val="center"/>
              <w:rPr>
                <w:sz w:val="20"/>
                <w:szCs w:val="20"/>
              </w:rPr>
            </w:pPr>
            <w:r w:rsidRPr="00E506D0">
              <w:rPr>
                <w:sz w:val="20"/>
                <w:szCs w:val="20"/>
              </w:rPr>
              <w:t>21,04%</w:t>
            </w:r>
          </w:p>
        </w:tc>
        <w:tc>
          <w:tcPr>
            <w:tcW w:w="833" w:type="dxa"/>
          </w:tcPr>
          <w:p w:rsidR="00E506D0" w:rsidRPr="00E506D0" w:rsidRDefault="00E506D0" w:rsidP="00E506D0">
            <w:pPr>
              <w:jc w:val="center"/>
              <w:rPr>
                <w:sz w:val="20"/>
                <w:szCs w:val="20"/>
              </w:rPr>
            </w:pPr>
            <w:r w:rsidRPr="00E506D0">
              <w:rPr>
                <w:sz w:val="20"/>
                <w:szCs w:val="20"/>
              </w:rPr>
              <w:t>19,5%</w:t>
            </w:r>
          </w:p>
        </w:tc>
        <w:tc>
          <w:tcPr>
            <w:tcW w:w="955" w:type="dxa"/>
          </w:tcPr>
          <w:p w:rsidR="00E506D0" w:rsidRPr="00E506D0" w:rsidRDefault="00E506D0" w:rsidP="00E506D0">
            <w:pPr>
              <w:jc w:val="center"/>
              <w:rPr>
                <w:sz w:val="20"/>
                <w:szCs w:val="20"/>
              </w:rPr>
            </w:pPr>
            <w:r w:rsidRPr="00E506D0">
              <w:rPr>
                <w:sz w:val="20"/>
                <w:szCs w:val="20"/>
              </w:rPr>
              <w:t>18,68%</w:t>
            </w:r>
          </w:p>
        </w:tc>
        <w:tc>
          <w:tcPr>
            <w:tcW w:w="955" w:type="dxa"/>
          </w:tcPr>
          <w:p w:rsidR="00E506D0" w:rsidRPr="00E506D0" w:rsidRDefault="00E506D0" w:rsidP="00E506D0">
            <w:pPr>
              <w:jc w:val="center"/>
              <w:rPr>
                <w:sz w:val="20"/>
                <w:szCs w:val="20"/>
              </w:rPr>
            </w:pPr>
            <w:r w:rsidRPr="00E506D0">
              <w:rPr>
                <w:sz w:val="20"/>
                <w:szCs w:val="20"/>
              </w:rPr>
              <w:t>20,49%</w:t>
            </w:r>
          </w:p>
        </w:tc>
        <w:tc>
          <w:tcPr>
            <w:tcW w:w="840" w:type="dxa"/>
          </w:tcPr>
          <w:p w:rsidR="00E506D0" w:rsidRPr="00E506D0" w:rsidRDefault="00E506D0" w:rsidP="00E506D0">
            <w:pPr>
              <w:jc w:val="center"/>
              <w:rPr>
                <w:sz w:val="20"/>
                <w:szCs w:val="20"/>
              </w:rPr>
            </w:pPr>
            <w:r w:rsidRPr="00E506D0">
              <w:rPr>
                <w:sz w:val="20"/>
                <w:szCs w:val="20"/>
              </w:rPr>
              <w:t>19,62%</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 xml:space="preserve">Доля проверок, по итогам которых по </w:t>
            </w:r>
            <w:r w:rsidRPr="00E506D0">
              <w:rPr>
                <w:sz w:val="20"/>
                <w:szCs w:val="20"/>
              </w:rPr>
              <w:lastRenderedPageBreak/>
              <w:t>результатам выявленных правонарушений были возбуждены дела об административных правонарушениях (в % от общего числа проверок, по итогам которых были выявлены правонарушения)</w:t>
            </w:r>
          </w:p>
        </w:tc>
        <w:tc>
          <w:tcPr>
            <w:tcW w:w="958" w:type="dxa"/>
          </w:tcPr>
          <w:p w:rsidR="00E506D0" w:rsidRPr="00E506D0" w:rsidRDefault="00E506D0" w:rsidP="00E506D0">
            <w:pPr>
              <w:jc w:val="center"/>
              <w:rPr>
                <w:sz w:val="20"/>
                <w:szCs w:val="20"/>
              </w:rPr>
            </w:pPr>
            <w:r w:rsidRPr="00E506D0">
              <w:rPr>
                <w:sz w:val="20"/>
                <w:szCs w:val="20"/>
              </w:rPr>
              <w:lastRenderedPageBreak/>
              <w:t>49,31%</w:t>
            </w:r>
          </w:p>
        </w:tc>
        <w:tc>
          <w:tcPr>
            <w:tcW w:w="955" w:type="dxa"/>
          </w:tcPr>
          <w:p w:rsidR="00E506D0" w:rsidRPr="00E506D0" w:rsidRDefault="00E506D0" w:rsidP="00E506D0">
            <w:pPr>
              <w:jc w:val="center"/>
              <w:rPr>
                <w:sz w:val="20"/>
                <w:szCs w:val="20"/>
              </w:rPr>
            </w:pPr>
            <w:r w:rsidRPr="00E506D0">
              <w:rPr>
                <w:sz w:val="20"/>
                <w:szCs w:val="20"/>
              </w:rPr>
              <w:t>39,12%</w:t>
            </w:r>
          </w:p>
        </w:tc>
        <w:tc>
          <w:tcPr>
            <w:tcW w:w="833" w:type="dxa"/>
          </w:tcPr>
          <w:p w:rsidR="00E506D0" w:rsidRPr="00E506D0" w:rsidRDefault="00E506D0" w:rsidP="00E506D0">
            <w:pPr>
              <w:jc w:val="center"/>
              <w:rPr>
                <w:sz w:val="20"/>
                <w:szCs w:val="20"/>
              </w:rPr>
            </w:pPr>
            <w:r w:rsidRPr="00E506D0">
              <w:rPr>
                <w:sz w:val="20"/>
                <w:szCs w:val="20"/>
              </w:rPr>
              <w:t>88,43%</w:t>
            </w:r>
          </w:p>
          <w:p w:rsidR="00E506D0" w:rsidRPr="00E506D0" w:rsidRDefault="00E506D0" w:rsidP="00E506D0">
            <w:pPr>
              <w:jc w:val="center"/>
              <w:rPr>
                <w:sz w:val="20"/>
                <w:szCs w:val="20"/>
              </w:rPr>
            </w:pPr>
          </w:p>
        </w:tc>
        <w:tc>
          <w:tcPr>
            <w:tcW w:w="955" w:type="dxa"/>
          </w:tcPr>
          <w:p w:rsidR="00E506D0" w:rsidRPr="00E506D0" w:rsidRDefault="00E506D0" w:rsidP="00E506D0">
            <w:pPr>
              <w:jc w:val="center"/>
              <w:rPr>
                <w:sz w:val="20"/>
                <w:szCs w:val="20"/>
              </w:rPr>
            </w:pPr>
            <w:r w:rsidRPr="00E506D0">
              <w:rPr>
                <w:sz w:val="20"/>
                <w:szCs w:val="20"/>
              </w:rPr>
              <w:t>46,98%</w:t>
            </w:r>
          </w:p>
        </w:tc>
        <w:tc>
          <w:tcPr>
            <w:tcW w:w="955" w:type="dxa"/>
          </w:tcPr>
          <w:p w:rsidR="00E506D0" w:rsidRPr="00E506D0" w:rsidRDefault="00E506D0" w:rsidP="00E506D0">
            <w:pPr>
              <w:jc w:val="center"/>
              <w:rPr>
                <w:sz w:val="20"/>
                <w:szCs w:val="20"/>
              </w:rPr>
            </w:pPr>
            <w:r w:rsidRPr="00E506D0">
              <w:rPr>
                <w:sz w:val="20"/>
                <w:szCs w:val="20"/>
              </w:rPr>
              <w:t>38,46%</w:t>
            </w:r>
          </w:p>
        </w:tc>
        <w:tc>
          <w:tcPr>
            <w:tcW w:w="840" w:type="dxa"/>
          </w:tcPr>
          <w:p w:rsidR="00E506D0" w:rsidRPr="00E506D0" w:rsidRDefault="00E506D0" w:rsidP="00E506D0">
            <w:pPr>
              <w:jc w:val="center"/>
              <w:rPr>
                <w:sz w:val="20"/>
                <w:szCs w:val="20"/>
              </w:rPr>
            </w:pPr>
            <w:r w:rsidRPr="00E506D0">
              <w:rPr>
                <w:sz w:val="20"/>
                <w:szCs w:val="20"/>
                <w:lang w:val="en-US"/>
              </w:rPr>
              <w:t>85</w:t>
            </w:r>
            <w:r w:rsidRPr="00E506D0">
              <w:rPr>
                <w:sz w:val="20"/>
                <w:szCs w:val="20"/>
              </w:rPr>
              <w:t>,44%</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lastRenderedPageBreak/>
              <w:t>Доля проверок, по итогам которых по фактам выявленных нарушений наложены административные наказания (в % от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958" w:type="dxa"/>
          </w:tcPr>
          <w:p w:rsidR="00E506D0" w:rsidRPr="00E506D0" w:rsidRDefault="00E506D0" w:rsidP="00E506D0">
            <w:pPr>
              <w:jc w:val="center"/>
              <w:rPr>
                <w:sz w:val="20"/>
                <w:szCs w:val="20"/>
              </w:rPr>
            </w:pPr>
            <w:r w:rsidRPr="00E506D0">
              <w:rPr>
                <w:sz w:val="20"/>
                <w:szCs w:val="20"/>
              </w:rPr>
              <w:t>63,12%</w:t>
            </w:r>
          </w:p>
        </w:tc>
        <w:tc>
          <w:tcPr>
            <w:tcW w:w="955" w:type="dxa"/>
          </w:tcPr>
          <w:p w:rsidR="00E506D0" w:rsidRPr="00E506D0" w:rsidRDefault="00E506D0" w:rsidP="00E506D0">
            <w:pPr>
              <w:jc w:val="center"/>
              <w:rPr>
                <w:sz w:val="20"/>
                <w:szCs w:val="20"/>
              </w:rPr>
            </w:pPr>
            <w:r w:rsidRPr="00E506D0">
              <w:rPr>
                <w:sz w:val="20"/>
                <w:szCs w:val="20"/>
              </w:rPr>
              <w:t>62,16%</w:t>
            </w:r>
          </w:p>
        </w:tc>
        <w:tc>
          <w:tcPr>
            <w:tcW w:w="833" w:type="dxa"/>
          </w:tcPr>
          <w:p w:rsidR="00E506D0" w:rsidRPr="00E506D0" w:rsidRDefault="00E506D0" w:rsidP="00E506D0">
            <w:pPr>
              <w:jc w:val="center"/>
              <w:rPr>
                <w:sz w:val="20"/>
                <w:szCs w:val="20"/>
              </w:rPr>
            </w:pPr>
            <w:r w:rsidRPr="00E506D0">
              <w:rPr>
                <w:sz w:val="20"/>
                <w:szCs w:val="20"/>
              </w:rPr>
              <w:t>52,64%</w:t>
            </w:r>
          </w:p>
        </w:tc>
        <w:tc>
          <w:tcPr>
            <w:tcW w:w="955" w:type="dxa"/>
          </w:tcPr>
          <w:p w:rsidR="00E506D0" w:rsidRPr="00E506D0" w:rsidRDefault="00E506D0" w:rsidP="00E506D0">
            <w:pPr>
              <w:jc w:val="center"/>
              <w:rPr>
                <w:sz w:val="20"/>
                <w:szCs w:val="20"/>
              </w:rPr>
            </w:pPr>
            <w:r w:rsidRPr="00E506D0">
              <w:rPr>
                <w:sz w:val="20"/>
                <w:szCs w:val="20"/>
              </w:rPr>
              <w:t>82,85%</w:t>
            </w:r>
          </w:p>
        </w:tc>
        <w:tc>
          <w:tcPr>
            <w:tcW w:w="955" w:type="dxa"/>
          </w:tcPr>
          <w:p w:rsidR="00E506D0" w:rsidRPr="00E506D0" w:rsidRDefault="00E506D0" w:rsidP="00E506D0">
            <w:pPr>
              <w:jc w:val="center"/>
              <w:rPr>
                <w:sz w:val="20"/>
                <w:szCs w:val="20"/>
              </w:rPr>
            </w:pPr>
            <w:r w:rsidRPr="00E506D0">
              <w:rPr>
                <w:sz w:val="20"/>
                <w:szCs w:val="20"/>
              </w:rPr>
              <w:t>43,41%</w:t>
            </w:r>
          </w:p>
        </w:tc>
        <w:tc>
          <w:tcPr>
            <w:tcW w:w="840" w:type="dxa"/>
          </w:tcPr>
          <w:p w:rsidR="00E506D0" w:rsidRPr="00E506D0" w:rsidRDefault="00E506D0" w:rsidP="00E506D0">
            <w:pPr>
              <w:jc w:val="center"/>
              <w:rPr>
                <w:sz w:val="20"/>
                <w:szCs w:val="20"/>
              </w:rPr>
            </w:pPr>
            <w:r w:rsidRPr="00E506D0">
              <w:rPr>
                <w:sz w:val="20"/>
                <w:szCs w:val="20"/>
              </w:rPr>
              <w:t>63,13%</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юридических лиц, индивидуальных предпринимателей,  в деятельности которых выявлены нарушения обязательных требований, 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 от общего числа проверенных лиц)</w:t>
            </w:r>
          </w:p>
        </w:tc>
        <w:tc>
          <w:tcPr>
            <w:tcW w:w="958"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33"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40" w:type="dxa"/>
          </w:tcPr>
          <w:p w:rsidR="00E506D0" w:rsidRPr="00E506D0" w:rsidRDefault="00E506D0" w:rsidP="00E506D0">
            <w:pPr>
              <w:jc w:val="center"/>
              <w:rPr>
                <w:sz w:val="20"/>
                <w:szCs w:val="20"/>
              </w:rPr>
            </w:pPr>
            <w:r w:rsidRPr="00E506D0">
              <w:rPr>
                <w:sz w:val="20"/>
                <w:szCs w:val="20"/>
              </w:rPr>
              <w:t>-</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 xml:space="preserve">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w:t>
            </w:r>
            <w:r w:rsidRPr="00E506D0">
              <w:rPr>
                <w:sz w:val="20"/>
                <w:szCs w:val="20"/>
              </w:rPr>
              <w:lastRenderedPageBreak/>
              <w:t>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 от общего числа проверенных лиц)</w:t>
            </w:r>
          </w:p>
        </w:tc>
        <w:tc>
          <w:tcPr>
            <w:tcW w:w="958" w:type="dxa"/>
          </w:tcPr>
          <w:p w:rsidR="00E506D0" w:rsidRPr="00E506D0" w:rsidRDefault="00E506D0" w:rsidP="00E506D0">
            <w:pPr>
              <w:jc w:val="center"/>
              <w:rPr>
                <w:sz w:val="20"/>
                <w:szCs w:val="20"/>
              </w:rPr>
            </w:pPr>
            <w:r w:rsidRPr="00E506D0">
              <w:rPr>
                <w:sz w:val="20"/>
                <w:szCs w:val="20"/>
              </w:rPr>
              <w:lastRenderedPageBreak/>
              <w:t>-</w:t>
            </w:r>
          </w:p>
        </w:tc>
        <w:tc>
          <w:tcPr>
            <w:tcW w:w="955" w:type="dxa"/>
          </w:tcPr>
          <w:p w:rsidR="00E506D0" w:rsidRPr="00E506D0" w:rsidRDefault="00E506D0" w:rsidP="00E506D0">
            <w:pPr>
              <w:jc w:val="center"/>
              <w:rPr>
                <w:sz w:val="20"/>
                <w:szCs w:val="20"/>
              </w:rPr>
            </w:pPr>
            <w:r w:rsidRPr="00E506D0">
              <w:rPr>
                <w:sz w:val="20"/>
                <w:szCs w:val="20"/>
              </w:rPr>
              <w:t>-</w:t>
            </w:r>
          </w:p>
        </w:tc>
        <w:tc>
          <w:tcPr>
            <w:tcW w:w="833"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40" w:type="dxa"/>
          </w:tcPr>
          <w:p w:rsidR="00E506D0" w:rsidRPr="00E506D0" w:rsidRDefault="00E506D0" w:rsidP="00E506D0">
            <w:pPr>
              <w:jc w:val="center"/>
              <w:rPr>
                <w:sz w:val="20"/>
                <w:szCs w:val="20"/>
              </w:rPr>
            </w:pPr>
            <w:r w:rsidRPr="00E506D0">
              <w:rPr>
                <w:sz w:val="20"/>
                <w:szCs w:val="20"/>
              </w:rPr>
              <w:t>-</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lastRenderedPageBreak/>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(по видам ущерба)</w:t>
            </w:r>
          </w:p>
        </w:tc>
        <w:tc>
          <w:tcPr>
            <w:tcW w:w="958"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33"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955" w:type="dxa"/>
          </w:tcPr>
          <w:p w:rsidR="00E506D0" w:rsidRPr="00E506D0" w:rsidRDefault="00E506D0" w:rsidP="00E506D0">
            <w:pPr>
              <w:jc w:val="center"/>
              <w:rPr>
                <w:sz w:val="20"/>
                <w:szCs w:val="20"/>
              </w:rPr>
            </w:pPr>
            <w:r w:rsidRPr="00E506D0">
              <w:rPr>
                <w:sz w:val="20"/>
                <w:szCs w:val="20"/>
              </w:rPr>
              <w:t>-</w:t>
            </w:r>
          </w:p>
        </w:tc>
        <w:tc>
          <w:tcPr>
            <w:tcW w:w="840" w:type="dxa"/>
          </w:tcPr>
          <w:p w:rsidR="00E506D0" w:rsidRPr="00E506D0" w:rsidRDefault="00E506D0" w:rsidP="00E506D0">
            <w:pPr>
              <w:jc w:val="center"/>
              <w:rPr>
                <w:sz w:val="20"/>
                <w:szCs w:val="20"/>
              </w:rPr>
            </w:pPr>
            <w:r w:rsidRPr="00E506D0">
              <w:rPr>
                <w:sz w:val="20"/>
                <w:szCs w:val="20"/>
              </w:rPr>
              <w:t>-</w:t>
            </w:r>
          </w:p>
        </w:tc>
        <w:tc>
          <w:tcPr>
            <w:tcW w:w="1840" w:type="dxa"/>
          </w:tcPr>
          <w:p w:rsidR="00E506D0" w:rsidRPr="00E506D0" w:rsidRDefault="00E506D0" w:rsidP="00E506D0">
            <w:pPr>
              <w:jc w:val="center"/>
              <w:rPr>
                <w:sz w:val="20"/>
                <w:szCs w:val="20"/>
              </w:rPr>
            </w:pPr>
          </w:p>
        </w:tc>
      </w:tr>
      <w:tr w:rsidR="00E506D0" w:rsidRPr="00E506D0" w:rsidTr="00B41D6F">
        <w:tc>
          <w:tcPr>
            <w:tcW w:w="2234" w:type="dxa"/>
          </w:tcPr>
          <w:p w:rsidR="00E506D0" w:rsidRPr="00E506D0" w:rsidRDefault="00E506D0" w:rsidP="00E506D0">
            <w:pPr>
              <w:jc w:val="both"/>
              <w:rPr>
                <w:sz w:val="20"/>
                <w:szCs w:val="20"/>
              </w:rPr>
            </w:pPr>
            <w:r w:rsidRPr="00E506D0">
              <w:rPr>
                <w:sz w:val="20"/>
                <w:szCs w:val="20"/>
              </w:rPr>
              <w:t>Доля выявленных при проведении проверок правонарушений, связанных с неисполнением предписаний (в % от общего числа выявленных правонарушений)</w:t>
            </w:r>
          </w:p>
        </w:tc>
        <w:tc>
          <w:tcPr>
            <w:tcW w:w="958" w:type="dxa"/>
          </w:tcPr>
          <w:p w:rsidR="00E506D0" w:rsidRPr="00E506D0" w:rsidRDefault="00E506D0" w:rsidP="00E506D0">
            <w:pPr>
              <w:jc w:val="center"/>
              <w:rPr>
                <w:sz w:val="20"/>
                <w:szCs w:val="20"/>
              </w:rPr>
            </w:pPr>
          </w:p>
        </w:tc>
        <w:tc>
          <w:tcPr>
            <w:tcW w:w="955" w:type="dxa"/>
          </w:tcPr>
          <w:p w:rsidR="00E506D0" w:rsidRPr="00E506D0" w:rsidRDefault="00E506D0" w:rsidP="00E506D0">
            <w:pPr>
              <w:jc w:val="center"/>
              <w:rPr>
                <w:sz w:val="20"/>
                <w:szCs w:val="20"/>
              </w:rPr>
            </w:pPr>
          </w:p>
        </w:tc>
        <w:tc>
          <w:tcPr>
            <w:tcW w:w="833" w:type="dxa"/>
          </w:tcPr>
          <w:p w:rsidR="00E506D0" w:rsidRPr="00E506D0" w:rsidRDefault="00E506D0" w:rsidP="00E506D0">
            <w:pPr>
              <w:jc w:val="center"/>
              <w:rPr>
                <w:sz w:val="20"/>
                <w:szCs w:val="20"/>
                <w:lang w:val="en-US"/>
              </w:rPr>
            </w:pPr>
            <w:r w:rsidRPr="00E506D0">
              <w:rPr>
                <w:sz w:val="20"/>
                <w:szCs w:val="20"/>
              </w:rPr>
              <w:t>42,11</w:t>
            </w:r>
          </w:p>
        </w:tc>
        <w:tc>
          <w:tcPr>
            <w:tcW w:w="955" w:type="dxa"/>
          </w:tcPr>
          <w:p w:rsidR="00E506D0" w:rsidRPr="00E506D0" w:rsidRDefault="00E506D0" w:rsidP="00E506D0">
            <w:pPr>
              <w:jc w:val="center"/>
              <w:rPr>
                <w:sz w:val="20"/>
                <w:szCs w:val="20"/>
              </w:rPr>
            </w:pPr>
          </w:p>
        </w:tc>
        <w:tc>
          <w:tcPr>
            <w:tcW w:w="955" w:type="dxa"/>
          </w:tcPr>
          <w:p w:rsidR="00E506D0" w:rsidRPr="00E506D0" w:rsidRDefault="00E506D0" w:rsidP="00E506D0">
            <w:pPr>
              <w:jc w:val="center"/>
              <w:rPr>
                <w:sz w:val="20"/>
                <w:szCs w:val="20"/>
              </w:rPr>
            </w:pPr>
          </w:p>
        </w:tc>
        <w:tc>
          <w:tcPr>
            <w:tcW w:w="840" w:type="dxa"/>
          </w:tcPr>
          <w:p w:rsidR="00E506D0" w:rsidRPr="00E506D0" w:rsidRDefault="00E506D0" w:rsidP="00E506D0">
            <w:pPr>
              <w:jc w:val="center"/>
              <w:rPr>
                <w:sz w:val="20"/>
                <w:szCs w:val="20"/>
              </w:rPr>
            </w:pPr>
            <w:r w:rsidRPr="00E506D0">
              <w:rPr>
                <w:sz w:val="20"/>
                <w:szCs w:val="20"/>
              </w:rPr>
              <w:t>44,5</w:t>
            </w:r>
          </w:p>
        </w:tc>
        <w:tc>
          <w:tcPr>
            <w:tcW w:w="1840" w:type="dxa"/>
          </w:tcPr>
          <w:p w:rsidR="00E506D0" w:rsidRPr="00E506D0" w:rsidRDefault="00E506D0" w:rsidP="00E506D0">
            <w:pPr>
              <w:jc w:val="center"/>
              <w:rPr>
                <w:sz w:val="20"/>
                <w:szCs w:val="20"/>
              </w:rPr>
            </w:pPr>
          </w:p>
        </w:tc>
      </w:tr>
      <w:tr w:rsidR="00E506D0" w:rsidRPr="00E506D0" w:rsidTr="00E506D0">
        <w:tc>
          <w:tcPr>
            <w:tcW w:w="2234" w:type="dxa"/>
            <w:shd w:val="clear" w:color="auto" w:fill="auto"/>
          </w:tcPr>
          <w:p w:rsidR="00E506D0" w:rsidRPr="00E506D0" w:rsidRDefault="00E506D0" w:rsidP="00E506D0">
            <w:pPr>
              <w:jc w:val="both"/>
              <w:rPr>
                <w:sz w:val="20"/>
                <w:szCs w:val="20"/>
              </w:rPr>
            </w:pPr>
            <w:r w:rsidRPr="00E506D0">
              <w:rPr>
                <w:rFonts w:cs="Calibri"/>
                <w:sz w:val="20"/>
                <w:szCs w:val="20"/>
              </w:rPr>
              <w:t>Отношение суммы взысканных административных штрафов к общей сумме наложенных административных штрафов (в процентах)</w:t>
            </w:r>
          </w:p>
        </w:tc>
        <w:tc>
          <w:tcPr>
            <w:tcW w:w="958" w:type="dxa"/>
            <w:shd w:val="clear" w:color="auto" w:fill="auto"/>
          </w:tcPr>
          <w:p w:rsidR="00E506D0" w:rsidRPr="00E506D0" w:rsidRDefault="00E506D0" w:rsidP="00E506D0">
            <w:pPr>
              <w:jc w:val="center"/>
              <w:rPr>
                <w:sz w:val="20"/>
                <w:szCs w:val="20"/>
              </w:rPr>
            </w:pPr>
            <w:r w:rsidRPr="00E506D0">
              <w:rPr>
                <w:sz w:val="20"/>
                <w:szCs w:val="20"/>
              </w:rPr>
              <w:t>12,8%</w:t>
            </w:r>
          </w:p>
        </w:tc>
        <w:tc>
          <w:tcPr>
            <w:tcW w:w="955" w:type="dxa"/>
            <w:shd w:val="clear" w:color="auto" w:fill="auto"/>
          </w:tcPr>
          <w:p w:rsidR="00E506D0" w:rsidRPr="00E506D0" w:rsidRDefault="00E506D0" w:rsidP="00E506D0">
            <w:pPr>
              <w:jc w:val="center"/>
              <w:rPr>
                <w:sz w:val="20"/>
                <w:szCs w:val="20"/>
              </w:rPr>
            </w:pPr>
            <w:r w:rsidRPr="00E506D0">
              <w:rPr>
                <w:sz w:val="20"/>
                <w:szCs w:val="20"/>
              </w:rPr>
              <w:t>14,9%</w:t>
            </w:r>
          </w:p>
        </w:tc>
        <w:tc>
          <w:tcPr>
            <w:tcW w:w="833" w:type="dxa"/>
            <w:shd w:val="clear" w:color="auto" w:fill="auto"/>
          </w:tcPr>
          <w:p w:rsidR="00E506D0" w:rsidRPr="00E506D0" w:rsidRDefault="00E506D0" w:rsidP="00E506D0">
            <w:pPr>
              <w:jc w:val="center"/>
              <w:rPr>
                <w:sz w:val="20"/>
                <w:szCs w:val="20"/>
              </w:rPr>
            </w:pPr>
            <w:r w:rsidRPr="00E506D0">
              <w:rPr>
                <w:sz w:val="20"/>
                <w:szCs w:val="20"/>
              </w:rPr>
              <w:t>27,7%</w:t>
            </w:r>
          </w:p>
        </w:tc>
        <w:tc>
          <w:tcPr>
            <w:tcW w:w="955" w:type="dxa"/>
            <w:shd w:val="clear" w:color="auto" w:fill="auto"/>
          </w:tcPr>
          <w:p w:rsidR="00E506D0" w:rsidRPr="00E506D0" w:rsidRDefault="00E506D0" w:rsidP="00E506D0">
            <w:pPr>
              <w:jc w:val="center"/>
              <w:rPr>
                <w:sz w:val="20"/>
                <w:szCs w:val="20"/>
              </w:rPr>
            </w:pPr>
            <w:r w:rsidRPr="00E506D0">
              <w:rPr>
                <w:sz w:val="20"/>
                <w:szCs w:val="20"/>
              </w:rPr>
              <w:t>5,46%</w:t>
            </w:r>
          </w:p>
        </w:tc>
        <w:tc>
          <w:tcPr>
            <w:tcW w:w="955" w:type="dxa"/>
            <w:shd w:val="clear" w:color="auto" w:fill="auto"/>
          </w:tcPr>
          <w:p w:rsidR="00E506D0" w:rsidRPr="00E506D0" w:rsidRDefault="00E506D0" w:rsidP="00E506D0">
            <w:pPr>
              <w:jc w:val="center"/>
              <w:rPr>
                <w:sz w:val="20"/>
                <w:szCs w:val="20"/>
              </w:rPr>
            </w:pPr>
            <w:r w:rsidRPr="00E506D0">
              <w:rPr>
                <w:sz w:val="20"/>
                <w:szCs w:val="20"/>
              </w:rPr>
              <w:t>42,54%</w:t>
            </w:r>
          </w:p>
        </w:tc>
        <w:tc>
          <w:tcPr>
            <w:tcW w:w="840" w:type="dxa"/>
            <w:shd w:val="clear" w:color="auto" w:fill="auto"/>
          </w:tcPr>
          <w:p w:rsidR="00E506D0" w:rsidRPr="00E506D0" w:rsidRDefault="00E506D0" w:rsidP="00E506D0">
            <w:pPr>
              <w:jc w:val="center"/>
              <w:rPr>
                <w:sz w:val="20"/>
                <w:szCs w:val="20"/>
              </w:rPr>
            </w:pPr>
            <w:r w:rsidRPr="00E506D0">
              <w:rPr>
                <w:sz w:val="20"/>
                <w:szCs w:val="20"/>
              </w:rPr>
              <w:t>48%</w:t>
            </w:r>
          </w:p>
        </w:tc>
        <w:tc>
          <w:tcPr>
            <w:tcW w:w="1840" w:type="dxa"/>
          </w:tcPr>
          <w:p w:rsidR="00E506D0" w:rsidRPr="00E506D0" w:rsidRDefault="00E506D0" w:rsidP="00E506D0">
            <w:pPr>
              <w:jc w:val="center"/>
              <w:rPr>
                <w:sz w:val="20"/>
                <w:szCs w:val="20"/>
                <w:highlight w:val="yellow"/>
              </w:rPr>
            </w:pPr>
          </w:p>
        </w:tc>
      </w:tr>
      <w:tr w:rsidR="00E506D0" w:rsidRPr="00E506D0" w:rsidTr="00E506D0">
        <w:tc>
          <w:tcPr>
            <w:tcW w:w="2234" w:type="dxa"/>
            <w:shd w:val="clear" w:color="auto" w:fill="auto"/>
          </w:tcPr>
          <w:p w:rsidR="00E506D0" w:rsidRPr="00E506D0" w:rsidRDefault="00E506D0" w:rsidP="00E506D0">
            <w:pPr>
              <w:jc w:val="both"/>
              <w:rPr>
                <w:sz w:val="20"/>
                <w:szCs w:val="20"/>
              </w:rPr>
            </w:pPr>
            <w:r w:rsidRPr="00E506D0">
              <w:rPr>
                <w:rFonts w:cs="Calibri"/>
                <w:sz w:val="20"/>
                <w:szCs w:val="20"/>
              </w:rPr>
              <w:t>Средний размер наложенного административного штрафа, в том числе на должностных лиц и юридических лиц (в тыс. рублей)</w:t>
            </w:r>
          </w:p>
        </w:tc>
        <w:tc>
          <w:tcPr>
            <w:tcW w:w="958" w:type="dxa"/>
            <w:shd w:val="clear" w:color="auto" w:fill="auto"/>
          </w:tcPr>
          <w:p w:rsidR="00E506D0" w:rsidRPr="00E506D0" w:rsidRDefault="00E506D0" w:rsidP="00E506D0">
            <w:pPr>
              <w:jc w:val="center"/>
              <w:rPr>
                <w:sz w:val="20"/>
                <w:szCs w:val="20"/>
              </w:rPr>
            </w:pPr>
            <w:r w:rsidRPr="00E506D0">
              <w:rPr>
                <w:sz w:val="20"/>
                <w:szCs w:val="20"/>
              </w:rPr>
              <w:t>10,6%</w:t>
            </w:r>
          </w:p>
        </w:tc>
        <w:tc>
          <w:tcPr>
            <w:tcW w:w="955" w:type="dxa"/>
            <w:shd w:val="clear" w:color="auto" w:fill="auto"/>
          </w:tcPr>
          <w:p w:rsidR="00E506D0" w:rsidRPr="00E506D0" w:rsidRDefault="00E506D0" w:rsidP="00E506D0">
            <w:pPr>
              <w:jc w:val="center"/>
              <w:rPr>
                <w:sz w:val="20"/>
                <w:szCs w:val="20"/>
              </w:rPr>
            </w:pPr>
            <w:r w:rsidRPr="00E506D0">
              <w:rPr>
                <w:sz w:val="20"/>
                <w:szCs w:val="20"/>
              </w:rPr>
              <w:t>13,6%</w:t>
            </w:r>
          </w:p>
        </w:tc>
        <w:tc>
          <w:tcPr>
            <w:tcW w:w="833" w:type="dxa"/>
            <w:shd w:val="clear" w:color="auto" w:fill="auto"/>
          </w:tcPr>
          <w:p w:rsidR="00E506D0" w:rsidRPr="00E506D0" w:rsidRDefault="00E506D0" w:rsidP="00E506D0">
            <w:pPr>
              <w:jc w:val="center"/>
              <w:rPr>
                <w:sz w:val="20"/>
                <w:szCs w:val="20"/>
              </w:rPr>
            </w:pPr>
            <w:r w:rsidRPr="00E506D0">
              <w:rPr>
                <w:sz w:val="20"/>
                <w:szCs w:val="20"/>
              </w:rPr>
              <w:t>12,1%</w:t>
            </w:r>
          </w:p>
        </w:tc>
        <w:tc>
          <w:tcPr>
            <w:tcW w:w="955" w:type="dxa"/>
            <w:shd w:val="clear" w:color="auto" w:fill="auto"/>
          </w:tcPr>
          <w:p w:rsidR="00E506D0" w:rsidRPr="00E506D0" w:rsidRDefault="00E506D0" w:rsidP="00E506D0">
            <w:pPr>
              <w:jc w:val="center"/>
              <w:rPr>
                <w:sz w:val="20"/>
                <w:szCs w:val="20"/>
              </w:rPr>
            </w:pPr>
            <w:r w:rsidRPr="00E506D0">
              <w:rPr>
                <w:sz w:val="20"/>
                <w:szCs w:val="20"/>
              </w:rPr>
              <w:t>11,9%</w:t>
            </w:r>
          </w:p>
        </w:tc>
        <w:tc>
          <w:tcPr>
            <w:tcW w:w="955" w:type="dxa"/>
            <w:shd w:val="clear" w:color="auto" w:fill="auto"/>
          </w:tcPr>
          <w:p w:rsidR="00E506D0" w:rsidRPr="00E506D0" w:rsidRDefault="00E506D0" w:rsidP="00E506D0">
            <w:pPr>
              <w:jc w:val="center"/>
              <w:rPr>
                <w:sz w:val="20"/>
                <w:szCs w:val="20"/>
              </w:rPr>
            </w:pPr>
            <w:r w:rsidRPr="00E506D0">
              <w:rPr>
                <w:sz w:val="20"/>
                <w:szCs w:val="20"/>
              </w:rPr>
              <w:t>13,5%</w:t>
            </w:r>
          </w:p>
        </w:tc>
        <w:tc>
          <w:tcPr>
            <w:tcW w:w="840" w:type="dxa"/>
            <w:shd w:val="clear" w:color="auto" w:fill="auto"/>
          </w:tcPr>
          <w:p w:rsidR="00E506D0" w:rsidRPr="00E506D0" w:rsidRDefault="00E506D0" w:rsidP="00E506D0">
            <w:pPr>
              <w:jc w:val="center"/>
              <w:rPr>
                <w:sz w:val="20"/>
                <w:szCs w:val="20"/>
              </w:rPr>
            </w:pPr>
            <w:r w:rsidRPr="00E506D0">
              <w:rPr>
                <w:sz w:val="20"/>
                <w:szCs w:val="20"/>
              </w:rPr>
              <w:t>12,7%</w:t>
            </w:r>
          </w:p>
        </w:tc>
        <w:tc>
          <w:tcPr>
            <w:tcW w:w="1840" w:type="dxa"/>
          </w:tcPr>
          <w:p w:rsidR="00E506D0" w:rsidRPr="00E506D0" w:rsidRDefault="00E506D0" w:rsidP="00E506D0">
            <w:pPr>
              <w:jc w:val="center"/>
              <w:rPr>
                <w:sz w:val="20"/>
                <w:szCs w:val="20"/>
                <w:highlight w:val="yellow"/>
              </w:rPr>
            </w:pPr>
          </w:p>
        </w:tc>
      </w:tr>
      <w:tr w:rsidR="00E506D0" w:rsidRPr="00E506D0" w:rsidTr="00E506D0">
        <w:tc>
          <w:tcPr>
            <w:tcW w:w="2234" w:type="dxa"/>
            <w:shd w:val="clear" w:color="auto" w:fill="auto"/>
          </w:tcPr>
          <w:p w:rsidR="00E506D0" w:rsidRPr="00E506D0" w:rsidRDefault="00E506D0" w:rsidP="00E506D0">
            <w:pPr>
              <w:jc w:val="both"/>
              <w:rPr>
                <w:sz w:val="20"/>
                <w:szCs w:val="20"/>
              </w:rPr>
            </w:pPr>
            <w:r w:rsidRPr="00E506D0">
              <w:rPr>
                <w:rFonts w:cs="Calibri"/>
                <w:sz w:val="20"/>
                <w:szCs w:val="20"/>
              </w:rPr>
              <w:t xml:space="preserve">Доля проверок, по результатам которых </w:t>
            </w:r>
            <w:r w:rsidRPr="00E506D0">
              <w:rPr>
                <w:rFonts w:cs="Calibri"/>
                <w:sz w:val="20"/>
                <w:szCs w:val="20"/>
              </w:rPr>
              <w:lastRenderedPageBreak/>
              <w:t>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958" w:type="dxa"/>
            <w:shd w:val="clear" w:color="auto" w:fill="auto"/>
          </w:tcPr>
          <w:p w:rsidR="00E506D0" w:rsidRPr="00E506D0" w:rsidRDefault="00E506D0" w:rsidP="00E506D0">
            <w:pPr>
              <w:jc w:val="center"/>
              <w:rPr>
                <w:sz w:val="20"/>
                <w:szCs w:val="20"/>
              </w:rPr>
            </w:pPr>
            <w:r w:rsidRPr="00E506D0">
              <w:rPr>
                <w:sz w:val="20"/>
                <w:szCs w:val="20"/>
              </w:rPr>
              <w:lastRenderedPageBreak/>
              <w:t>-</w:t>
            </w:r>
          </w:p>
        </w:tc>
        <w:tc>
          <w:tcPr>
            <w:tcW w:w="955" w:type="dxa"/>
            <w:shd w:val="clear" w:color="auto" w:fill="auto"/>
          </w:tcPr>
          <w:p w:rsidR="00E506D0" w:rsidRPr="00E506D0" w:rsidRDefault="00E506D0" w:rsidP="00E506D0">
            <w:pPr>
              <w:jc w:val="center"/>
              <w:rPr>
                <w:sz w:val="20"/>
                <w:szCs w:val="20"/>
              </w:rPr>
            </w:pPr>
            <w:r w:rsidRPr="00E506D0">
              <w:rPr>
                <w:sz w:val="20"/>
                <w:szCs w:val="20"/>
              </w:rPr>
              <w:t>-</w:t>
            </w:r>
          </w:p>
        </w:tc>
        <w:tc>
          <w:tcPr>
            <w:tcW w:w="833" w:type="dxa"/>
            <w:shd w:val="clear" w:color="auto" w:fill="auto"/>
          </w:tcPr>
          <w:p w:rsidR="00E506D0" w:rsidRPr="00E506D0" w:rsidRDefault="00E506D0" w:rsidP="00E506D0">
            <w:pPr>
              <w:jc w:val="center"/>
              <w:rPr>
                <w:sz w:val="20"/>
                <w:szCs w:val="20"/>
              </w:rPr>
            </w:pPr>
            <w:r w:rsidRPr="00E506D0">
              <w:rPr>
                <w:sz w:val="20"/>
                <w:szCs w:val="20"/>
              </w:rPr>
              <w:t>-</w:t>
            </w:r>
          </w:p>
        </w:tc>
        <w:tc>
          <w:tcPr>
            <w:tcW w:w="955" w:type="dxa"/>
            <w:shd w:val="clear" w:color="auto" w:fill="auto"/>
          </w:tcPr>
          <w:p w:rsidR="00E506D0" w:rsidRPr="00E506D0" w:rsidRDefault="00E506D0" w:rsidP="00E506D0">
            <w:pPr>
              <w:jc w:val="center"/>
              <w:rPr>
                <w:sz w:val="20"/>
                <w:szCs w:val="20"/>
              </w:rPr>
            </w:pPr>
            <w:r w:rsidRPr="00E506D0">
              <w:rPr>
                <w:sz w:val="20"/>
                <w:szCs w:val="20"/>
              </w:rPr>
              <w:t>-</w:t>
            </w:r>
          </w:p>
        </w:tc>
        <w:tc>
          <w:tcPr>
            <w:tcW w:w="955" w:type="dxa"/>
            <w:shd w:val="clear" w:color="auto" w:fill="auto"/>
          </w:tcPr>
          <w:p w:rsidR="00E506D0" w:rsidRPr="00E506D0" w:rsidRDefault="00E506D0" w:rsidP="00E506D0">
            <w:pPr>
              <w:jc w:val="center"/>
              <w:rPr>
                <w:sz w:val="20"/>
                <w:szCs w:val="20"/>
              </w:rPr>
            </w:pPr>
            <w:r w:rsidRPr="00E506D0">
              <w:rPr>
                <w:sz w:val="20"/>
                <w:szCs w:val="20"/>
              </w:rPr>
              <w:t>-</w:t>
            </w:r>
          </w:p>
        </w:tc>
        <w:tc>
          <w:tcPr>
            <w:tcW w:w="840" w:type="dxa"/>
            <w:shd w:val="clear" w:color="auto" w:fill="auto"/>
          </w:tcPr>
          <w:p w:rsidR="00E506D0" w:rsidRPr="00E506D0" w:rsidRDefault="00E506D0" w:rsidP="00E506D0">
            <w:pPr>
              <w:jc w:val="center"/>
              <w:rPr>
                <w:sz w:val="20"/>
                <w:szCs w:val="20"/>
              </w:rPr>
            </w:pPr>
            <w:r w:rsidRPr="00E506D0">
              <w:rPr>
                <w:sz w:val="20"/>
                <w:szCs w:val="20"/>
              </w:rPr>
              <w:t>-</w:t>
            </w:r>
          </w:p>
        </w:tc>
        <w:tc>
          <w:tcPr>
            <w:tcW w:w="1840" w:type="dxa"/>
          </w:tcPr>
          <w:p w:rsidR="00E506D0" w:rsidRPr="00E506D0" w:rsidRDefault="00E506D0" w:rsidP="00E506D0">
            <w:pPr>
              <w:jc w:val="center"/>
              <w:rPr>
                <w:sz w:val="20"/>
                <w:szCs w:val="20"/>
                <w:highlight w:val="yellow"/>
              </w:rPr>
            </w:pPr>
          </w:p>
        </w:tc>
      </w:tr>
    </w:tbl>
    <w:p w:rsidR="005E4773" w:rsidRDefault="005E4773" w:rsidP="005E4773">
      <w:pPr>
        <w:tabs>
          <w:tab w:val="left" w:pos="851"/>
        </w:tabs>
        <w:ind w:firstLine="567"/>
        <w:jc w:val="both"/>
        <w:rPr>
          <w:sz w:val="28"/>
          <w:szCs w:val="28"/>
        </w:rPr>
      </w:pPr>
    </w:p>
    <w:p w:rsidR="009F7F94" w:rsidRPr="009F7F94" w:rsidRDefault="009F7F94" w:rsidP="009F7F94">
      <w:pPr>
        <w:ind w:left="360"/>
        <w:jc w:val="center"/>
        <w:rPr>
          <w:b/>
          <w:sz w:val="28"/>
          <w:szCs w:val="28"/>
        </w:rPr>
      </w:pPr>
      <w:r w:rsidRPr="009F7F94">
        <w:rPr>
          <w:b/>
          <w:sz w:val="28"/>
          <w:szCs w:val="28"/>
        </w:rPr>
        <w:t xml:space="preserve">Анализ оценки результативности и эффективности осуществления регионального государственного контроля (надзора)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1276"/>
        <w:gridCol w:w="1559"/>
        <w:gridCol w:w="2658"/>
      </w:tblGrid>
      <w:tr w:rsidR="009F7F94" w:rsidRPr="009F7F94" w:rsidTr="00B41D6F">
        <w:tc>
          <w:tcPr>
            <w:tcW w:w="4077" w:type="dxa"/>
            <w:vAlign w:val="center"/>
          </w:tcPr>
          <w:p w:rsidR="009F7F94" w:rsidRPr="009F7F94" w:rsidRDefault="009F7F94" w:rsidP="009F7F94">
            <w:pPr>
              <w:jc w:val="center"/>
              <w:rPr>
                <w:b/>
                <w:sz w:val="16"/>
                <w:szCs w:val="16"/>
              </w:rPr>
            </w:pPr>
          </w:p>
          <w:p w:rsidR="009F7F94" w:rsidRPr="009F7F94" w:rsidRDefault="009F7F94" w:rsidP="009F7F94">
            <w:pPr>
              <w:jc w:val="center"/>
              <w:rPr>
                <w:b/>
                <w:sz w:val="28"/>
                <w:szCs w:val="28"/>
              </w:rPr>
            </w:pPr>
            <w:r w:rsidRPr="009F7F94">
              <w:rPr>
                <w:b/>
                <w:sz w:val="28"/>
                <w:szCs w:val="28"/>
              </w:rPr>
              <w:t>Наименование показателя</w:t>
            </w:r>
          </w:p>
          <w:p w:rsidR="009F7F94" w:rsidRPr="009F7F94" w:rsidRDefault="009F7F94" w:rsidP="009F7F94">
            <w:pPr>
              <w:jc w:val="center"/>
              <w:rPr>
                <w:b/>
                <w:sz w:val="16"/>
                <w:szCs w:val="16"/>
              </w:rPr>
            </w:pPr>
          </w:p>
        </w:tc>
        <w:tc>
          <w:tcPr>
            <w:tcW w:w="1276" w:type="dxa"/>
            <w:vAlign w:val="center"/>
          </w:tcPr>
          <w:p w:rsidR="009F7F94" w:rsidRPr="009F7F94" w:rsidRDefault="009F7F94" w:rsidP="009F7F94">
            <w:pPr>
              <w:jc w:val="center"/>
              <w:rPr>
                <w:b/>
                <w:sz w:val="28"/>
                <w:szCs w:val="28"/>
              </w:rPr>
            </w:pPr>
            <w:r w:rsidRPr="009F7F94">
              <w:rPr>
                <w:b/>
                <w:sz w:val="28"/>
                <w:szCs w:val="28"/>
              </w:rPr>
              <w:t>2018</w:t>
            </w:r>
          </w:p>
        </w:tc>
        <w:tc>
          <w:tcPr>
            <w:tcW w:w="1559" w:type="dxa"/>
            <w:vAlign w:val="center"/>
          </w:tcPr>
          <w:p w:rsidR="009F7F94" w:rsidRPr="009F7F94" w:rsidRDefault="009F7F94" w:rsidP="009F7F94">
            <w:pPr>
              <w:jc w:val="center"/>
              <w:rPr>
                <w:b/>
                <w:sz w:val="16"/>
                <w:szCs w:val="16"/>
              </w:rPr>
            </w:pPr>
            <w:r w:rsidRPr="009F7F94">
              <w:rPr>
                <w:b/>
                <w:sz w:val="28"/>
                <w:szCs w:val="28"/>
              </w:rPr>
              <w:t>2019</w:t>
            </w:r>
          </w:p>
        </w:tc>
        <w:tc>
          <w:tcPr>
            <w:tcW w:w="2658" w:type="dxa"/>
            <w:vAlign w:val="center"/>
          </w:tcPr>
          <w:p w:rsidR="009F7F94" w:rsidRPr="009F7F94" w:rsidRDefault="009F7F94" w:rsidP="009F7F94">
            <w:pPr>
              <w:jc w:val="center"/>
              <w:rPr>
                <w:b/>
                <w:sz w:val="28"/>
                <w:szCs w:val="28"/>
              </w:rPr>
            </w:pPr>
            <w:r w:rsidRPr="009F7F94">
              <w:rPr>
                <w:b/>
                <w:sz w:val="28"/>
                <w:szCs w:val="28"/>
              </w:rPr>
              <w:t>Примечания</w:t>
            </w:r>
          </w:p>
        </w:tc>
      </w:tr>
      <w:tr w:rsidR="009F7F94" w:rsidRPr="009F7F94" w:rsidTr="00B41D6F">
        <w:tc>
          <w:tcPr>
            <w:tcW w:w="4077" w:type="dxa"/>
          </w:tcPr>
          <w:p w:rsidR="009F7F94" w:rsidRPr="009F7F94" w:rsidRDefault="009F7F94" w:rsidP="009F7F94">
            <w:pPr>
              <w:jc w:val="center"/>
              <w:rPr>
                <w:b/>
                <w:sz w:val="16"/>
                <w:szCs w:val="16"/>
              </w:rPr>
            </w:pPr>
            <w:r w:rsidRPr="009F7F94">
              <w:rPr>
                <w:b/>
                <w:sz w:val="16"/>
                <w:szCs w:val="16"/>
              </w:rPr>
              <w:t>1</w:t>
            </w:r>
          </w:p>
        </w:tc>
        <w:tc>
          <w:tcPr>
            <w:tcW w:w="1276" w:type="dxa"/>
          </w:tcPr>
          <w:p w:rsidR="009F7F94" w:rsidRPr="009F7F94" w:rsidRDefault="009F7F94" w:rsidP="009F7F94">
            <w:pPr>
              <w:jc w:val="center"/>
              <w:rPr>
                <w:b/>
                <w:sz w:val="16"/>
                <w:szCs w:val="16"/>
              </w:rPr>
            </w:pPr>
            <w:r w:rsidRPr="009F7F94">
              <w:rPr>
                <w:b/>
                <w:sz w:val="16"/>
                <w:szCs w:val="16"/>
              </w:rPr>
              <w:t>2</w:t>
            </w:r>
          </w:p>
        </w:tc>
        <w:tc>
          <w:tcPr>
            <w:tcW w:w="1559" w:type="dxa"/>
          </w:tcPr>
          <w:p w:rsidR="009F7F94" w:rsidRPr="009F7F94" w:rsidRDefault="009F7F94" w:rsidP="009F7F94">
            <w:pPr>
              <w:jc w:val="center"/>
              <w:rPr>
                <w:b/>
                <w:sz w:val="16"/>
                <w:szCs w:val="16"/>
              </w:rPr>
            </w:pPr>
            <w:r w:rsidRPr="009F7F94">
              <w:rPr>
                <w:b/>
                <w:sz w:val="16"/>
                <w:szCs w:val="16"/>
              </w:rPr>
              <w:t>3</w:t>
            </w:r>
          </w:p>
        </w:tc>
        <w:tc>
          <w:tcPr>
            <w:tcW w:w="2658" w:type="dxa"/>
          </w:tcPr>
          <w:p w:rsidR="009F7F94" w:rsidRPr="009F7F94" w:rsidRDefault="009F7F94" w:rsidP="009F7F94">
            <w:pPr>
              <w:jc w:val="center"/>
              <w:rPr>
                <w:b/>
                <w:sz w:val="16"/>
                <w:szCs w:val="16"/>
              </w:rPr>
            </w:pPr>
            <w:r w:rsidRPr="009F7F94">
              <w:rPr>
                <w:b/>
                <w:sz w:val="16"/>
                <w:szCs w:val="16"/>
              </w:rPr>
              <w:t>4</w:t>
            </w:r>
          </w:p>
        </w:tc>
      </w:tr>
      <w:tr w:rsidR="009F7F94" w:rsidRPr="009F7F94" w:rsidTr="00B41D6F">
        <w:tc>
          <w:tcPr>
            <w:tcW w:w="9570" w:type="dxa"/>
            <w:gridSpan w:val="4"/>
          </w:tcPr>
          <w:p w:rsidR="009F7F94" w:rsidRPr="009F7F94" w:rsidRDefault="009F7F94" w:rsidP="009F7F94">
            <w:pPr>
              <w:jc w:val="center"/>
              <w:rPr>
                <w:sz w:val="20"/>
                <w:szCs w:val="20"/>
              </w:rPr>
            </w:pPr>
            <w:r w:rsidRPr="009F7F94">
              <w:rPr>
                <w:sz w:val="20"/>
                <w:szCs w:val="20"/>
              </w:rPr>
              <w:t>А. Показатели результативности, отражающие уровень безопасности охраняемых законом ценностей, выражающийся в минимизации причинения им вреда (ущерба)</w:t>
            </w:r>
          </w:p>
        </w:tc>
      </w:tr>
      <w:tr w:rsidR="009F7F94" w:rsidRPr="009F7F94" w:rsidTr="00B41D6F">
        <w:tc>
          <w:tcPr>
            <w:tcW w:w="4077" w:type="dxa"/>
          </w:tcPr>
          <w:p w:rsidR="009F7F94" w:rsidRPr="009F7F94" w:rsidRDefault="009F7F94" w:rsidP="009F7F94">
            <w:pPr>
              <w:jc w:val="both"/>
              <w:rPr>
                <w:sz w:val="20"/>
                <w:szCs w:val="20"/>
              </w:rPr>
            </w:pPr>
            <w:r w:rsidRPr="009F7F94">
              <w:rPr>
                <w:sz w:val="20"/>
                <w:szCs w:val="20"/>
              </w:rPr>
              <w:t>А.3. Количество людей, погибших и (или) травмированных вследствие ненадлежащего управления многоквартирными домами, за исключением случаев ненадлежащего управления многоквартирными домами юридическими лицами, индивидуальными предпринимателями, осуществляющими деятельность на основании лицензии, на 100 тыс. населения</w:t>
            </w:r>
          </w:p>
        </w:tc>
        <w:tc>
          <w:tcPr>
            <w:tcW w:w="1276" w:type="dxa"/>
          </w:tcPr>
          <w:p w:rsidR="009F7F94" w:rsidRPr="009F7F94" w:rsidRDefault="009F7F94" w:rsidP="009F7F94">
            <w:pPr>
              <w:jc w:val="center"/>
              <w:rPr>
                <w:sz w:val="20"/>
                <w:szCs w:val="20"/>
              </w:rPr>
            </w:pPr>
            <w:r w:rsidRPr="009F7F94">
              <w:rPr>
                <w:sz w:val="20"/>
                <w:szCs w:val="20"/>
              </w:rPr>
              <w:t>0</w:t>
            </w:r>
          </w:p>
        </w:tc>
        <w:tc>
          <w:tcPr>
            <w:tcW w:w="1559" w:type="dxa"/>
          </w:tcPr>
          <w:p w:rsidR="009F7F94" w:rsidRPr="009F7F94" w:rsidRDefault="009F7F94" w:rsidP="009F7F94">
            <w:pPr>
              <w:jc w:val="center"/>
              <w:rPr>
                <w:sz w:val="20"/>
                <w:szCs w:val="20"/>
              </w:rPr>
            </w:pPr>
            <w:r w:rsidRPr="009F7F94">
              <w:rPr>
                <w:sz w:val="20"/>
                <w:szCs w:val="20"/>
              </w:rPr>
              <w:t>0</w:t>
            </w:r>
          </w:p>
        </w:tc>
        <w:tc>
          <w:tcPr>
            <w:tcW w:w="2658" w:type="dxa"/>
          </w:tcPr>
          <w:p w:rsidR="009F7F94" w:rsidRPr="009F7F94" w:rsidRDefault="009F7F94" w:rsidP="009F7F94">
            <w:pPr>
              <w:jc w:val="both"/>
              <w:rPr>
                <w:sz w:val="20"/>
                <w:szCs w:val="20"/>
              </w:rPr>
            </w:pPr>
            <w:r w:rsidRPr="009F7F94">
              <w:rPr>
                <w:sz w:val="20"/>
                <w:szCs w:val="20"/>
              </w:rPr>
              <w:t xml:space="preserve"> Снижение значений показателей в отчетном году по сравнению с 2018 годом не допущено</w:t>
            </w:r>
          </w:p>
        </w:tc>
      </w:tr>
      <w:tr w:rsidR="009F7F94" w:rsidRPr="009F7F94" w:rsidTr="00B41D6F">
        <w:tc>
          <w:tcPr>
            <w:tcW w:w="9570" w:type="dxa"/>
            <w:gridSpan w:val="4"/>
          </w:tcPr>
          <w:p w:rsidR="009F7F94" w:rsidRPr="009F7F94" w:rsidRDefault="009F7F94" w:rsidP="009F7F94">
            <w:pPr>
              <w:jc w:val="center"/>
              <w:rPr>
                <w:sz w:val="20"/>
                <w:szCs w:val="20"/>
              </w:rPr>
            </w:pPr>
            <w:r w:rsidRPr="009F7F94">
              <w:rPr>
                <w:sz w:val="20"/>
                <w:szCs w:val="20"/>
              </w:rPr>
              <w:t>Б. Показатели эффективности, отражающие уровень безопасности охраняемых законом ценностей, выражающийся в минимизации причинения им вреда (ущерба), с учетом задействованных трудовых, материальных и финансовых ресурсов и административных и финансовых издержек подконтрольных субъектов при осуществлении в отношении них контрольно-надзорных мероприятий</w:t>
            </w:r>
          </w:p>
        </w:tc>
      </w:tr>
      <w:tr w:rsidR="009F7F94" w:rsidRPr="009F7F94" w:rsidTr="00B41D6F">
        <w:trPr>
          <w:trHeight w:val="717"/>
        </w:trPr>
        <w:tc>
          <w:tcPr>
            <w:tcW w:w="4077" w:type="dxa"/>
          </w:tcPr>
          <w:p w:rsidR="009F7F94" w:rsidRPr="009F7F94" w:rsidRDefault="009F7F94" w:rsidP="009F7F94">
            <w:pPr>
              <w:jc w:val="both"/>
              <w:rPr>
                <w:sz w:val="20"/>
                <w:szCs w:val="20"/>
              </w:rPr>
            </w:pPr>
            <w:r w:rsidRPr="009F7F94">
              <w:rPr>
                <w:sz w:val="20"/>
                <w:szCs w:val="20"/>
              </w:rPr>
              <w:t>Б.1. Эффективность контрольно-надзорной деятельности</w:t>
            </w:r>
          </w:p>
        </w:tc>
        <w:tc>
          <w:tcPr>
            <w:tcW w:w="1276" w:type="dxa"/>
          </w:tcPr>
          <w:p w:rsidR="009F7F94" w:rsidRPr="009F7F94" w:rsidRDefault="009F7F94" w:rsidP="009F7F94">
            <w:pPr>
              <w:jc w:val="center"/>
              <w:rPr>
                <w:sz w:val="20"/>
                <w:szCs w:val="20"/>
              </w:rPr>
            </w:pPr>
            <w:r w:rsidRPr="009F7F94">
              <w:rPr>
                <w:sz w:val="20"/>
                <w:szCs w:val="20"/>
              </w:rPr>
              <w:t>&gt; 1</w:t>
            </w:r>
          </w:p>
        </w:tc>
        <w:tc>
          <w:tcPr>
            <w:tcW w:w="1559" w:type="dxa"/>
          </w:tcPr>
          <w:p w:rsidR="009F7F94" w:rsidRPr="009F7F94" w:rsidRDefault="009F7F94" w:rsidP="009F7F94">
            <w:pPr>
              <w:tabs>
                <w:tab w:val="left" w:pos="645"/>
                <w:tab w:val="center" w:pos="777"/>
              </w:tabs>
              <w:rPr>
                <w:sz w:val="20"/>
                <w:szCs w:val="20"/>
              </w:rPr>
            </w:pPr>
            <w:r w:rsidRPr="009F7F94">
              <w:rPr>
                <w:sz w:val="20"/>
                <w:szCs w:val="20"/>
              </w:rPr>
              <w:tab/>
              <w:t>&gt; 1</w:t>
            </w:r>
          </w:p>
        </w:tc>
        <w:tc>
          <w:tcPr>
            <w:tcW w:w="2658" w:type="dxa"/>
          </w:tcPr>
          <w:p w:rsidR="009F7F94" w:rsidRPr="009F7F94" w:rsidRDefault="009F7F94" w:rsidP="009F7F94">
            <w:pPr>
              <w:jc w:val="both"/>
              <w:rPr>
                <w:sz w:val="20"/>
                <w:szCs w:val="20"/>
              </w:rPr>
            </w:pPr>
            <w:r w:rsidRPr="009F7F94">
              <w:rPr>
                <w:sz w:val="20"/>
                <w:szCs w:val="20"/>
              </w:rPr>
              <w:t>Снижение значений показателей в отчетном году по сравнению с 2018 годом не допущено</w:t>
            </w:r>
          </w:p>
          <w:p w:rsidR="009F7F94" w:rsidRPr="009F7F94" w:rsidRDefault="009F7F94" w:rsidP="009F7F94">
            <w:pPr>
              <w:jc w:val="center"/>
              <w:rPr>
                <w:sz w:val="20"/>
                <w:szCs w:val="20"/>
              </w:rPr>
            </w:pPr>
            <w:r w:rsidRPr="009F7F94">
              <w:rPr>
                <w:sz w:val="20"/>
                <w:szCs w:val="20"/>
              </w:rPr>
              <w:t>.</w:t>
            </w:r>
          </w:p>
        </w:tc>
      </w:tr>
    </w:tbl>
    <w:p w:rsidR="009F7F94" w:rsidRDefault="009F7F94" w:rsidP="005E4773">
      <w:pPr>
        <w:tabs>
          <w:tab w:val="left" w:pos="851"/>
        </w:tabs>
        <w:ind w:firstLine="567"/>
        <w:jc w:val="both"/>
        <w:rPr>
          <w:sz w:val="28"/>
          <w:szCs w:val="28"/>
        </w:rPr>
      </w:pPr>
    </w:p>
    <w:p w:rsidR="008E080F" w:rsidRPr="00784D40" w:rsidRDefault="008E080F" w:rsidP="00784D40">
      <w:pPr>
        <w:pStyle w:val="ae"/>
        <w:numPr>
          <w:ilvl w:val="0"/>
          <w:numId w:val="26"/>
        </w:numPr>
        <w:autoSpaceDE w:val="0"/>
        <w:autoSpaceDN w:val="0"/>
        <w:adjustRightInd w:val="0"/>
        <w:ind w:left="0" w:firstLine="567"/>
        <w:jc w:val="both"/>
        <w:rPr>
          <w:sz w:val="28"/>
          <w:szCs w:val="28"/>
        </w:rPr>
      </w:pPr>
      <w:r w:rsidRPr="00784D40">
        <w:rPr>
          <w:sz w:val="28"/>
          <w:szCs w:val="28"/>
        </w:rPr>
        <w:t>Эффективность государственного контроля (надзора) в части проверок, проведенных в отношении юридических лиц и индивидуальных предпринимателей, а также результаты анализа и оценки указанных показателей рассчитаны на основании сведений, содержащихся в форме № 1-контроль «Сведения об осуществлении государственного контроля (надзора) и муниципального контроля», утвержденной приказом Росстата от 21.12.2011    № 503.</w:t>
      </w:r>
    </w:p>
    <w:p w:rsidR="00784D40" w:rsidRPr="00784D40" w:rsidRDefault="00784D40" w:rsidP="00784D40">
      <w:pPr>
        <w:pStyle w:val="ae"/>
        <w:autoSpaceDE w:val="0"/>
        <w:autoSpaceDN w:val="0"/>
        <w:adjustRightInd w:val="0"/>
        <w:ind w:left="1353"/>
        <w:jc w:val="both"/>
        <w:rPr>
          <w:sz w:val="28"/>
          <w:szCs w:val="28"/>
        </w:rPr>
      </w:pPr>
    </w:p>
    <w:tbl>
      <w:tblPr>
        <w:tblW w:w="9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993"/>
        <w:gridCol w:w="992"/>
        <w:gridCol w:w="992"/>
        <w:gridCol w:w="992"/>
        <w:gridCol w:w="993"/>
        <w:gridCol w:w="850"/>
        <w:gridCol w:w="738"/>
      </w:tblGrid>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p>
          <w:p w:rsidR="00784D40" w:rsidRPr="00784D40" w:rsidRDefault="00784D40" w:rsidP="00784D40">
            <w:pPr>
              <w:jc w:val="center"/>
              <w:rPr>
                <w:sz w:val="22"/>
                <w:szCs w:val="22"/>
              </w:rPr>
            </w:pPr>
            <w:r w:rsidRPr="00784D40">
              <w:rPr>
                <w:sz w:val="22"/>
                <w:szCs w:val="22"/>
              </w:rPr>
              <w:t>Наименование показателя</w:t>
            </w:r>
          </w:p>
          <w:p w:rsidR="00784D40" w:rsidRPr="00784D40" w:rsidRDefault="00784D40" w:rsidP="00784D40">
            <w:pPr>
              <w:jc w:val="center"/>
              <w:rPr>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lang w:val="en-US"/>
              </w:rPr>
              <w:t>I</w:t>
            </w:r>
            <w:r w:rsidRPr="00784D40">
              <w:rPr>
                <w:sz w:val="22"/>
                <w:szCs w:val="22"/>
              </w:rPr>
              <w:t xml:space="preserve"> полу</w:t>
            </w:r>
            <w:r w:rsidRPr="00784D40">
              <w:rPr>
                <w:sz w:val="22"/>
                <w:szCs w:val="22"/>
                <w:lang w:val="en-US"/>
              </w:rPr>
              <w:t>-</w:t>
            </w:r>
            <w:r w:rsidRPr="00784D40">
              <w:rPr>
                <w:sz w:val="22"/>
                <w:szCs w:val="22"/>
              </w:rPr>
              <w:t>годие 2018 г.</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lang w:val="en-US"/>
              </w:rPr>
              <w:t>II</w:t>
            </w:r>
            <w:r w:rsidRPr="00784D40">
              <w:rPr>
                <w:sz w:val="22"/>
                <w:szCs w:val="22"/>
              </w:rPr>
              <w:t xml:space="preserve"> полу</w:t>
            </w:r>
            <w:r w:rsidRPr="00784D40">
              <w:rPr>
                <w:sz w:val="22"/>
                <w:szCs w:val="22"/>
                <w:lang w:val="en-US"/>
              </w:rPr>
              <w:t>-</w:t>
            </w:r>
            <w:r w:rsidRPr="00784D40">
              <w:rPr>
                <w:sz w:val="22"/>
                <w:szCs w:val="22"/>
              </w:rPr>
              <w:t>годие 2018 г.</w:t>
            </w:r>
          </w:p>
        </w:tc>
        <w:tc>
          <w:tcPr>
            <w:tcW w:w="992" w:type="dxa"/>
            <w:tcBorders>
              <w:top w:val="single" w:sz="4" w:space="0" w:color="000000"/>
              <w:left w:val="single" w:sz="4" w:space="0" w:color="000000"/>
              <w:bottom w:val="single" w:sz="4" w:space="0" w:color="000000"/>
              <w:right w:val="single" w:sz="4" w:space="0" w:color="000000"/>
            </w:tcBorders>
            <w:vAlign w:val="center"/>
          </w:tcPr>
          <w:p w:rsidR="00784D40" w:rsidRPr="00784D40" w:rsidRDefault="00784D40" w:rsidP="00784D40">
            <w:pPr>
              <w:jc w:val="center"/>
              <w:rPr>
                <w:sz w:val="22"/>
                <w:szCs w:val="22"/>
              </w:rPr>
            </w:pPr>
            <w:r w:rsidRPr="00784D40">
              <w:rPr>
                <w:sz w:val="22"/>
                <w:szCs w:val="22"/>
              </w:rPr>
              <w:t>2018 год</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lang w:val="en-US"/>
              </w:rPr>
              <w:t>I</w:t>
            </w:r>
            <w:r w:rsidRPr="00784D40">
              <w:rPr>
                <w:sz w:val="22"/>
                <w:szCs w:val="22"/>
              </w:rPr>
              <w:t xml:space="preserve"> полу</w:t>
            </w:r>
            <w:r w:rsidRPr="00784D40">
              <w:rPr>
                <w:sz w:val="22"/>
                <w:szCs w:val="22"/>
                <w:lang w:val="en-US"/>
              </w:rPr>
              <w:t>-</w:t>
            </w:r>
            <w:r w:rsidRPr="00784D40">
              <w:rPr>
                <w:sz w:val="22"/>
                <w:szCs w:val="22"/>
              </w:rPr>
              <w:t>годие 2019 г.</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lang w:val="en-US"/>
              </w:rPr>
              <w:t>II</w:t>
            </w:r>
            <w:r w:rsidRPr="00784D40">
              <w:rPr>
                <w:sz w:val="22"/>
                <w:szCs w:val="22"/>
              </w:rPr>
              <w:t xml:space="preserve"> полу</w:t>
            </w:r>
            <w:r w:rsidRPr="00784D40">
              <w:rPr>
                <w:sz w:val="22"/>
                <w:szCs w:val="22"/>
                <w:lang w:val="en-US"/>
              </w:rPr>
              <w:t>-</w:t>
            </w:r>
            <w:r w:rsidRPr="00784D40">
              <w:rPr>
                <w:sz w:val="22"/>
                <w:szCs w:val="22"/>
              </w:rPr>
              <w:t>годие 2019 г.</w:t>
            </w:r>
          </w:p>
        </w:tc>
        <w:tc>
          <w:tcPr>
            <w:tcW w:w="850" w:type="dxa"/>
            <w:tcBorders>
              <w:top w:val="single" w:sz="4" w:space="0" w:color="000000"/>
              <w:left w:val="single" w:sz="4" w:space="0" w:color="000000"/>
              <w:bottom w:val="single" w:sz="4" w:space="0" w:color="000000"/>
              <w:right w:val="single" w:sz="4" w:space="0" w:color="000000"/>
            </w:tcBorders>
            <w:vAlign w:val="center"/>
          </w:tcPr>
          <w:p w:rsidR="00784D40" w:rsidRPr="00784D40" w:rsidRDefault="00784D40" w:rsidP="00784D40">
            <w:pPr>
              <w:jc w:val="center"/>
              <w:rPr>
                <w:sz w:val="22"/>
                <w:szCs w:val="22"/>
              </w:rPr>
            </w:pPr>
            <w:r w:rsidRPr="00784D40">
              <w:rPr>
                <w:sz w:val="22"/>
                <w:szCs w:val="22"/>
              </w:rPr>
              <w:t>2019 год</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1"/>
                <w:szCs w:val="21"/>
              </w:rPr>
            </w:pPr>
            <w:r w:rsidRPr="00784D40">
              <w:rPr>
                <w:sz w:val="21"/>
                <w:szCs w:val="21"/>
              </w:rPr>
              <w:t>Отклонение (процентных пунктов)</w:t>
            </w:r>
          </w:p>
        </w:tc>
      </w:tr>
      <w:tr w:rsidR="00784D40" w:rsidRPr="00784D40" w:rsidTr="00784D40">
        <w:trPr>
          <w:trHeight w:val="345"/>
        </w:trPr>
        <w:tc>
          <w:tcPr>
            <w:tcW w:w="2689" w:type="dxa"/>
            <w:tcBorders>
              <w:top w:val="single" w:sz="4" w:space="0" w:color="000000"/>
              <w:left w:val="single" w:sz="4" w:space="0" w:color="000000"/>
              <w:bottom w:val="single" w:sz="4" w:space="0" w:color="000000"/>
              <w:right w:val="single" w:sz="4" w:space="0" w:color="000000"/>
            </w:tcBorders>
            <w:vAlign w:val="center"/>
            <w:hideMark/>
          </w:tcPr>
          <w:p w:rsidR="00784D40" w:rsidRPr="00784D40" w:rsidRDefault="00784D40" w:rsidP="00784D40">
            <w:pPr>
              <w:jc w:val="center"/>
              <w:rPr>
                <w:b/>
                <w:sz w:val="22"/>
                <w:szCs w:val="22"/>
              </w:rPr>
            </w:pPr>
            <w:r w:rsidRPr="00784D40">
              <w:rPr>
                <w:b/>
                <w:sz w:val="22"/>
                <w:szCs w:val="22"/>
              </w:rPr>
              <w:lastRenderedPageBreak/>
              <w:t>1</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b/>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b/>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784D40" w:rsidRPr="00784D40" w:rsidRDefault="00784D40" w:rsidP="00784D40">
            <w:pPr>
              <w:jc w:val="center"/>
              <w:rPr>
                <w:b/>
                <w:sz w:val="22"/>
                <w:szCs w:val="22"/>
              </w:rPr>
            </w:pPr>
            <w:r w:rsidRPr="00784D40">
              <w:rPr>
                <w:b/>
                <w:sz w:val="22"/>
                <w:szCs w:val="22"/>
              </w:rPr>
              <w:t>2</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b/>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b/>
                <w:sz w:val="22"/>
                <w:szCs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784D40" w:rsidRPr="00784D40" w:rsidRDefault="00784D40" w:rsidP="00784D40">
            <w:pPr>
              <w:jc w:val="center"/>
              <w:rPr>
                <w:b/>
                <w:sz w:val="22"/>
                <w:szCs w:val="22"/>
              </w:rPr>
            </w:pPr>
            <w:r w:rsidRPr="00784D40">
              <w:rPr>
                <w:b/>
                <w:sz w:val="22"/>
                <w:szCs w:val="22"/>
              </w:rPr>
              <w:t>3</w:t>
            </w:r>
          </w:p>
        </w:tc>
        <w:tc>
          <w:tcPr>
            <w:tcW w:w="738" w:type="dxa"/>
            <w:tcBorders>
              <w:top w:val="single" w:sz="4" w:space="0" w:color="000000"/>
              <w:left w:val="single" w:sz="4" w:space="0" w:color="000000"/>
              <w:bottom w:val="single" w:sz="4" w:space="0" w:color="000000"/>
              <w:right w:val="single" w:sz="4" w:space="0" w:color="000000"/>
            </w:tcBorders>
            <w:vAlign w:val="center"/>
            <w:hideMark/>
          </w:tcPr>
          <w:p w:rsidR="00784D40" w:rsidRPr="00784D40" w:rsidRDefault="00784D40" w:rsidP="00784D40">
            <w:pPr>
              <w:jc w:val="center"/>
              <w:rPr>
                <w:b/>
                <w:sz w:val="22"/>
                <w:szCs w:val="22"/>
              </w:rPr>
            </w:pPr>
            <w:r w:rsidRPr="00784D40">
              <w:rPr>
                <w:b/>
                <w:sz w:val="22"/>
                <w:szCs w:val="22"/>
              </w:rPr>
              <w:t>4</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проведённых плановых проверок (в процентах от общего количества запланированных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заявлений, направленных в прокуратуру о согласовании проведения внеплановых выездных проверок, в согласовании которых было отказано (в процентах от общего числа заявлений, направленных в прокуратуру),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проверок, результаты которых признаны недействительными (в процентах от общего числа проведённых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проверок, проведённых с нарушениями требований законодательства РФ о порядке их проведения, по результатам выявления которых, к должностным лицам применены меры дисциплинарного, административного наказания (в процентах от общего числа проведённых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юридических лиц и индивидуальных предпринимателей, в отношении которых были проведены проверки (в процентах от общего количества юридических лиц и индивидуальных предпринимателей, осуществляющих деятельность на территории Республики Коми),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rFonts w:eastAsia="Calibri"/>
                <w:sz w:val="22"/>
                <w:szCs w:val="22"/>
                <w:lang w:eastAsia="en-US"/>
              </w:rPr>
            </w:pPr>
            <w:r w:rsidRPr="00784D40">
              <w:rPr>
                <w:rFonts w:eastAsia="Calibri"/>
                <w:sz w:val="22"/>
                <w:szCs w:val="22"/>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rFonts w:eastAsia="Calibri"/>
                <w:sz w:val="22"/>
                <w:szCs w:val="22"/>
                <w:lang w:eastAsia="en-US"/>
              </w:rPr>
            </w:pPr>
            <w:r w:rsidRPr="00784D40">
              <w:rPr>
                <w:rFonts w:eastAsia="Calibri"/>
                <w:sz w:val="22"/>
                <w:szCs w:val="22"/>
                <w:lang w:eastAsia="en-US"/>
              </w:rPr>
              <w:t>2,8</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rFonts w:eastAsia="Calibri"/>
                <w:sz w:val="22"/>
                <w:szCs w:val="22"/>
                <w:lang w:eastAsia="en-US"/>
              </w:rPr>
              <w:t>3,8</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rFonts w:eastAsia="Calibri"/>
                <w:sz w:val="22"/>
                <w:szCs w:val="22"/>
                <w:lang w:eastAsia="en-US"/>
              </w:rPr>
            </w:pPr>
            <w:r w:rsidRPr="00784D40">
              <w:rPr>
                <w:rFonts w:eastAsia="Calibri"/>
                <w:sz w:val="22"/>
                <w:szCs w:val="22"/>
                <w:lang w:eastAsia="en-US"/>
              </w:rPr>
              <w:t>0,7</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rFonts w:eastAsia="Calibri"/>
                <w:sz w:val="22"/>
                <w:szCs w:val="22"/>
                <w:lang w:eastAsia="en-US"/>
              </w:rPr>
            </w:pPr>
            <w:r w:rsidRPr="00784D40">
              <w:rPr>
                <w:rFonts w:eastAsia="Calibri"/>
                <w:sz w:val="22"/>
                <w:szCs w:val="22"/>
                <w:lang w:eastAsia="en-US"/>
              </w:rPr>
              <w:t>0,4</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rFonts w:eastAsia="Calibri"/>
                <w:sz w:val="22"/>
                <w:szCs w:val="22"/>
                <w:lang w:eastAsia="en-US"/>
              </w:rPr>
              <w:t>1,1</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-2,7</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 xml:space="preserve">Среднее количество проверок, проведённых в отношении одного </w:t>
            </w:r>
            <w:r w:rsidRPr="00784D40">
              <w:rPr>
                <w:sz w:val="22"/>
                <w:szCs w:val="22"/>
              </w:rPr>
              <w:lastRenderedPageBreak/>
              <w:t>юридического лица, индивидуального предпринимателя, ед.</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lastRenderedPageBreak/>
              <w:t>1,2</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1,4</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2,7</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1,9</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0,5</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lastRenderedPageBreak/>
              <w:t>Доля проведённых внеплановых проверок (в процентах от общего количества проведённых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50</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правонарушений, выявленных по итогам проведения внеплановых проверок (в процентах от общего числа правонарушений, выявленных по итогам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42,9</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81,8</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66,7</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33,3</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внеплановых проверок, проведённых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процентах от общего количества проведённых внеплановых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33,3</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15,4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25</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13,3</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-2,1</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w:t>
            </w:r>
            <w:r w:rsidRPr="00784D40">
              <w:rPr>
                <w:sz w:val="22"/>
                <w:szCs w:val="22"/>
              </w:rPr>
              <w:lastRenderedPageBreak/>
              <w:t>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lastRenderedPageBreak/>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lastRenderedPageBreak/>
              <w:t>Доля проверок, по итогам которых выявлены правонарушения (в процентах от общего числа проведённых плановых и внеплановых проверок),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66,7</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35</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42,3</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14,3</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62,5</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40</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-2,3</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проверок, по итогам которых по результатам выявленных правонарушений были возбуждены дела об административных правонарушениях (в процентах от общего числа проверок, по итогам которых были выявлены правонарушения), %</w:t>
            </w:r>
          </w:p>
          <w:p w:rsidR="00784D40" w:rsidRPr="00784D40" w:rsidRDefault="00784D40" w:rsidP="00784D40">
            <w:pPr>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Доля проверок, по итогам которых по фактам выявленных нарушений наложены административные наказания (в процентах от общего числа проверок, по итогам которых по результатам выявленных правонарушений возбуждены дела об административных правонарушениях),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25</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71,4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54,5</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45,5</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 xml:space="preserve">Доля юридических лиц, индивидуальных предпринимателей,  в деятельности которых выявлены нарушения обязательных требований, </w:t>
            </w:r>
            <w:r w:rsidRPr="00784D40">
              <w:rPr>
                <w:sz w:val="22"/>
                <w:szCs w:val="22"/>
              </w:rPr>
              <w:lastRenderedPageBreak/>
              <w:t>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процентах от общего числа проверенных лиц),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lastRenderedPageBreak/>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25</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25</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25</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lastRenderedPageBreak/>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процентах от общего числа проверенных лиц),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t xml:space="preserve">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w:t>
            </w:r>
            <w:r w:rsidRPr="00784D40">
              <w:rPr>
                <w:sz w:val="22"/>
                <w:szCs w:val="22"/>
              </w:rPr>
              <w:lastRenderedPageBreak/>
              <w:t>государства, а также угрозы чрезвычайных ситуаций природного и техногенного характера (по видам ущерба), ед.</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lastRenderedPageBreak/>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sz w:val="22"/>
                <w:szCs w:val="22"/>
              </w:rPr>
              <w:lastRenderedPageBreak/>
              <w:t>Доля выявленных при проведении проверок правонарушений, связанных с неисполнением предписаний (в процентах от общего числа выявленных правонарушений),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28,6</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36,4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33,3</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37,5</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44,4</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11,1</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shd w:val="clear" w:color="auto" w:fill="auto"/>
            <w:hideMark/>
          </w:tcPr>
          <w:p w:rsidR="00784D40" w:rsidRPr="00784D40" w:rsidRDefault="00784D40" w:rsidP="00784D40">
            <w:pPr>
              <w:jc w:val="both"/>
              <w:rPr>
                <w:sz w:val="22"/>
                <w:szCs w:val="22"/>
              </w:rPr>
            </w:pPr>
            <w:r w:rsidRPr="00784D40">
              <w:rPr>
                <w:rFonts w:cs="Calibri"/>
                <w:sz w:val="22"/>
                <w:szCs w:val="22"/>
              </w:rPr>
              <w:t>Отношение суммы взысканных административных штрафов к общей сумме наложенных административных штрафов (в процентах),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13,4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8,4</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11,5</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10,1</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1,7</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rFonts w:cs="Calibri"/>
                <w:sz w:val="22"/>
                <w:szCs w:val="22"/>
              </w:rPr>
              <w:t>Средний размер наложенного административного штрафа, в том числе на должностных лиц и юридических лиц, тыс. рублей</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50</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13,5</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18,7</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9</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26</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21,1</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-0,7</w:t>
            </w:r>
          </w:p>
        </w:tc>
      </w:tr>
      <w:tr w:rsidR="00784D40" w:rsidRPr="00784D40" w:rsidTr="00784D40">
        <w:tc>
          <w:tcPr>
            <w:tcW w:w="2689" w:type="dxa"/>
            <w:tcBorders>
              <w:top w:val="single" w:sz="4" w:space="0" w:color="000000"/>
              <w:left w:val="single" w:sz="4" w:space="0" w:color="000000"/>
              <w:bottom w:val="single" w:sz="4" w:space="0" w:color="000000"/>
              <w:right w:val="single" w:sz="4" w:space="0" w:color="000000"/>
            </w:tcBorders>
            <w:hideMark/>
          </w:tcPr>
          <w:p w:rsidR="00784D40" w:rsidRPr="00784D40" w:rsidRDefault="00784D40" w:rsidP="00784D40">
            <w:pPr>
              <w:jc w:val="both"/>
              <w:rPr>
                <w:sz w:val="22"/>
                <w:szCs w:val="22"/>
              </w:rPr>
            </w:pPr>
            <w:r w:rsidRPr="00784D40">
              <w:rPr>
                <w:rFonts w:cs="Calibri"/>
                <w:sz w:val="22"/>
                <w:szCs w:val="22"/>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993"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850"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c>
          <w:tcPr>
            <w:tcW w:w="738" w:type="dxa"/>
            <w:tcBorders>
              <w:top w:val="single" w:sz="4" w:space="0" w:color="000000"/>
              <w:left w:val="single" w:sz="4" w:space="0" w:color="000000"/>
              <w:bottom w:val="single" w:sz="4" w:space="0" w:color="000000"/>
              <w:right w:val="single" w:sz="4" w:space="0" w:color="000000"/>
            </w:tcBorders>
          </w:tcPr>
          <w:p w:rsidR="00784D40" w:rsidRPr="00784D40" w:rsidRDefault="00784D40" w:rsidP="00784D40">
            <w:pPr>
              <w:jc w:val="center"/>
              <w:rPr>
                <w:sz w:val="22"/>
                <w:szCs w:val="22"/>
              </w:rPr>
            </w:pPr>
            <w:r w:rsidRPr="00784D40">
              <w:rPr>
                <w:sz w:val="22"/>
                <w:szCs w:val="22"/>
              </w:rPr>
              <w:t>-</w:t>
            </w:r>
          </w:p>
        </w:tc>
      </w:tr>
    </w:tbl>
    <w:p w:rsidR="00784D40" w:rsidRPr="00784D40" w:rsidRDefault="00784D40" w:rsidP="00784D40">
      <w:pPr>
        <w:autoSpaceDE w:val="0"/>
        <w:autoSpaceDN w:val="0"/>
        <w:adjustRightInd w:val="0"/>
        <w:ind w:firstLine="426"/>
        <w:jc w:val="both"/>
        <w:outlineLvl w:val="1"/>
        <w:rPr>
          <w:sz w:val="22"/>
          <w:szCs w:val="22"/>
          <w:highlight w:val="yellow"/>
        </w:rPr>
      </w:pPr>
    </w:p>
    <w:p w:rsidR="00784D40" w:rsidRPr="00784D40" w:rsidRDefault="00784D40" w:rsidP="00784D40">
      <w:pPr>
        <w:autoSpaceDE w:val="0"/>
        <w:autoSpaceDN w:val="0"/>
        <w:adjustRightInd w:val="0"/>
        <w:ind w:firstLine="567"/>
        <w:jc w:val="both"/>
        <w:outlineLvl w:val="1"/>
        <w:rPr>
          <w:sz w:val="28"/>
          <w:szCs w:val="28"/>
        </w:rPr>
      </w:pPr>
      <w:r w:rsidRPr="00784D40">
        <w:rPr>
          <w:sz w:val="28"/>
          <w:szCs w:val="28"/>
        </w:rPr>
        <w:t>Существенное отклонение значений показателей:</w:t>
      </w:r>
    </w:p>
    <w:p w:rsidR="00784D40" w:rsidRPr="00784D40" w:rsidRDefault="00784D40" w:rsidP="00784D40">
      <w:pPr>
        <w:autoSpaceDE w:val="0"/>
        <w:autoSpaceDN w:val="0"/>
        <w:adjustRightInd w:val="0"/>
        <w:ind w:firstLine="567"/>
        <w:jc w:val="both"/>
        <w:outlineLvl w:val="1"/>
        <w:rPr>
          <w:sz w:val="28"/>
          <w:szCs w:val="28"/>
        </w:rPr>
      </w:pPr>
      <w:r w:rsidRPr="00784D40">
        <w:rPr>
          <w:sz w:val="28"/>
          <w:szCs w:val="28"/>
        </w:rPr>
        <w:t>- «Доля проведённых плановых проверок (в процентах от общего количества запланированных проверок)»;</w:t>
      </w:r>
    </w:p>
    <w:p w:rsidR="00784D40" w:rsidRPr="00784D40" w:rsidRDefault="00784D40" w:rsidP="00784D40">
      <w:pPr>
        <w:ind w:firstLine="567"/>
        <w:jc w:val="both"/>
        <w:rPr>
          <w:sz w:val="28"/>
          <w:szCs w:val="28"/>
        </w:rPr>
      </w:pPr>
      <w:r w:rsidRPr="00784D40">
        <w:rPr>
          <w:sz w:val="28"/>
          <w:szCs w:val="28"/>
        </w:rPr>
        <w:t>- «Доля проведённых внеплановых проверок (в процентах от общего количества проведённых проверок)»;</w:t>
      </w:r>
    </w:p>
    <w:p w:rsidR="00784D40" w:rsidRPr="00784D40" w:rsidRDefault="00784D40" w:rsidP="00784D40">
      <w:pPr>
        <w:autoSpaceDE w:val="0"/>
        <w:autoSpaceDN w:val="0"/>
        <w:adjustRightInd w:val="0"/>
        <w:ind w:firstLine="567"/>
        <w:jc w:val="both"/>
        <w:outlineLvl w:val="1"/>
        <w:rPr>
          <w:sz w:val="28"/>
          <w:szCs w:val="28"/>
        </w:rPr>
      </w:pPr>
      <w:r w:rsidRPr="00784D40">
        <w:rPr>
          <w:sz w:val="28"/>
          <w:szCs w:val="28"/>
        </w:rPr>
        <w:t>- «Доля правонарушений, выявленных по итогам проведения внеплановых проверок (в процентах от общего числа правонарушений, выявленных по итогам проверок)»</w:t>
      </w:r>
    </w:p>
    <w:p w:rsidR="00784D40" w:rsidRPr="00784D40" w:rsidRDefault="00784D40" w:rsidP="00784D40">
      <w:pPr>
        <w:autoSpaceDE w:val="0"/>
        <w:autoSpaceDN w:val="0"/>
        <w:adjustRightInd w:val="0"/>
        <w:ind w:firstLine="709"/>
        <w:jc w:val="both"/>
        <w:outlineLvl w:val="1"/>
        <w:rPr>
          <w:rFonts w:eastAsia="Calibri"/>
          <w:sz w:val="28"/>
          <w:szCs w:val="28"/>
          <w:lang w:eastAsia="en-US"/>
        </w:rPr>
      </w:pPr>
      <w:r w:rsidRPr="00784D40">
        <w:rPr>
          <w:sz w:val="28"/>
          <w:szCs w:val="28"/>
        </w:rPr>
        <w:t>связано с отсутствием в 2019 году плановых проверок (</w:t>
      </w:r>
      <w:r w:rsidRPr="00784D40">
        <w:rPr>
          <w:rFonts w:eastAsia="Calibri"/>
          <w:sz w:val="28"/>
          <w:szCs w:val="28"/>
          <w:lang w:eastAsia="en-US"/>
        </w:rPr>
        <w:t xml:space="preserve">за отчетный период в рамках осуществления надзорной функции плановые проверки юридических лиц и индивидуальных предпринимателей не проводились, </w:t>
      </w:r>
      <w:r w:rsidRPr="00784D40">
        <w:rPr>
          <w:rFonts w:eastAsia="Calibri"/>
          <w:sz w:val="28"/>
          <w:szCs w:val="28"/>
          <w:lang w:eastAsia="en-US"/>
        </w:rPr>
        <w:lastRenderedPageBreak/>
        <w:t>поскольку все плановые проверки, включенные в проект плана на 2019 год, отклонены прокуратурой Республики Коми в полном объеме в связи с вступлением в силу на стадии согласования плана проверок Распоряжения Правительства Республики Коми от 09.10.2018 № 427-р «Об утверждении перечня видов регионального государственного контроля (надзора) и органов исполнительной власти Республики Коми, уполномоченных на их осуществление, и перечня видов регионального государственного контроля (надзора), в отношении которых применяется риск-ориентированный подход», устанавливающего, что с 1 января 2019 года региональный государственный надзор за обеспечением сохранности автомобильных дорог регионального и межмуниципального значения Республики Коми осуществляется с применением риск-ориентированного подхода, а также в связи с тем, что на стадии согласования плана проверок отсутствовали утвержденные критерии отнесения деятельности юридических лиц и индивидуальных предпринимателей к категориям риска).</w:t>
      </w:r>
    </w:p>
    <w:p w:rsidR="00784D40" w:rsidRPr="00784D40" w:rsidRDefault="00784D40" w:rsidP="00784D40">
      <w:pPr>
        <w:ind w:firstLine="567"/>
        <w:jc w:val="both"/>
        <w:rPr>
          <w:sz w:val="28"/>
          <w:szCs w:val="28"/>
        </w:rPr>
      </w:pPr>
      <w:r w:rsidRPr="00784D40">
        <w:rPr>
          <w:sz w:val="28"/>
          <w:szCs w:val="28"/>
        </w:rPr>
        <w:t>Существенное отклонение по показателю «Доля проверок, по итогам которых по фактам выявленных нарушений наложены административные наказания (в процентах от общего числа проверок, по итогам которых по результатам выявленных правонарушений возбуждены дела об административных правонарушениях)» связано с более тщательным рассмотрением дел об административных правонарушениях судебными органами в отчетном периоде.</w:t>
      </w:r>
    </w:p>
    <w:p w:rsidR="00784D40" w:rsidRPr="00784D40" w:rsidRDefault="00784D40" w:rsidP="00784D40">
      <w:pPr>
        <w:autoSpaceDE w:val="0"/>
        <w:autoSpaceDN w:val="0"/>
        <w:adjustRightInd w:val="0"/>
        <w:ind w:firstLine="567"/>
        <w:jc w:val="both"/>
        <w:outlineLvl w:val="1"/>
        <w:rPr>
          <w:sz w:val="28"/>
          <w:szCs w:val="28"/>
        </w:rPr>
      </w:pPr>
      <w:r w:rsidRPr="00784D40">
        <w:rPr>
          <w:sz w:val="28"/>
          <w:szCs w:val="28"/>
        </w:rPr>
        <w:t>Существенное отклонение значений показателей:</w:t>
      </w:r>
    </w:p>
    <w:p w:rsidR="00784D40" w:rsidRPr="00784D40" w:rsidRDefault="00784D40" w:rsidP="00784D40">
      <w:pPr>
        <w:ind w:firstLine="567"/>
        <w:jc w:val="both"/>
        <w:rPr>
          <w:sz w:val="28"/>
          <w:szCs w:val="28"/>
        </w:rPr>
      </w:pPr>
      <w:r w:rsidRPr="00784D40">
        <w:rPr>
          <w:sz w:val="28"/>
          <w:szCs w:val="28"/>
        </w:rPr>
        <w:t>- «Доля юридических лиц, индивидуальных предпринимателей, в деятельности которых выявлены нарушения обязательных требований, 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процентах от общего числа проверенных лиц)»;</w:t>
      </w:r>
    </w:p>
    <w:p w:rsidR="00784D40" w:rsidRPr="00784D40" w:rsidRDefault="00784D40" w:rsidP="00784D40">
      <w:pPr>
        <w:autoSpaceDE w:val="0"/>
        <w:autoSpaceDN w:val="0"/>
        <w:adjustRightInd w:val="0"/>
        <w:ind w:firstLine="709"/>
        <w:jc w:val="both"/>
        <w:outlineLvl w:val="1"/>
        <w:rPr>
          <w:sz w:val="28"/>
          <w:szCs w:val="28"/>
        </w:rPr>
      </w:pPr>
      <w:r w:rsidRPr="00784D40">
        <w:rPr>
          <w:sz w:val="28"/>
          <w:szCs w:val="28"/>
        </w:rPr>
        <w:t xml:space="preserve">- «Доля выявленных при проведении проверок правонарушений, связанных с неисполнением предписаний (в процентах от общего числа выявленных правонарушений)» </w:t>
      </w:r>
    </w:p>
    <w:p w:rsidR="00784D40" w:rsidRPr="00784D40" w:rsidRDefault="00784D40" w:rsidP="00784D40">
      <w:pPr>
        <w:autoSpaceDE w:val="0"/>
        <w:autoSpaceDN w:val="0"/>
        <w:adjustRightInd w:val="0"/>
        <w:ind w:firstLine="709"/>
        <w:jc w:val="both"/>
        <w:outlineLvl w:val="1"/>
        <w:rPr>
          <w:sz w:val="28"/>
          <w:szCs w:val="28"/>
        </w:rPr>
      </w:pPr>
      <w:r w:rsidRPr="00784D40">
        <w:rPr>
          <w:sz w:val="28"/>
          <w:szCs w:val="28"/>
        </w:rPr>
        <w:t>связано с недостаточным уровнем правовых знаний и правовой культуры руководителей и должностных лиц поднадзорных организаций, с их безответственным исполнением своих должностных обязанностей.</w:t>
      </w:r>
    </w:p>
    <w:p w:rsidR="008E080F" w:rsidRPr="008E080F" w:rsidRDefault="008E080F" w:rsidP="00784D40">
      <w:pPr>
        <w:autoSpaceDE w:val="0"/>
        <w:autoSpaceDN w:val="0"/>
        <w:adjustRightInd w:val="0"/>
        <w:jc w:val="both"/>
        <w:rPr>
          <w:b/>
          <w:sz w:val="28"/>
          <w:szCs w:val="28"/>
        </w:rPr>
      </w:pPr>
    </w:p>
    <w:p w:rsidR="00784D40" w:rsidRPr="00784D40" w:rsidRDefault="00784D40" w:rsidP="00784D40">
      <w:pPr>
        <w:autoSpaceDE w:val="0"/>
        <w:autoSpaceDN w:val="0"/>
        <w:adjustRightInd w:val="0"/>
        <w:ind w:firstLine="709"/>
        <w:jc w:val="center"/>
        <w:outlineLvl w:val="1"/>
        <w:rPr>
          <w:sz w:val="28"/>
          <w:szCs w:val="28"/>
        </w:rPr>
      </w:pPr>
      <w:r w:rsidRPr="00784D40">
        <w:rPr>
          <w:sz w:val="28"/>
          <w:szCs w:val="28"/>
        </w:rPr>
        <w:t>Результаты оценки результативности и эффективности осуществления вида регионального государственного контроля (надзора):</w:t>
      </w:r>
    </w:p>
    <w:p w:rsidR="00784D40" w:rsidRPr="00784D40" w:rsidRDefault="00784D40" w:rsidP="00784D40">
      <w:pPr>
        <w:autoSpaceDE w:val="0"/>
        <w:autoSpaceDN w:val="0"/>
        <w:adjustRightInd w:val="0"/>
        <w:ind w:firstLine="709"/>
        <w:jc w:val="center"/>
        <w:outlineLvl w:val="1"/>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1"/>
        <w:gridCol w:w="1451"/>
        <w:gridCol w:w="1770"/>
        <w:gridCol w:w="1838"/>
      </w:tblGrid>
      <w:tr w:rsidR="00784D40" w:rsidRPr="00784D40" w:rsidTr="00B41D6F">
        <w:trPr>
          <w:trHeight w:val="940"/>
        </w:trPr>
        <w:tc>
          <w:tcPr>
            <w:tcW w:w="4511" w:type="dxa"/>
            <w:vAlign w:val="center"/>
          </w:tcPr>
          <w:p w:rsidR="00784D40" w:rsidRPr="00784D40" w:rsidRDefault="00784D40" w:rsidP="00784D40">
            <w:pPr>
              <w:jc w:val="center"/>
            </w:pPr>
          </w:p>
          <w:p w:rsidR="00784D40" w:rsidRPr="00784D40" w:rsidRDefault="00784D40" w:rsidP="00784D40">
            <w:pPr>
              <w:jc w:val="center"/>
            </w:pPr>
            <w:r w:rsidRPr="00784D40">
              <w:t>Наименование показателя</w:t>
            </w:r>
          </w:p>
          <w:p w:rsidR="00784D40" w:rsidRPr="00784D40" w:rsidRDefault="00784D40" w:rsidP="00784D40">
            <w:pPr>
              <w:jc w:val="center"/>
            </w:pPr>
          </w:p>
        </w:tc>
        <w:tc>
          <w:tcPr>
            <w:tcW w:w="1451" w:type="dxa"/>
            <w:vAlign w:val="center"/>
          </w:tcPr>
          <w:p w:rsidR="00784D40" w:rsidRPr="00784D40" w:rsidRDefault="00784D40" w:rsidP="00784D40">
            <w:pPr>
              <w:jc w:val="center"/>
            </w:pPr>
            <w:r w:rsidRPr="00784D40">
              <w:t>2018 год</w:t>
            </w:r>
          </w:p>
        </w:tc>
        <w:tc>
          <w:tcPr>
            <w:tcW w:w="1770" w:type="dxa"/>
            <w:vAlign w:val="center"/>
          </w:tcPr>
          <w:p w:rsidR="00784D40" w:rsidRPr="00784D40" w:rsidRDefault="00784D40" w:rsidP="00784D40">
            <w:pPr>
              <w:jc w:val="center"/>
            </w:pPr>
            <w:r w:rsidRPr="00784D40">
              <w:t>2019 год</w:t>
            </w:r>
          </w:p>
        </w:tc>
        <w:tc>
          <w:tcPr>
            <w:tcW w:w="1838" w:type="dxa"/>
            <w:vAlign w:val="center"/>
          </w:tcPr>
          <w:p w:rsidR="00784D40" w:rsidRPr="00784D40" w:rsidRDefault="00784D40" w:rsidP="00784D40">
            <w:pPr>
              <w:jc w:val="center"/>
            </w:pPr>
            <w:r w:rsidRPr="00784D40">
              <w:t>Примечание</w:t>
            </w:r>
          </w:p>
        </w:tc>
      </w:tr>
      <w:tr w:rsidR="00784D40" w:rsidRPr="00784D40" w:rsidTr="00B41D6F">
        <w:tc>
          <w:tcPr>
            <w:tcW w:w="4511" w:type="dxa"/>
          </w:tcPr>
          <w:p w:rsidR="00784D40" w:rsidRPr="00784D40" w:rsidRDefault="00784D40" w:rsidP="00784D40">
            <w:pPr>
              <w:jc w:val="center"/>
            </w:pPr>
            <w:r w:rsidRPr="00784D40">
              <w:lastRenderedPageBreak/>
              <w:t>1</w:t>
            </w:r>
          </w:p>
        </w:tc>
        <w:tc>
          <w:tcPr>
            <w:tcW w:w="1451" w:type="dxa"/>
          </w:tcPr>
          <w:p w:rsidR="00784D40" w:rsidRPr="00784D40" w:rsidRDefault="00784D40" w:rsidP="00784D40">
            <w:pPr>
              <w:jc w:val="center"/>
            </w:pPr>
            <w:r w:rsidRPr="00784D40">
              <w:t>2</w:t>
            </w:r>
          </w:p>
        </w:tc>
        <w:tc>
          <w:tcPr>
            <w:tcW w:w="1770" w:type="dxa"/>
          </w:tcPr>
          <w:p w:rsidR="00784D40" w:rsidRPr="00784D40" w:rsidRDefault="00784D40" w:rsidP="00784D40">
            <w:pPr>
              <w:jc w:val="center"/>
            </w:pPr>
            <w:r w:rsidRPr="00784D40">
              <w:t>3</w:t>
            </w:r>
          </w:p>
        </w:tc>
        <w:tc>
          <w:tcPr>
            <w:tcW w:w="1838" w:type="dxa"/>
          </w:tcPr>
          <w:p w:rsidR="00784D40" w:rsidRPr="00784D40" w:rsidRDefault="00784D40" w:rsidP="00784D40">
            <w:pPr>
              <w:jc w:val="center"/>
            </w:pPr>
            <w:r w:rsidRPr="00784D40">
              <w:t>4</w:t>
            </w:r>
          </w:p>
        </w:tc>
      </w:tr>
      <w:tr w:rsidR="00784D40" w:rsidRPr="00784D40" w:rsidTr="00B41D6F">
        <w:tc>
          <w:tcPr>
            <w:tcW w:w="9570" w:type="dxa"/>
            <w:gridSpan w:val="4"/>
          </w:tcPr>
          <w:p w:rsidR="00784D40" w:rsidRPr="00784D40" w:rsidRDefault="00784D40" w:rsidP="00784D40">
            <w:pPr>
              <w:jc w:val="center"/>
            </w:pPr>
            <w:r w:rsidRPr="00784D40">
              <w:t>А. Показатели результативности, отражающие уровень безопасности охраняемых законом ценностей, выражающийся в минимизации причинения им вреда (ущерба)</w:t>
            </w:r>
          </w:p>
        </w:tc>
      </w:tr>
      <w:tr w:rsidR="00784D40" w:rsidRPr="00784D40" w:rsidTr="00B41D6F">
        <w:tc>
          <w:tcPr>
            <w:tcW w:w="4511" w:type="dxa"/>
          </w:tcPr>
          <w:p w:rsidR="00784D40" w:rsidRPr="00784D40" w:rsidRDefault="00784D40" w:rsidP="00784D40">
            <w:pPr>
              <w:jc w:val="both"/>
            </w:pPr>
            <w:r w:rsidRPr="00784D40">
              <w:rPr>
                <w:rFonts w:eastAsia="Calibri"/>
              </w:rPr>
              <w:t xml:space="preserve">А.3.1. Доля ДТП, произошедших с транспортными средствами по причине несоблюдения лицами, в отношении которых исполняется государственная функция по надзору, обязательных требований в области автомобильных дорог и дорожной деятельности, при использовании полос отвода и придорожных полос автомобильных дорог регионального и межмуниципального значения Республики Коми, от общего количества ДТП, произошедших с транспортными средствами на автомобильных дорогах регионального и межмуниципального значения Республики Коми, </w:t>
            </w:r>
            <w:r w:rsidRPr="00784D40">
              <w:t>%</w:t>
            </w:r>
          </w:p>
        </w:tc>
        <w:tc>
          <w:tcPr>
            <w:tcW w:w="1451" w:type="dxa"/>
          </w:tcPr>
          <w:p w:rsidR="00784D40" w:rsidRPr="00784D40" w:rsidRDefault="00784D40" w:rsidP="00784D40">
            <w:pPr>
              <w:jc w:val="center"/>
            </w:pPr>
            <w:r w:rsidRPr="00784D40">
              <w:t>0</w:t>
            </w:r>
          </w:p>
        </w:tc>
        <w:tc>
          <w:tcPr>
            <w:tcW w:w="1770" w:type="dxa"/>
          </w:tcPr>
          <w:p w:rsidR="00784D40" w:rsidRPr="00784D40" w:rsidRDefault="00784D40" w:rsidP="00784D40">
            <w:pPr>
              <w:jc w:val="center"/>
            </w:pPr>
            <w:r w:rsidRPr="00784D40">
              <w:t>0</w:t>
            </w:r>
          </w:p>
        </w:tc>
        <w:tc>
          <w:tcPr>
            <w:tcW w:w="1838" w:type="dxa"/>
          </w:tcPr>
          <w:p w:rsidR="00784D40" w:rsidRPr="00784D40" w:rsidRDefault="00784D40" w:rsidP="00784D40"/>
        </w:tc>
      </w:tr>
      <w:tr w:rsidR="00784D40" w:rsidRPr="00784D40" w:rsidTr="00B41D6F">
        <w:tc>
          <w:tcPr>
            <w:tcW w:w="9570" w:type="dxa"/>
            <w:gridSpan w:val="4"/>
          </w:tcPr>
          <w:p w:rsidR="00784D40" w:rsidRPr="00784D40" w:rsidRDefault="00784D40" w:rsidP="00784D40">
            <w:pPr>
              <w:jc w:val="center"/>
            </w:pPr>
            <w:r w:rsidRPr="00784D40">
              <w:rPr>
                <w:rFonts w:eastAsia="Calibri"/>
              </w:rPr>
              <w:t>Б. Показатели эффективности, отражающие уровень безопасности охраняемых законом ценностей, выражающийся в минимизации причинения им вреда (ущерба), с учетом задействованных трудовых, материальных и финансовых ресурсов и административных и финансовых издержек подконтрольных субъектов при осуществлении в отношении них контрольно-надзорных мероприятий</w:t>
            </w:r>
          </w:p>
        </w:tc>
      </w:tr>
      <w:tr w:rsidR="00784D40" w:rsidRPr="00784D40" w:rsidTr="00B41D6F">
        <w:trPr>
          <w:trHeight w:val="717"/>
        </w:trPr>
        <w:tc>
          <w:tcPr>
            <w:tcW w:w="4511" w:type="dxa"/>
          </w:tcPr>
          <w:p w:rsidR="00784D40" w:rsidRPr="00784D40" w:rsidRDefault="00784D40" w:rsidP="00784D40">
            <w:pPr>
              <w:jc w:val="both"/>
            </w:pPr>
            <w:r w:rsidRPr="00784D40">
              <w:t>Б.1. Эффективность контрольно-надзорной деятельности</w:t>
            </w:r>
          </w:p>
        </w:tc>
        <w:tc>
          <w:tcPr>
            <w:tcW w:w="1451" w:type="dxa"/>
          </w:tcPr>
          <w:p w:rsidR="00784D40" w:rsidRPr="00784D40" w:rsidRDefault="00784D40" w:rsidP="00784D40">
            <w:pPr>
              <w:jc w:val="center"/>
            </w:pPr>
            <w:r w:rsidRPr="00784D40">
              <w:rPr>
                <w:rFonts w:eastAsia="Calibri"/>
                <w:sz w:val="20"/>
                <w:szCs w:val="20"/>
              </w:rPr>
              <w:t>&gt; 1</w:t>
            </w:r>
          </w:p>
        </w:tc>
        <w:tc>
          <w:tcPr>
            <w:tcW w:w="1770" w:type="dxa"/>
          </w:tcPr>
          <w:p w:rsidR="00784D40" w:rsidRPr="00784D40" w:rsidRDefault="00784D40" w:rsidP="00784D40">
            <w:pPr>
              <w:tabs>
                <w:tab w:val="left" w:pos="645"/>
                <w:tab w:val="center" w:pos="777"/>
              </w:tabs>
            </w:pPr>
            <w:r w:rsidRPr="00784D40">
              <w:tab/>
            </w:r>
            <w:r w:rsidRPr="00784D40">
              <w:rPr>
                <w:rFonts w:eastAsia="Calibri"/>
                <w:sz w:val="20"/>
                <w:szCs w:val="20"/>
              </w:rPr>
              <w:t>&gt; 1</w:t>
            </w:r>
          </w:p>
        </w:tc>
        <w:tc>
          <w:tcPr>
            <w:tcW w:w="1838" w:type="dxa"/>
          </w:tcPr>
          <w:p w:rsidR="00784D40" w:rsidRPr="00784D40" w:rsidRDefault="00784D40" w:rsidP="00784D40">
            <w:pPr>
              <w:jc w:val="center"/>
            </w:pPr>
          </w:p>
        </w:tc>
      </w:tr>
    </w:tbl>
    <w:p w:rsidR="00784D40" w:rsidRPr="00784D40" w:rsidRDefault="00784D40" w:rsidP="00784D40">
      <w:pPr>
        <w:autoSpaceDE w:val="0"/>
        <w:autoSpaceDN w:val="0"/>
        <w:adjustRightInd w:val="0"/>
        <w:jc w:val="center"/>
        <w:outlineLvl w:val="1"/>
        <w:rPr>
          <w:sz w:val="28"/>
          <w:szCs w:val="28"/>
        </w:rPr>
      </w:pPr>
    </w:p>
    <w:p w:rsidR="00784D40" w:rsidRPr="00784D40" w:rsidRDefault="00784D40" w:rsidP="00784D40">
      <w:pPr>
        <w:autoSpaceDE w:val="0"/>
        <w:autoSpaceDN w:val="0"/>
        <w:adjustRightInd w:val="0"/>
        <w:ind w:firstLine="567"/>
        <w:jc w:val="both"/>
        <w:outlineLvl w:val="1"/>
        <w:rPr>
          <w:sz w:val="28"/>
          <w:szCs w:val="28"/>
        </w:rPr>
      </w:pPr>
      <w:r w:rsidRPr="00784D40">
        <w:rPr>
          <w:sz w:val="28"/>
          <w:szCs w:val="28"/>
        </w:rPr>
        <w:t>Значение показателя оценки результативности и эффективности осуществления государственного контроля (надзора) составляет 0,75.</w:t>
      </w:r>
    </w:p>
    <w:p w:rsidR="008E080F" w:rsidRPr="008E080F" w:rsidRDefault="008E080F" w:rsidP="008E080F">
      <w:pPr>
        <w:autoSpaceDE w:val="0"/>
        <w:autoSpaceDN w:val="0"/>
        <w:adjustRightInd w:val="0"/>
        <w:ind w:firstLine="426"/>
        <w:jc w:val="both"/>
        <w:outlineLvl w:val="1"/>
        <w:rPr>
          <w:sz w:val="28"/>
          <w:szCs w:val="28"/>
        </w:rPr>
      </w:pPr>
    </w:p>
    <w:p w:rsidR="00C30FC8" w:rsidRPr="00C30FC8" w:rsidRDefault="00DC61B9" w:rsidP="00C30FC8">
      <w:pPr>
        <w:autoSpaceDE w:val="0"/>
        <w:autoSpaceDN w:val="0"/>
        <w:adjustRightInd w:val="0"/>
        <w:ind w:firstLine="540"/>
        <w:jc w:val="both"/>
        <w:outlineLvl w:val="0"/>
        <w:rPr>
          <w:rFonts w:eastAsia="Calibri"/>
          <w:sz w:val="28"/>
          <w:szCs w:val="28"/>
        </w:rPr>
      </w:pPr>
      <w:r w:rsidRPr="00DC61B9">
        <w:rPr>
          <w:sz w:val="28"/>
          <w:szCs w:val="28"/>
        </w:rPr>
        <w:t>5.</w:t>
      </w:r>
      <w:r>
        <w:rPr>
          <w:sz w:val="28"/>
          <w:szCs w:val="28"/>
        </w:rPr>
        <w:t xml:space="preserve"> </w:t>
      </w:r>
      <w:r w:rsidR="00C30FC8" w:rsidRPr="00C30FC8">
        <w:rPr>
          <w:sz w:val="28"/>
          <w:szCs w:val="28"/>
        </w:rPr>
        <w:t>Анализ количества проведенных проверок в отношении юридических лиц и индивидуальных предпринимателей в 2016-2020 годах показывает стабильно низкое количество проводимых проверок (2 проверки в 2017 году; 9 – в 2018 году и 7 – в отчетном периоде) в связи с внесением изменений в федеральное законодательство в части касающейся исполнения с</w:t>
      </w:r>
      <w:r w:rsidR="00C30FC8" w:rsidRPr="00C30FC8">
        <w:rPr>
          <w:rFonts w:eastAsia="Calibri"/>
          <w:sz w:val="28"/>
          <w:szCs w:val="28"/>
        </w:rPr>
        <w:t xml:space="preserve">татьи 26.1. Федерального закона от 26.12.2008 № 294-ФЗ </w:t>
      </w:r>
      <w:r w:rsidR="00C30FC8">
        <w:rPr>
          <w:rFonts w:eastAsia="Calibri"/>
          <w:sz w:val="28"/>
          <w:szCs w:val="28"/>
        </w:rPr>
        <w:t>«</w:t>
      </w:r>
      <w:r w:rsidR="00C30FC8" w:rsidRPr="00C30FC8">
        <w:rPr>
          <w:rFonts w:eastAsia="Calibri"/>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30FC8">
        <w:rPr>
          <w:rFonts w:eastAsia="Calibri"/>
          <w:sz w:val="28"/>
          <w:szCs w:val="28"/>
        </w:rPr>
        <w:t>»</w:t>
      </w:r>
      <w:r w:rsidR="00C30FC8" w:rsidRPr="00C30FC8">
        <w:rPr>
          <w:rFonts w:eastAsia="Calibri"/>
          <w:sz w:val="28"/>
          <w:szCs w:val="28"/>
        </w:rPr>
        <w:t>.</w:t>
      </w:r>
    </w:p>
    <w:p w:rsidR="00C30FC8" w:rsidRPr="00C30FC8" w:rsidRDefault="00C30FC8" w:rsidP="00C30FC8">
      <w:pPr>
        <w:autoSpaceDE w:val="0"/>
        <w:autoSpaceDN w:val="0"/>
        <w:adjustRightInd w:val="0"/>
        <w:ind w:firstLine="540"/>
        <w:jc w:val="both"/>
        <w:outlineLvl w:val="0"/>
        <w:rPr>
          <w:rFonts w:eastAsia="Calibri"/>
          <w:sz w:val="28"/>
          <w:szCs w:val="28"/>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1134"/>
        <w:gridCol w:w="1134"/>
        <w:gridCol w:w="992"/>
        <w:gridCol w:w="1134"/>
        <w:gridCol w:w="1447"/>
      </w:tblGrid>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rPr>
            </w:pPr>
          </w:p>
          <w:p w:rsidR="000E6943" w:rsidRPr="000E6943" w:rsidRDefault="000E6943" w:rsidP="000E6943">
            <w:pPr>
              <w:jc w:val="center"/>
              <w:rPr>
                <w:b/>
              </w:rPr>
            </w:pPr>
            <w:r w:rsidRPr="000E6943">
              <w:rPr>
                <w:b/>
              </w:rPr>
              <w:t>Наименование показателя</w:t>
            </w:r>
          </w:p>
          <w:p w:rsidR="000E6943" w:rsidRPr="000E6943" w:rsidRDefault="000E6943" w:rsidP="000E6943">
            <w:pPr>
              <w:jc w:val="center"/>
              <w:rPr>
                <w:b/>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rPr>
            </w:pPr>
            <w:r w:rsidRPr="000E6943">
              <w:rPr>
                <w:b/>
                <w:lang w:val="en-US"/>
              </w:rPr>
              <w:t xml:space="preserve">I </w:t>
            </w:r>
            <w:r w:rsidRPr="000E6943">
              <w:rPr>
                <w:b/>
              </w:rPr>
              <w:t xml:space="preserve">полугодие 2018 </w:t>
            </w:r>
          </w:p>
          <w:p w:rsidR="000E6943" w:rsidRPr="000E6943" w:rsidRDefault="000E6943" w:rsidP="000E6943">
            <w:pPr>
              <w:jc w:val="center"/>
              <w:rPr>
                <w:b/>
              </w:rPr>
            </w:pPr>
            <w:r w:rsidRPr="000E6943">
              <w:rPr>
                <w:b/>
              </w:rPr>
              <w:t>год</w:t>
            </w:r>
          </w:p>
        </w:tc>
        <w:tc>
          <w:tcPr>
            <w:tcW w:w="1134"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lang w:val="en-US"/>
              </w:rPr>
            </w:pPr>
            <w:r w:rsidRPr="000E6943">
              <w:rPr>
                <w:b/>
                <w:lang w:val="en-US"/>
              </w:rPr>
              <w:t xml:space="preserve">II </w:t>
            </w:r>
          </w:p>
          <w:p w:rsidR="000E6943" w:rsidRPr="000E6943" w:rsidRDefault="000E6943" w:rsidP="000E6943">
            <w:pPr>
              <w:jc w:val="center"/>
              <w:rPr>
                <w:b/>
              </w:rPr>
            </w:pPr>
            <w:r w:rsidRPr="000E6943">
              <w:rPr>
                <w:b/>
              </w:rPr>
              <w:t xml:space="preserve">полугодие 2018 </w:t>
            </w:r>
          </w:p>
          <w:p w:rsidR="000E6943" w:rsidRPr="000E6943" w:rsidRDefault="000E6943" w:rsidP="000E6943">
            <w:pPr>
              <w:jc w:val="center"/>
              <w:rPr>
                <w:b/>
                <w:lang w:val="en-US"/>
              </w:rPr>
            </w:pPr>
            <w:r w:rsidRPr="000E6943">
              <w:rPr>
                <w:b/>
              </w:rPr>
              <w:t>год</w:t>
            </w:r>
          </w:p>
        </w:tc>
        <w:tc>
          <w:tcPr>
            <w:tcW w:w="992"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rPr>
            </w:pPr>
            <w:r w:rsidRPr="000E6943">
              <w:rPr>
                <w:b/>
                <w:lang w:val="en-US"/>
              </w:rPr>
              <w:t xml:space="preserve">I </w:t>
            </w:r>
            <w:r w:rsidRPr="000E6943">
              <w:rPr>
                <w:b/>
              </w:rPr>
              <w:t xml:space="preserve">полугодие 2019 </w:t>
            </w:r>
          </w:p>
          <w:p w:rsidR="000E6943" w:rsidRPr="000E6943" w:rsidRDefault="000E6943" w:rsidP="000E6943">
            <w:pPr>
              <w:jc w:val="center"/>
              <w:rPr>
                <w:b/>
              </w:rPr>
            </w:pPr>
            <w:r w:rsidRPr="000E6943">
              <w:rPr>
                <w:b/>
              </w:rPr>
              <w:t>год</w:t>
            </w:r>
          </w:p>
        </w:tc>
        <w:tc>
          <w:tcPr>
            <w:tcW w:w="1134"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lang w:val="en-US"/>
              </w:rPr>
            </w:pPr>
            <w:r w:rsidRPr="000E6943">
              <w:rPr>
                <w:b/>
                <w:lang w:val="en-US"/>
              </w:rPr>
              <w:t>II</w:t>
            </w:r>
          </w:p>
          <w:p w:rsidR="000E6943" w:rsidRPr="000E6943" w:rsidRDefault="000E6943" w:rsidP="000E6943">
            <w:pPr>
              <w:jc w:val="center"/>
              <w:rPr>
                <w:b/>
              </w:rPr>
            </w:pPr>
            <w:r w:rsidRPr="000E6943">
              <w:rPr>
                <w:b/>
              </w:rPr>
              <w:t xml:space="preserve">полугодие 2019 </w:t>
            </w:r>
          </w:p>
          <w:p w:rsidR="000E6943" w:rsidRPr="000E6943" w:rsidRDefault="000E6943" w:rsidP="000E6943">
            <w:pPr>
              <w:jc w:val="center"/>
              <w:rPr>
                <w:b/>
              </w:rPr>
            </w:pPr>
            <w:r w:rsidRPr="000E6943">
              <w:rPr>
                <w:b/>
              </w:rPr>
              <w:t>год</w:t>
            </w:r>
          </w:p>
        </w:tc>
        <w:tc>
          <w:tcPr>
            <w:tcW w:w="1447"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rPr>
            </w:pPr>
            <w:r w:rsidRPr="000E6943">
              <w:rPr>
                <w:b/>
              </w:rPr>
              <w:t xml:space="preserve">Примечание </w:t>
            </w:r>
          </w:p>
        </w:tc>
      </w:tr>
      <w:tr w:rsidR="000E6943" w:rsidRPr="000E6943" w:rsidTr="007C1117">
        <w:trPr>
          <w:trHeight w:val="345"/>
          <w:jc w:val="center"/>
        </w:trPr>
        <w:tc>
          <w:tcPr>
            <w:tcW w:w="3652" w:type="dxa"/>
            <w:tcBorders>
              <w:top w:val="single" w:sz="4" w:space="0" w:color="000000"/>
              <w:left w:val="single" w:sz="4" w:space="0" w:color="000000"/>
              <w:bottom w:val="single" w:sz="4" w:space="0" w:color="000000"/>
              <w:right w:val="single" w:sz="4" w:space="0" w:color="000000"/>
            </w:tcBorders>
            <w:vAlign w:val="center"/>
            <w:hideMark/>
          </w:tcPr>
          <w:p w:rsidR="000E6943" w:rsidRPr="000E6943" w:rsidRDefault="000E6943" w:rsidP="000E6943">
            <w:pPr>
              <w:jc w:val="center"/>
              <w:rPr>
                <w:b/>
                <w:sz w:val="16"/>
                <w:szCs w:val="16"/>
              </w:rPr>
            </w:pPr>
            <w:r w:rsidRPr="000E6943">
              <w:rPr>
                <w:b/>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E6943" w:rsidRPr="000E6943" w:rsidRDefault="000E6943" w:rsidP="000E6943">
            <w:pPr>
              <w:jc w:val="center"/>
              <w:rPr>
                <w:b/>
                <w:sz w:val="16"/>
                <w:szCs w:val="16"/>
              </w:rPr>
            </w:pPr>
            <w:r w:rsidRPr="000E6943">
              <w:rPr>
                <w:b/>
                <w:sz w:val="16"/>
                <w:szCs w:val="16"/>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sz w:val="16"/>
                <w:szCs w:val="16"/>
              </w:rPr>
            </w:pPr>
            <w:r w:rsidRPr="000E6943">
              <w:rPr>
                <w:b/>
                <w:sz w:val="16"/>
                <w:szCs w:val="16"/>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E6943" w:rsidRPr="000E6943" w:rsidRDefault="000E6943" w:rsidP="000E6943">
            <w:pPr>
              <w:jc w:val="center"/>
              <w:rPr>
                <w:b/>
                <w:sz w:val="16"/>
                <w:szCs w:val="16"/>
              </w:rPr>
            </w:pPr>
            <w:r w:rsidRPr="000E6943">
              <w:rPr>
                <w:b/>
                <w:sz w:val="16"/>
                <w:szCs w:val="16"/>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0E6943" w:rsidRPr="000E6943" w:rsidRDefault="000E6943" w:rsidP="000E6943">
            <w:pPr>
              <w:jc w:val="center"/>
              <w:rPr>
                <w:b/>
                <w:sz w:val="16"/>
                <w:szCs w:val="16"/>
              </w:rPr>
            </w:pPr>
            <w:r w:rsidRPr="000E6943">
              <w:rPr>
                <w:b/>
                <w:sz w:val="16"/>
                <w:szCs w:val="16"/>
              </w:rPr>
              <w:t>5</w:t>
            </w:r>
          </w:p>
        </w:tc>
        <w:tc>
          <w:tcPr>
            <w:tcW w:w="1447" w:type="dxa"/>
            <w:tcBorders>
              <w:top w:val="single" w:sz="4" w:space="0" w:color="000000"/>
              <w:left w:val="single" w:sz="4" w:space="0" w:color="000000"/>
              <w:bottom w:val="single" w:sz="4" w:space="0" w:color="000000"/>
              <w:right w:val="single" w:sz="4" w:space="0" w:color="000000"/>
            </w:tcBorders>
            <w:vAlign w:val="center"/>
            <w:hideMark/>
          </w:tcPr>
          <w:p w:rsidR="000E6943" w:rsidRPr="000E6943" w:rsidRDefault="000E6943" w:rsidP="000E6943">
            <w:pPr>
              <w:jc w:val="center"/>
              <w:rPr>
                <w:b/>
                <w:sz w:val="16"/>
                <w:szCs w:val="16"/>
              </w:rPr>
            </w:pPr>
            <w:r w:rsidRPr="000E6943">
              <w:rPr>
                <w:b/>
                <w:sz w:val="16"/>
                <w:szCs w:val="16"/>
              </w:rPr>
              <w:t>6</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 xml:space="preserve">Доля проведённых плановых проверок (в процентах от общего количества запланированных </w:t>
            </w:r>
            <w:r w:rsidRPr="000E6943">
              <w:lastRenderedPageBreak/>
              <w:t>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lastRenderedPageBreak/>
              <w:t>55,6%</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44,4%</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71,4%</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28,6%</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lastRenderedPageBreak/>
              <w:t>Доля заявлений, направленных в прокуратуру о согласовании проведения внеплановых выездных проверок, в согласовании которых было отказано (в процентах от общего числа заявлений, направленных в прокуратуру)</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rPr>
                <w:sz w:val="20"/>
                <w:szCs w:val="20"/>
              </w:rPr>
            </w:pPr>
            <w:r w:rsidRPr="000E6943">
              <w:rPr>
                <w:sz w:val="20"/>
                <w:szCs w:val="20"/>
              </w:rPr>
              <w:t>Не направлялись, в силу отсутствия законодательного требования о необходимости согласования проверок с органами прокуратуры</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проверок, результаты которых признаны недействительными (в процентах от общего числа проведённых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проверок, проведённых с нарушениями требований законодательства РФ о порядке их проведения, по результатам выявления которых, к должностным лицам применены меры дисциплинарного, административного наказания (в процентах от общего числа проведённых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юридических лиц и индивидуальных предпринимателей, в отношении которых были проведены проверки (в процентах от общего количества юридических лиц и индивидуальных предпринимателей, осуществляющих деятельность на территории Республики Коми)</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11,6%</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rPr>
                <w:rFonts w:eastAsia="Calibri"/>
                <w:lang w:eastAsia="en-US"/>
              </w:rPr>
            </w:pPr>
            <w:r w:rsidRPr="000E6943">
              <w:rPr>
                <w:rFonts w:eastAsia="Calibri"/>
                <w:lang w:eastAsia="en-US"/>
              </w:rPr>
              <w:t>9,3%</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9,3%</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3,7%</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Среднее количество проверок, проведённых в отношении одного юридического лица, индивидуального предпринимателя</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проведённых внеплановых проверок (в процентах от общего количества проведённых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10%</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 xml:space="preserve">Доля правонарушений, выявленных по итогам проведения внеплановых проверок (в процентах от общего числа правонарушений, </w:t>
            </w:r>
            <w:r w:rsidRPr="000E6943">
              <w:lastRenderedPageBreak/>
              <w:t>выявленных по итогам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lastRenderedPageBreak/>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lastRenderedPageBreak/>
              <w:t>Доля внеплановых проверок, проведённых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причинения такого вреда (в процентах от общего количества проведённых внеплановых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rPr>
                <w:sz w:val="8"/>
                <w:szCs w:val="8"/>
              </w:rPr>
            </w:pPr>
            <w:r w:rsidRPr="000E6943">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rPr>
                <w:sz w:val="8"/>
                <w:szCs w:val="8"/>
              </w:rPr>
            </w:pPr>
          </w:p>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rPr>
                <w:sz w:val="8"/>
                <w:szCs w:val="8"/>
              </w:rPr>
            </w:pPr>
          </w:p>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rPr>
                <w:sz w:val="8"/>
                <w:szCs w:val="8"/>
              </w:rPr>
            </w:pPr>
          </w:p>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проверок, по итогам которых выявлены правонарушения (в процентах от общего числа проведённых плановых и внеплановых проверок)</w:t>
            </w:r>
          </w:p>
          <w:p w:rsidR="000E6943" w:rsidRPr="000E6943" w:rsidRDefault="000E6943" w:rsidP="000E6943">
            <w:pPr>
              <w:jc w:val="both"/>
              <w:rPr>
                <w:sz w:val="8"/>
                <w:szCs w:val="8"/>
              </w:rPr>
            </w:pP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10%</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 xml:space="preserve">Доля проверок, по итогам которых по результатам </w:t>
            </w:r>
            <w:r w:rsidRPr="000E6943">
              <w:lastRenderedPageBreak/>
              <w:t>выявленных правонарушений были возбуждены дела об административных правонарушениях (в процентах от общего числа проверок, по итогам которых были выявлены правонарушения)</w:t>
            </w:r>
          </w:p>
          <w:p w:rsidR="000E6943" w:rsidRPr="000E6943" w:rsidRDefault="000E6943" w:rsidP="000E6943">
            <w:pPr>
              <w:jc w:val="both"/>
              <w:rPr>
                <w:sz w:val="8"/>
                <w:szCs w:val="8"/>
              </w:rPr>
            </w:pP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lastRenderedPageBreak/>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lastRenderedPageBreak/>
              <w:t>Доля проверок, по итогам которых по фактам выявленных нарушений наложены административные наказания (в процентах от общего числа проверок, по итогам которых по результатам выявленных правонарушений возбуждены дела об административных правонарушениях)</w:t>
            </w:r>
          </w:p>
          <w:p w:rsidR="000E6943" w:rsidRPr="000E6943" w:rsidRDefault="000E6943" w:rsidP="000E6943">
            <w:pPr>
              <w:jc w:val="both"/>
              <w:rPr>
                <w:sz w:val="8"/>
                <w:szCs w:val="8"/>
              </w:rPr>
            </w:pP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юридических лиц, индивидуальных предпринимателей,  в деятельности которых выявлены нарушения обязательных требований, представляющих непосредственную угрозу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(в процентах от общего числа проверенных лиц)</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 xml:space="preserve">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w:t>
            </w:r>
            <w:r w:rsidRPr="000E6943">
              <w:lastRenderedPageBreak/>
              <w:t>природного и техногенного характера (в процентах от общего числа проверенных лиц)</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lastRenderedPageBreak/>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lastRenderedPageBreak/>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имуществу физических и юридических лиц, безопасности государства, а также угрозы чрезвычайных ситуаций природного и техногенного характера (по видам ущерба)</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t>Доля выявленных при проведении проверок правонарушений, связанных с неисполнением предписаний (в процентах от общего числа выявленных правонарушений)</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shd w:val="clear" w:color="auto" w:fill="auto"/>
            <w:hideMark/>
          </w:tcPr>
          <w:p w:rsidR="000E6943" w:rsidRPr="000E6943" w:rsidRDefault="000E6943" w:rsidP="000E6943">
            <w:pPr>
              <w:jc w:val="both"/>
            </w:pPr>
            <w:r w:rsidRPr="000E6943">
              <w:rPr>
                <w:rFonts w:cs="Calibri"/>
              </w:rPr>
              <w:t>Отношение суммы взысканных административных штрафов к общей сумме наложенных административных штрафов (в процентах)</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rPr>
                <w:rFonts w:cs="Calibri"/>
              </w:rPr>
              <w:t>Средний размер наложенного административного штрафа, в том числе на должностных лиц и юридических лиц (в тыс. рублей)</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r w:rsidR="000E6943" w:rsidRPr="000E6943" w:rsidTr="007C1117">
        <w:trPr>
          <w:jc w:val="center"/>
        </w:trPr>
        <w:tc>
          <w:tcPr>
            <w:tcW w:w="3652" w:type="dxa"/>
            <w:tcBorders>
              <w:top w:val="single" w:sz="4" w:space="0" w:color="000000"/>
              <w:left w:val="single" w:sz="4" w:space="0" w:color="000000"/>
              <w:bottom w:val="single" w:sz="4" w:space="0" w:color="000000"/>
              <w:right w:val="single" w:sz="4" w:space="0" w:color="000000"/>
            </w:tcBorders>
            <w:hideMark/>
          </w:tcPr>
          <w:p w:rsidR="000E6943" w:rsidRPr="000E6943" w:rsidRDefault="000E6943" w:rsidP="000E6943">
            <w:pPr>
              <w:jc w:val="both"/>
            </w:pPr>
            <w:r w:rsidRPr="000E6943">
              <w:rPr>
                <w:rFonts w:cs="Calibri"/>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992"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134"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c>
          <w:tcPr>
            <w:tcW w:w="1447" w:type="dxa"/>
            <w:tcBorders>
              <w:top w:val="single" w:sz="4" w:space="0" w:color="000000"/>
              <w:left w:val="single" w:sz="4" w:space="0" w:color="000000"/>
              <w:bottom w:val="single" w:sz="4" w:space="0" w:color="000000"/>
              <w:right w:val="single" w:sz="4" w:space="0" w:color="000000"/>
            </w:tcBorders>
          </w:tcPr>
          <w:p w:rsidR="000E6943" w:rsidRPr="000E6943" w:rsidRDefault="000E6943" w:rsidP="000E6943">
            <w:pPr>
              <w:jc w:val="center"/>
            </w:pPr>
            <w:r w:rsidRPr="000E6943">
              <w:t>-</w:t>
            </w:r>
          </w:p>
        </w:tc>
      </w:tr>
    </w:tbl>
    <w:p w:rsidR="005E4773" w:rsidRDefault="005E4773" w:rsidP="00C30FC8">
      <w:pPr>
        <w:ind w:firstLine="709"/>
        <w:jc w:val="both"/>
        <w:rPr>
          <w:sz w:val="28"/>
          <w:szCs w:val="28"/>
        </w:rPr>
      </w:pPr>
    </w:p>
    <w:p w:rsidR="000E6943" w:rsidRDefault="000E6943" w:rsidP="000E6943">
      <w:pPr>
        <w:jc w:val="center"/>
        <w:rPr>
          <w:b/>
          <w:sz w:val="32"/>
          <w:szCs w:val="32"/>
        </w:rPr>
      </w:pPr>
      <w:r w:rsidRPr="000E6943">
        <w:rPr>
          <w:b/>
          <w:sz w:val="32"/>
          <w:szCs w:val="32"/>
        </w:rPr>
        <w:t xml:space="preserve">Анализ оценки результативности и эффективности осуществления регионального государственного контроля (надзора) </w:t>
      </w:r>
      <w:r w:rsidR="000261A3">
        <w:rPr>
          <w:b/>
          <w:sz w:val="32"/>
          <w:szCs w:val="32"/>
        </w:rPr>
        <w:t xml:space="preserve">в </w:t>
      </w:r>
      <w:r w:rsidR="000261A3" w:rsidRPr="000261A3">
        <w:rPr>
          <w:b/>
          <w:sz w:val="32"/>
          <w:szCs w:val="32"/>
        </w:rPr>
        <w:t>области технического состояния и эксплуатации самоходных машин и других видов техники, аттракционов на территории Республики Коми</w:t>
      </w:r>
    </w:p>
    <w:p w:rsidR="000261A3" w:rsidRDefault="000261A3" w:rsidP="000E6943">
      <w:pPr>
        <w:jc w:val="center"/>
        <w:rPr>
          <w:b/>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6"/>
        <w:gridCol w:w="1013"/>
        <w:gridCol w:w="99"/>
        <w:gridCol w:w="1034"/>
        <w:gridCol w:w="85"/>
        <w:gridCol w:w="2573"/>
      </w:tblGrid>
      <w:tr w:rsidR="000261A3" w:rsidRPr="000261A3" w:rsidTr="00B41D6F">
        <w:tc>
          <w:tcPr>
            <w:tcW w:w="4766" w:type="dxa"/>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rPr>
                <w:b/>
              </w:rPr>
            </w:pPr>
          </w:p>
          <w:p w:rsidR="000261A3" w:rsidRPr="000261A3" w:rsidRDefault="000261A3" w:rsidP="000261A3">
            <w:pPr>
              <w:jc w:val="center"/>
              <w:rPr>
                <w:b/>
              </w:rPr>
            </w:pPr>
            <w:r w:rsidRPr="000261A3">
              <w:rPr>
                <w:b/>
              </w:rPr>
              <w:t>Наименование показателя</w:t>
            </w:r>
          </w:p>
          <w:p w:rsidR="000261A3" w:rsidRPr="000261A3" w:rsidRDefault="000261A3" w:rsidP="000261A3">
            <w:pPr>
              <w:jc w:val="center"/>
              <w:rPr>
                <w:b/>
              </w:rPr>
            </w:pPr>
          </w:p>
        </w:tc>
        <w:tc>
          <w:tcPr>
            <w:tcW w:w="1112" w:type="dxa"/>
            <w:gridSpan w:val="2"/>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rPr>
                <w:b/>
              </w:rPr>
            </w:pPr>
            <w:r w:rsidRPr="000261A3">
              <w:rPr>
                <w:b/>
              </w:rPr>
              <w:t>2018</w:t>
            </w:r>
          </w:p>
        </w:tc>
        <w:tc>
          <w:tcPr>
            <w:tcW w:w="1119" w:type="dxa"/>
            <w:gridSpan w:val="2"/>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rPr>
                <w:b/>
              </w:rPr>
            </w:pPr>
            <w:r w:rsidRPr="000261A3">
              <w:rPr>
                <w:b/>
              </w:rPr>
              <w:t>2019</w:t>
            </w:r>
          </w:p>
        </w:tc>
        <w:tc>
          <w:tcPr>
            <w:tcW w:w="2573" w:type="dxa"/>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rPr>
                <w:b/>
              </w:rPr>
            </w:pPr>
            <w:r w:rsidRPr="000261A3">
              <w:rPr>
                <w:b/>
              </w:rPr>
              <w:t>Примечание</w:t>
            </w:r>
          </w:p>
        </w:tc>
      </w:tr>
      <w:tr w:rsidR="000261A3" w:rsidRPr="000261A3" w:rsidTr="00B41D6F">
        <w:tc>
          <w:tcPr>
            <w:tcW w:w="4766" w:type="dxa"/>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pPr>
            <w:r w:rsidRPr="000261A3">
              <w:t>1</w:t>
            </w:r>
          </w:p>
        </w:tc>
        <w:tc>
          <w:tcPr>
            <w:tcW w:w="1112" w:type="dxa"/>
            <w:gridSpan w:val="2"/>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pPr>
            <w:r w:rsidRPr="000261A3">
              <w:t>2</w:t>
            </w:r>
          </w:p>
        </w:tc>
        <w:tc>
          <w:tcPr>
            <w:tcW w:w="1119" w:type="dxa"/>
            <w:gridSpan w:val="2"/>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pPr>
            <w:r w:rsidRPr="000261A3">
              <w:t>3</w:t>
            </w:r>
          </w:p>
        </w:tc>
        <w:tc>
          <w:tcPr>
            <w:tcW w:w="2573" w:type="dxa"/>
            <w:tcBorders>
              <w:top w:val="single" w:sz="4" w:space="0" w:color="000000"/>
              <w:left w:val="single" w:sz="4" w:space="0" w:color="000000"/>
              <w:bottom w:val="single" w:sz="4" w:space="0" w:color="000000"/>
              <w:right w:val="single" w:sz="4" w:space="0" w:color="000000"/>
            </w:tcBorders>
          </w:tcPr>
          <w:p w:rsidR="000261A3" w:rsidRPr="000261A3" w:rsidRDefault="000261A3" w:rsidP="000261A3">
            <w:pPr>
              <w:jc w:val="center"/>
            </w:pPr>
            <w:r w:rsidRPr="000261A3">
              <w:t>4</w:t>
            </w:r>
          </w:p>
        </w:tc>
      </w:tr>
      <w:tr w:rsidR="000261A3" w:rsidRPr="000261A3" w:rsidTr="00B41D6F">
        <w:tc>
          <w:tcPr>
            <w:tcW w:w="9570" w:type="dxa"/>
            <w:gridSpan w:val="6"/>
          </w:tcPr>
          <w:p w:rsidR="000261A3" w:rsidRPr="000261A3" w:rsidRDefault="000261A3" w:rsidP="000261A3">
            <w:pPr>
              <w:jc w:val="center"/>
            </w:pPr>
            <w:r w:rsidRPr="000261A3">
              <w:t>А. Показатели результативности, отражающие уровень безопасности охраняемых законом ценностей, выражающийся в минимизации причинения им вреда (ущерба)</w:t>
            </w:r>
          </w:p>
        </w:tc>
      </w:tr>
      <w:tr w:rsidR="000261A3" w:rsidRPr="000261A3" w:rsidTr="00B41D6F">
        <w:tc>
          <w:tcPr>
            <w:tcW w:w="4766" w:type="dxa"/>
          </w:tcPr>
          <w:p w:rsidR="000261A3" w:rsidRPr="000261A3" w:rsidRDefault="000261A3" w:rsidP="000261A3">
            <w:pPr>
              <w:autoSpaceDE w:val="0"/>
              <w:autoSpaceDN w:val="0"/>
              <w:adjustRightInd w:val="0"/>
              <w:rPr>
                <w:sz w:val="22"/>
                <w:szCs w:val="22"/>
              </w:rPr>
            </w:pPr>
            <w:r w:rsidRPr="000261A3">
              <w:t xml:space="preserve">А.1. </w:t>
            </w:r>
            <w:r w:rsidRPr="000261A3">
              <w:rPr>
                <w:sz w:val="22"/>
                <w:szCs w:val="22"/>
              </w:rPr>
              <w:t>Количество людей, травмированных в результате транспортных происшествий и событий, связанных с нарушением правил эксплуатации самоходных машин и других видов техники, аттракционов, на 100 тыс. населения</w:t>
            </w:r>
          </w:p>
        </w:tc>
        <w:tc>
          <w:tcPr>
            <w:tcW w:w="1013" w:type="dxa"/>
          </w:tcPr>
          <w:p w:rsidR="000261A3" w:rsidRPr="000261A3" w:rsidRDefault="000261A3" w:rsidP="000261A3">
            <w:pPr>
              <w:jc w:val="center"/>
            </w:pPr>
            <w:r w:rsidRPr="000261A3">
              <w:t>0</w:t>
            </w:r>
          </w:p>
        </w:tc>
        <w:tc>
          <w:tcPr>
            <w:tcW w:w="1133" w:type="dxa"/>
            <w:gridSpan w:val="2"/>
          </w:tcPr>
          <w:p w:rsidR="000261A3" w:rsidRPr="000261A3" w:rsidRDefault="000261A3" w:rsidP="000261A3">
            <w:pPr>
              <w:jc w:val="center"/>
            </w:pPr>
            <w:r w:rsidRPr="000261A3">
              <w:t>0</w:t>
            </w:r>
          </w:p>
        </w:tc>
        <w:tc>
          <w:tcPr>
            <w:tcW w:w="2658" w:type="dxa"/>
            <w:gridSpan w:val="2"/>
          </w:tcPr>
          <w:p w:rsidR="000261A3" w:rsidRPr="000261A3" w:rsidRDefault="000261A3" w:rsidP="000261A3"/>
        </w:tc>
      </w:tr>
      <w:tr w:rsidR="000261A3" w:rsidRPr="000261A3" w:rsidTr="00B41D6F">
        <w:tc>
          <w:tcPr>
            <w:tcW w:w="9570" w:type="dxa"/>
            <w:gridSpan w:val="6"/>
          </w:tcPr>
          <w:p w:rsidR="000261A3" w:rsidRPr="000261A3" w:rsidRDefault="000261A3" w:rsidP="000261A3">
            <w:pPr>
              <w:jc w:val="center"/>
            </w:pPr>
            <w:r w:rsidRPr="000261A3">
              <w:t>Б. Показатели эффективности, характеризующие уровень достижения общественно значимых результатов, снижения общественно опасных последствий хозяйственной деятельности подконтрольных субъектов с учетом задействованных трудовых, материальных и финансовых ресурсов и административных и финансовых издержек подконтрольных субъектов при осуществлении в отношении них контрольно-надзорных мероприятий</w:t>
            </w:r>
          </w:p>
        </w:tc>
      </w:tr>
      <w:tr w:rsidR="000261A3" w:rsidRPr="000261A3" w:rsidTr="00B41D6F">
        <w:trPr>
          <w:trHeight w:val="717"/>
        </w:trPr>
        <w:tc>
          <w:tcPr>
            <w:tcW w:w="4766" w:type="dxa"/>
          </w:tcPr>
          <w:p w:rsidR="000261A3" w:rsidRPr="000261A3" w:rsidRDefault="000261A3" w:rsidP="000261A3">
            <w:pPr>
              <w:jc w:val="both"/>
            </w:pPr>
            <w:r w:rsidRPr="000261A3">
              <w:t>Б.1. Эффективность контрольно-надзорной деятельности</w:t>
            </w:r>
          </w:p>
        </w:tc>
        <w:tc>
          <w:tcPr>
            <w:tcW w:w="1013" w:type="dxa"/>
          </w:tcPr>
          <w:p w:rsidR="000261A3" w:rsidRPr="000261A3" w:rsidRDefault="000261A3" w:rsidP="000261A3">
            <w:pPr>
              <w:jc w:val="center"/>
              <w:rPr>
                <w:sz w:val="22"/>
                <w:szCs w:val="22"/>
              </w:rPr>
            </w:pPr>
            <w:r w:rsidRPr="000261A3">
              <w:rPr>
                <w:rFonts w:eastAsia="Calibri"/>
                <w:sz w:val="22"/>
                <w:szCs w:val="22"/>
              </w:rPr>
              <w:t>&gt; 1</w:t>
            </w:r>
          </w:p>
        </w:tc>
        <w:tc>
          <w:tcPr>
            <w:tcW w:w="1133" w:type="dxa"/>
            <w:gridSpan w:val="2"/>
          </w:tcPr>
          <w:p w:rsidR="000261A3" w:rsidRPr="000261A3" w:rsidRDefault="000261A3" w:rsidP="000261A3">
            <w:pPr>
              <w:jc w:val="center"/>
              <w:rPr>
                <w:sz w:val="22"/>
                <w:szCs w:val="22"/>
              </w:rPr>
            </w:pPr>
            <w:r w:rsidRPr="000261A3">
              <w:rPr>
                <w:rFonts w:eastAsia="Calibri"/>
                <w:sz w:val="22"/>
                <w:szCs w:val="22"/>
              </w:rPr>
              <w:t>&gt; 1</w:t>
            </w:r>
          </w:p>
        </w:tc>
        <w:tc>
          <w:tcPr>
            <w:tcW w:w="2658" w:type="dxa"/>
            <w:gridSpan w:val="2"/>
          </w:tcPr>
          <w:p w:rsidR="000261A3" w:rsidRPr="000261A3" w:rsidRDefault="000261A3" w:rsidP="000261A3">
            <w:pPr>
              <w:jc w:val="center"/>
            </w:pPr>
            <w:r w:rsidRPr="000261A3">
              <w:rPr>
                <w:rFonts w:eastAsia="Calibri"/>
                <w:sz w:val="22"/>
                <w:szCs w:val="22"/>
              </w:rPr>
              <w:t>При Б &gt; 1 осуществление надзорной деятельности эффективно.</w:t>
            </w:r>
          </w:p>
        </w:tc>
      </w:tr>
    </w:tbl>
    <w:p w:rsidR="000261A3" w:rsidRPr="000E6943" w:rsidRDefault="000261A3" w:rsidP="000E6943">
      <w:pPr>
        <w:jc w:val="center"/>
        <w:rPr>
          <w:b/>
          <w:sz w:val="32"/>
          <w:szCs w:val="32"/>
        </w:rPr>
      </w:pPr>
    </w:p>
    <w:p w:rsidR="000E6943" w:rsidRPr="00886888" w:rsidRDefault="000E6943"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5E4773" w:rsidRPr="00A5479F" w:rsidRDefault="005E4773" w:rsidP="005E4773">
      <w:pPr>
        <w:tabs>
          <w:tab w:val="left" w:pos="851"/>
        </w:tabs>
        <w:ind w:firstLine="567"/>
        <w:jc w:val="both"/>
        <w:rPr>
          <w:b/>
          <w:sz w:val="28"/>
          <w:szCs w:val="28"/>
        </w:rPr>
      </w:pPr>
      <w:r w:rsidRPr="00C951C5">
        <w:rPr>
          <w:b/>
          <w:sz w:val="28"/>
          <w:szCs w:val="28"/>
        </w:rPr>
        <w:t>а) Выводы и предложения по результатам осуществления государственного контроля (надзора), муниципального контроля.</w:t>
      </w:r>
    </w:p>
    <w:p w:rsidR="005E4773" w:rsidRDefault="005E4773" w:rsidP="005E4773">
      <w:pPr>
        <w:tabs>
          <w:tab w:val="left" w:pos="851"/>
        </w:tabs>
        <w:ind w:firstLine="567"/>
        <w:jc w:val="both"/>
        <w:rPr>
          <w:sz w:val="28"/>
          <w:szCs w:val="28"/>
        </w:rPr>
      </w:pPr>
    </w:p>
    <w:p w:rsidR="00134654" w:rsidRPr="00134654" w:rsidRDefault="00134654" w:rsidP="00134654">
      <w:pPr>
        <w:numPr>
          <w:ilvl w:val="0"/>
          <w:numId w:val="7"/>
        </w:numPr>
        <w:tabs>
          <w:tab w:val="left" w:pos="851"/>
        </w:tabs>
        <w:ind w:left="0" w:firstLine="567"/>
        <w:jc w:val="both"/>
        <w:rPr>
          <w:sz w:val="28"/>
          <w:szCs w:val="28"/>
        </w:rPr>
      </w:pPr>
      <w:r w:rsidRPr="00134654">
        <w:rPr>
          <w:sz w:val="28"/>
          <w:szCs w:val="28"/>
        </w:rPr>
        <w:t xml:space="preserve">Особенности осуществления государственного строительного надзора позволяют своевременно предупредить, выявить и пресечь нарушения, допущенные застройщиком, заказчиком, лицом, осуществляющим строительство (подрядчиком) законодательства о градостроительной деятельности, в том числе технических регламентов и проектной документации. </w:t>
      </w:r>
    </w:p>
    <w:p w:rsidR="00134654" w:rsidRPr="00134654" w:rsidRDefault="00134654" w:rsidP="00134654">
      <w:pPr>
        <w:tabs>
          <w:tab w:val="left" w:pos="851"/>
        </w:tabs>
        <w:ind w:firstLine="567"/>
        <w:jc w:val="both"/>
        <w:rPr>
          <w:sz w:val="28"/>
          <w:szCs w:val="28"/>
        </w:rPr>
      </w:pPr>
      <w:r w:rsidRPr="00134654">
        <w:rPr>
          <w:sz w:val="28"/>
          <w:szCs w:val="28"/>
        </w:rPr>
        <w:t>Планировать показатели эффективности регионального государственного строительного надзора на текущий год практически невозможно по следующим причинам:</w:t>
      </w:r>
    </w:p>
    <w:p w:rsidR="00134654" w:rsidRPr="00134654" w:rsidRDefault="00134654" w:rsidP="00134654">
      <w:pPr>
        <w:tabs>
          <w:tab w:val="left" w:pos="851"/>
        </w:tabs>
        <w:ind w:firstLine="567"/>
        <w:jc w:val="both"/>
        <w:rPr>
          <w:sz w:val="28"/>
          <w:szCs w:val="28"/>
        </w:rPr>
      </w:pPr>
      <w:r w:rsidRPr="00134654">
        <w:rPr>
          <w:sz w:val="28"/>
          <w:szCs w:val="28"/>
        </w:rPr>
        <w:t>а) количество проверок, предусмотренных программами проведения проверок, в течение года постоянно ме</w:t>
      </w:r>
      <w:r w:rsidR="008A0C77">
        <w:rPr>
          <w:sz w:val="28"/>
          <w:szCs w:val="28"/>
        </w:rPr>
        <w:t xml:space="preserve">няется, так как в течение года </w:t>
      </w:r>
      <w:r w:rsidRPr="00134654">
        <w:rPr>
          <w:sz w:val="28"/>
          <w:szCs w:val="28"/>
        </w:rPr>
        <w:t>меняется количество поднадзорных объектов капитального строительства (целый ряд объектов начинается и заканчивается строительством, реконструкцией в течение одного календарного года);</w:t>
      </w:r>
    </w:p>
    <w:p w:rsidR="00134654" w:rsidRPr="00134654" w:rsidRDefault="00134654" w:rsidP="00134654">
      <w:pPr>
        <w:tabs>
          <w:tab w:val="left" w:pos="851"/>
        </w:tabs>
        <w:ind w:firstLine="567"/>
        <w:jc w:val="both"/>
        <w:rPr>
          <w:sz w:val="28"/>
          <w:szCs w:val="28"/>
        </w:rPr>
      </w:pPr>
      <w:r w:rsidRPr="00134654">
        <w:rPr>
          <w:sz w:val="28"/>
          <w:szCs w:val="28"/>
        </w:rPr>
        <w:tab/>
        <w:t>б) невозможно предвидеть количество и характер нарушений, которые могут быть выявлены в ходе проведения проверок.</w:t>
      </w:r>
    </w:p>
    <w:p w:rsidR="00B42BAB" w:rsidRDefault="00B42BAB" w:rsidP="003C72CD">
      <w:pPr>
        <w:tabs>
          <w:tab w:val="left" w:pos="851"/>
        </w:tabs>
        <w:ind w:firstLine="567"/>
        <w:jc w:val="both"/>
        <w:rPr>
          <w:sz w:val="28"/>
          <w:szCs w:val="28"/>
        </w:rPr>
      </w:pPr>
    </w:p>
    <w:p w:rsidR="005E4773" w:rsidRPr="00CB2B64" w:rsidRDefault="005E4773" w:rsidP="005E4773">
      <w:pPr>
        <w:tabs>
          <w:tab w:val="left" w:pos="851"/>
        </w:tabs>
        <w:ind w:firstLine="567"/>
        <w:jc w:val="both"/>
        <w:rPr>
          <w:sz w:val="28"/>
          <w:szCs w:val="28"/>
        </w:rPr>
      </w:pPr>
      <w:r>
        <w:rPr>
          <w:sz w:val="28"/>
          <w:szCs w:val="28"/>
        </w:rPr>
        <w:lastRenderedPageBreak/>
        <w:t>2.</w:t>
      </w:r>
      <w:r w:rsidRPr="006731E6">
        <w:rPr>
          <w:sz w:val="28"/>
          <w:szCs w:val="28"/>
        </w:rPr>
        <w:t xml:space="preserve"> </w:t>
      </w:r>
      <w:r w:rsidRPr="00CB2B64">
        <w:rPr>
          <w:sz w:val="28"/>
          <w:szCs w:val="28"/>
        </w:rPr>
        <w:t>Р</w:t>
      </w:r>
      <w:r w:rsidRPr="00CB2B64">
        <w:rPr>
          <w:rFonts w:eastAsia="Calibri"/>
          <w:sz w:val="28"/>
          <w:szCs w:val="28"/>
        </w:rPr>
        <w:t>егиональный государственный контроль</w:t>
      </w:r>
      <w:r>
        <w:rPr>
          <w:rFonts w:eastAsia="Calibri"/>
          <w:sz w:val="28"/>
          <w:szCs w:val="28"/>
        </w:rPr>
        <w:t xml:space="preserve"> (надзор</w:t>
      </w:r>
      <w:r w:rsidRPr="00CB2B64">
        <w:rPr>
          <w:rFonts w:eastAsia="Calibri"/>
          <w:sz w:val="28"/>
          <w:szCs w:val="28"/>
        </w:rPr>
        <w:t>) в области долевого строительства многоквартирных домов и (или) иных объектов недвижимости.</w:t>
      </w:r>
    </w:p>
    <w:p w:rsidR="00A041F0" w:rsidRPr="00A041F0" w:rsidRDefault="00A041F0" w:rsidP="00A041F0">
      <w:pPr>
        <w:tabs>
          <w:tab w:val="left" w:pos="851"/>
        </w:tabs>
        <w:ind w:firstLine="567"/>
        <w:jc w:val="both"/>
        <w:rPr>
          <w:sz w:val="28"/>
          <w:szCs w:val="28"/>
        </w:rPr>
      </w:pPr>
      <w:r w:rsidRPr="00A041F0">
        <w:rPr>
          <w:sz w:val="28"/>
          <w:szCs w:val="28"/>
        </w:rPr>
        <w:t>Осуществ</w:t>
      </w:r>
      <w:r>
        <w:rPr>
          <w:sz w:val="28"/>
          <w:szCs w:val="28"/>
        </w:rPr>
        <w:t>ление государственного контроля</w:t>
      </w:r>
      <w:r w:rsidRPr="00A041F0">
        <w:rPr>
          <w:sz w:val="28"/>
          <w:szCs w:val="28"/>
        </w:rPr>
        <w:t xml:space="preserve"> (надзора) позволяет предупредить</w:t>
      </w:r>
      <w:r>
        <w:rPr>
          <w:sz w:val="28"/>
          <w:szCs w:val="28"/>
        </w:rPr>
        <w:t xml:space="preserve">, выявить и пресечь нарушения, </w:t>
      </w:r>
      <w:r w:rsidRPr="00A041F0">
        <w:rPr>
          <w:sz w:val="28"/>
          <w:szCs w:val="28"/>
        </w:rPr>
        <w:t>допущенные застройщиком законодательства  в области долевого строительства многоквартирных домов и (или) иных объектов недвижимости.</w:t>
      </w:r>
    </w:p>
    <w:p w:rsidR="00785C5B" w:rsidRDefault="00A041F0" w:rsidP="00A041F0">
      <w:pPr>
        <w:tabs>
          <w:tab w:val="left" w:pos="851"/>
        </w:tabs>
        <w:ind w:firstLine="567"/>
        <w:jc w:val="both"/>
        <w:rPr>
          <w:sz w:val="28"/>
          <w:szCs w:val="28"/>
        </w:rPr>
      </w:pPr>
      <w:r w:rsidRPr="00A041F0">
        <w:rPr>
          <w:sz w:val="28"/>
          <w:szCs w:val="28"/>
        </w:rPr>
        <w:t>Нет возможности в полной мере осуществлять контроль за целевым использованием застройщиком денежных средств, уплачиваемых участниками долевого строительства многоквартирных домов и (или) иных объектов недвижимости, так как не утверждены единые Правила бухгалтерского учёта и бухгалтерской отчётности застройщиков, осуществляющих данную деятельность.</w:t>
      </w:r>
    </w:p>
    <w:p w:rsidR="00A041F0" w:rsidRPr="00785C5B" w:rsidRDefault="00A041F0" w:rsidP="00A041F0">
      <w:pPr>
        <w:tabs>
          <w:tab w:val="left" w:pos="851"/>
        </w:tabs>
        <w:ind w:firstLine="567"/>
        <w:jc w:val="both"/>
        <w:rPr>
          <w:sz w:val="28"/>
          <w:szCs w:val="28"/>
        </w:rPr>
      </w:pPr>
    </w:p>
    <w:p w:rsidR="005E4773" w:rsidRDefault="005E4773" w:rsidP="00785C5B">
      <w:pPr>
        <w:tabs>
          <w:tab w:val="left" w:pos="851"/>
        </w:tabs>
        <w:ind w:firstLine="567"/>
        <w:jc w:val="both"/>
        <w:rPr>
          <w:sz w:val="28"/>
          <w:szCs w:val="28"/>
        </w:rPr>
      </w:pPr>
      <w:r>
        <w:rPr>
          <w:sz w:val="28"/>
          <w:szCs w:val="28"/>
        </w:rPr>
        <w:t>3. Р</w:t>
      </w:r>
      <w:r>
        <w:rPr>
          <w:rFonts w:eastAsia="Calibri"/>
          <w:sz w:val="28"/>
          <w:szCs w:val="28"/>
        </w:rPr>
        <w:t>егиональный государственный жилищный контроль (надзор).</w:t>
      </w:r>
    </w:p>
    <w:p w:rsidR="008A0C77" w:rsidRPr="008A0C77" w:rsidRDefault="008A0C77" w:rsidP="008A0C77">
      <w:pPr>
        <w:pStyle w:val="ac"/>
        <w:widowControl w:val="0"/>
        <w:tabs>
          <w:tab w:val="left" w:pos="851"/>
        </w:tabs>
        <w:ind w:left="0" w:firstLine="567"/>
        <w:contextualSpacing/>
        <w:jc w:val="both"/>
        <w:rPr>
          <w:rFonts w:cs="Calibri"/>
          <w:kern w:val="3"/>
          <w:sz w:val="28"/>
          <w:szCs w:val="28"/>
          <w:lang w:val="ru-RU" w:eastAsia="zh-CN"/>
        </w:rPr>
      </w:pPr>
      <w:r w:rsidRPr="008A0C77">
        <w:rPr>
          <w:rFonts w:cs="Calibri"/>
          <w:kern w:val="3"/>
          <w:sz w:val="28"/>
          <w:szCs w:val="28"/>
          <w:lang w:val="ru-RU" w:eastAsia="zh-CN"/>
        </w:rPr>
        <w:t>Исходя из показаний статистического отчета, деятельность Служба Республики Коми строительного, жилищного и технического надзора (контроля) свидетельствует о достаточной эффективности в сфере осуществления регионального государственного жилищного надзора, контроля за соблюдением стандарта раскрытия информации организациями, осуществляющими деятельность в сфере управления многоквартирными домами.</w:t>
      </w:r>
    </w:p>
    <w:p w:rsidR="00785C5B" w:rsidRDefault="008A0C77" w:rsidP="008A0C77">
      <w:pPr>
        <w:pStyle w:val="ac"/>
        <w:widowControl w:val="0"/>
        <w:tabs>
          <w:tab w:val="left" w:pos="851"/>
        </w:tabs>
        <w:ind w:left="0" w:firstLine="567"/>
        <w:contextualSpacing/>
        <w:jc w:val="both"/>
        <w:rPr>
          <w:rFonts w:cs="Calibri"/>
          <w:kern w:val="3"/>
          <w:sz w:val="28"/>
          <w:szCs w:val="28"/>
          <w:lang w:val="ru-RU" w:eastAsia="zh-CN"/>
        </w:rPr>
      </w:pPr>
      <w:r w:rsidRPr="008A0C77">
        <w:rPr>
          <w:rFonts w:cs="Calibri"/>
          <w:kern w:val="3"/>
          <w:sz w:val="28"/>
          <w:szCs w:val="28"/>
          <w:lang w:val="ru-RU" w:eastAsia="zh-CN"/>
        </w:rPr>
        <w:t>Действующая нормативно-правовая база регламентирует осуществление возложенных на Службу контрольно-надзорных полномочий, а также перечень обязательных требований, соблюдение которых контролируется Службой.</w:t>
      </w:r>
    </w:p>
    <w:p w:rsidR="008A0C77" w:rsidRPr="00785C5B" w:rsidRDefault="008A0C77" w:rsidP="008A0C77">
      <w:pPr>
        <w:pStyle w:val="ac"/>
        <w:widowControl w:val="0"/>
        <w:tabs>
          <w:tab w:val="left" w:pos="851"/>
        </w:tabs>
        <w:ind w:left="0" w:firstLine="567"/>
        <w:contextualSpacing/>
        <w:jc w:val="both"/>
        <w:rPr>
          <w:rFonts w:cs="Calibri"/>
          <w:kern w:val="3"/>
          <w:sz w:val="28"/>
          <w:szCs w:val="28"/>
          <w:lang w:val="ru-RU" w:eastAsia="zh-CN"/>
        </w:rPr>
      </w:pPr>
    </w:p>
    <w:p w:rsidR="005E4773" w:rsidRPr="00F45A5E" w:rsidRDefault="005E4773" w:rsidP="005E4773">
      <w:pPr>
        <w:pStyle w:val="ac"/>
        <w:widowControl w:val="0"/>
        <w:tabs>
          <w:tab w:val="left" w:pos="851"/>
        </w:tabs>
        <w:ind w:left="0" w:firstLine="567"/>
        <w:contextualSpacing/>
        <w:jc w:val="both"/>
        <w:rPr>
          <w:sz w:val="28"/>
          <w:szCs w:val="28"/>
          <w:lang w:val="ru-RU"/>
        </w:rPr>
      </w:pPr>
      <w:r w:rsidRPr="00121673">
        <w:rPr>
          <w:sz w:val="28"/>
          <w:szCs w:val="28"/>
        </w:rPr>
        <w:t>4.</w:t>
      </w:r>
      <w:r w:rsidR="00785C5B">
        <w:rPr>
          <w:sz w:val="28"/>
          <w:szCs w:val="28"/>
          <w:lang w:val="ru-RU"/>
        </w:rPr>
        <w:t xml:space="preserve"> Г</w:t>
      </w:r>
      <w:r w:rsidR="00785C5B" w:rsidRPr="00121673">
        <w:rPr>
          <w:sz w:val="28"/>
          <w:szCs w:val="28"/>
        </w:rPr>
        <w:t>осударств</w:t>
      </w:r>
      <w:r w:rsidR="00785C5B">
        <w:rPr>
          <w:sz w:val="28"/>
          <w:szCs w:val="28"/>
          <w:lang w:val="ru-RU"/>
        </w:rPr>
        <w:t>енный</w:t>
      </w:r>
      <w:r w:rsidRPr="00121673">
        <w:rPr>
          <w:sz w:val="28"/>
          <w:szCs w:val="28"/>
        </w:rPr>
        <w:t xml:space="preserve"> надзор за обеспечением сохранности автомобильных дорог регионального и межмуниципального значения </w:t>
      </w:r>
      <w:r>
        <w:rPr>
          <w:sz w:val="28"/>
          <w:szCs w:val="28"/>
          <w:lang w:val="ru-RU"/>
        </w:rPr>
        <w:t>Республики Коми</w:t>
      </w:r>
    </w:p>
    <w:p w:rsidR="008E080F" w:rsidRPr="008E080F" w:rsidRDefault="008E080F" w:rsidP="008E080F">
      <w:pPr>
        <w:pStyle w:val="ac"/>
        <w:widowControl w:val="0"/>
        <w:tabs>
          <w:tab w:val="left" w:pos="851"/>
        </w:tabs>
        <w:ind w:left="0" w:firstLine="567"/>
        <w:contextualSpacing/>
        <w:jc w:val="both"/>
        <w:rPr>
          <w:sz w:val="28"/>
          <w:szCs w:val="28"/>
        </w:rPr>
      </w:pPr>
      <w:r w:rsidRPr="008E080F">
        <w:rPr>
          <w:sz w:val="28"/>
          <w:szCs w:val="28"/>
        </w:rPr>
        <w:t>При осуществлении государственного контроля (надзора) в отчетном периоде все проверки проведены с соблюдением требований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85C5B" w:rsidRDefault="008E080F" w:rsidP="008E080F">
      <w:pPr>
        <w:pStyle w:val="ac"/>
        <w:widowControl w:val="0"/>
        <w:tabs>
          <w:tab w:val="left" w:pos="851"/>
        </w:tabs>
        <w:ind w:left="0" w:firstLine="567"/>
        <w:contextualSpacing/>
        <w:jc w:val="both"/>
        <w:rPr>
          <w:sz w:val="28"/>
          <w:szCs w:val="28"/>
        </w:rPr>
      </w:pPr>
      <w:r w:rsidRPr="008E080F">
        <w:rPr>
          <w:sz w:val="28"/>
          <w:szCs w:val="28"/>
        </w:rPr>
        <w:t>Проект плана проверок юридических лиц и индивидуальных предпринимателей на 2020 год составлен, направлен на согласование и доработан с учетом предложений органов прокуратуры в установленные законодательством сроки. На 2020 год в рамках государственного надзора за обеспечением сохранности автомобильных дорог регионального и межмуниципального значения Республики Коми запланировано 6 плановых проверок юридических лиц и индивидуальных предпринимателей.</w:t>
      </w:r>
    </w:p>
    <w:p w:rsidR="008E080F" w:rsidRDefault="008E080F" w:rsidP="008E080F">
      <w:pPr>
        <w:pStyle w:val="ac"/>
        <w:widowControl w:val="0"/>
        <w:tabs>
          <w:tab w:val="left" w:pos="851"/>
        </w:tabs>
        <w:ind w:left="0" w:firstLine="567"/>
        <w:contextualSpacing/>
        <w:jc w:val="both"/>
        <w:rPr>
          <w:sz w:val="28"/>
          <w:szCs w:val="28"/>
        </w:rPr>
      </w:pPr>
    </w:p>
    <w:p w:rsidR="005C2F7A" w:rsidRDefault="005E4773" w:rsidP="00C30FC8">
      <w:pPr>
        <w:autoSpaceDE w:val="0"/>
        <w:autoSpaceDN w:val="0"/>
        <w:adjustRightInd w:val="0"/>
        <w:ind w:firstLine="540"/>
        <w:jc w:val="both"/>
        <w:rPr>
          <w:sz w:val="28"/>
          <w:szCs w:val="28"/>
        </w:rPr>
      </w:pPr>
      <w:r w:rsidRPr="00C951C5">
        <w:rPr>
          <w:sz w:val="28"/>
          <w:szCs w:val="28"/>
        </w:rPr>
        <w:lastRenderedPageBreak/>
        <w:t xml:space="preserve">5. </w:t>
      </w:r>
      <w:r w:rsidR="005C2F7A" w:rsidRPr="005C2F7A">
        <w:rPr>
          <w:sz w:val="28"/>
          <w:szCs w:val="28"/>
        </w:rPr>
        <w:t xml:space="preserve">Деятельность Службы свидетельствует о достаточной эффективности в сфере осуществления </w:t>
      </w:r>
      <w:r w:rsidR="00C30FC8" w:rsidRPr="00C30FC8">
        <w:rPr>
          <w:sz w:val="28"/>
          <w:szCs w:val="28"/>
        </w:rPr>
        <w:t>региональн</w:t>
      </w:r>
      <w:r w:rsidR="00C30FC8">
        <w:rPr>
          <w:sz w:val="28"/>
          <w:szCs w:val="28"/>
        </w:rPr>
        <w:t>ого</w:t>
      </w:r>
      <w:r w:rsidR="00C30FC8" w:rsidRPr="00C30FC8">
        <w:rPr>
          <w:sz w:val="28"/>
          <w:szCs w:val="28"/>
        </w:rPr>
        <w:t xml:space="preserve"> государственн</w:t>
      </w:r>
      <w:r w:rsidR="00C30FC8">
        <w:rPr>
          <w:sz w:val="28"/>
          <w:szCs w:val="28"/>
        </w:rPr>
        <w:t>ого</w:t>
      </w:r>
      <w:r w:rsidR="00C30FC8" w:rsidRPr="00C30FC8">
        <w:rPr>
          <w:sz w:val="28"/>
          <w:szCs w:val="28"/>
        </w:rPr>
        <w:t xml:space="preserve"> надзор</w:t>
      </w:r>
      <w:r w:rsidR="00C30FC8">
        <w:rPr>
          <w:sz w:val="28"/>
          <w:szCs w:val="28"/>
        </w:rPr>
        <w:t>а</w:t>
      </w:r>
      <w:r w:rsidR="00C30FC8" w:rsidRPr="00C30FC8">
        <w:rPr>
          <w:sz w:val="28"/>
          <w:szCs w:val="28"/>
        </w:rPr>
        <w:t xml:space="preserve">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Госгортехнадзору России и Главгосэнергонадзору России), а также правил, регламентируемых стандартами, другими нормативны</w:t>
      </w:r>
      <w:r w:rsidR="00C30FC8">
        <w:rPr>
          <w:sz w:val="28"/>
          <w:szCs w:val="28"/>
        </w:rPr>
        <w:t>ми документами и документацией;</w:t>
      </w:r>
      <w:r w:rsidR="00C30FC8" w:rsidRPr="00C30FC8">
        <w:rPr>
          <w:sz w:val="28"/>
          <w:szCs w:val="28"/>
        </w:rPr>
        <w:t xml:space="preserve"> региональн</w:t>
      </w:r>
      <w:r w:rsidR="00C30FC8">
        <w:rPr>
          <w:sz w:val="28"/>
          <w:szCs w:val="28"/>
        </w:rPr>
        <w:t>ого</w:t>
      </w:r>
      <w:r w:rsidR="00C30FC8" w:rsidRPr="00C30FC8">
        <w:rPr>
          <w:sz w:val="28"/>
          <w:szCs w:val="28"/>
        </w:rPr>
        <w:t xml:space="preserve"> государственн</w:t>
      </w:r>
      <w:r w:rsidR="00C30FC8">
        <w:rPr>
          <w:sz w:val="28"/>
          <w:szCs w:val="28"/>
        </w:rPr>
        <w:t>ого</w:t>
      </w:r>
      <w:r w:rsidR="00C30FC8" w:rsidRPr="00C30FC8">
        <w:rPr>
          <w:sz w:val="28"/>
          <w:szCs w:val="28"/>
        </w:rPr>
        <w:t xml:space="preserve"> надзор</w:t>
      </w:r>
      <w:r w:rsidR="00C30FC8">
        <w:rPr>
          <w:sz w:val="28"/>
          <w:szCs w:val="28"/>
        </w:rPr>
        <w:t>а</w:t>
      </w:r>
      <w:r w:rsidR="00C30FC8" w:rsidRPr="00C30FC8">
        <w:rPr>
          <w:sz w:val="28"/>
          <w:szCs w:val="28"/>
        </w:rPr>
        <w:t xml:space="preserve">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r w:rsidR="00C30FC8">
        <w:rPr>
          <w:sz w:val="28"/>
          <w:szCs w:val="28"/>
        </w:rPr>
        <w:t xml:space="preserve"> </w:t>
      </w:r>
      <w:r w:rsidR="00C30FC8" w:rsidRPr="00C30FC8">
        <w:rPr>
          <w:sz w:val="28"/>
          <w:szCs w:val="28"/>
        </w:rPr>
        <w:t>региональн</w:t>
      </w:r>
      <w:r w:rsidR="00C30FC8">
        <w:rPr>
          <w:sz w:val="28"/>
          <w:szCs w:val="28"/>
        </w:rPr>
        <w:t>ого</w:t>
      </w:r>
      <w:r w:rsidR="00C30FC8" w:rsidRPr="00C30FC8">
        <w:rPr>
          <w:sz w:val="28"/>
          <w:szCs w:val="28"/>
        </w:rPr>
        <w:t xml:space="preserve"> государственн</w:t>
      </w:r>
      <w:r w:rsidR="00C30FC8">
        <w:rPr>
          <w:sz w:val="28"/>
          <w:szCs w:val="28"/>
        </w:rPr>
        <w:t>ого</w:t>
      </w:r>
      <w:r w:rsidR="00C30FC8" w:rsidRPr="00C30FC8">
        <w:rPr>
          <w:sz w:val="28"/>
          <w:szCs w:val="28"/>
        </w:rPr>
        <w:t xml:space="preserve"> надзор</w:t>
      </w:r>
      <w:r w:rsidR="00C30FC8">
        <w:rPr>
          <w:sz w:val="28"/>
          <w:szCs w:val="28"/>
        </w:rPr>
        <w:t>а</w:t>
      </w:r>
      <w:r w:rsidR="00C30FC8" w:rsidRPr="00C30FC8">
        <w:rPr>
          <w:sz w:val="28"/>
          <w:szCs w:val="28"/>
        </w:rPr>
        <w:t xml:space="preserve"> в области технического состояния и эксплуатации самоходных машин и других видов техники, аттракционов.</w:t>
      </w:r>
    </w:p>
    <w:p w:rsidR="00C30FC8" w:rsidRDefault="00C30FC8" w:rsidP="00C30FC8">
      <w:pPr>
        <w:autoSpaceDE w:val="0"/>
        <w:autoSpaceDN w:val="0"/>
        <w:adjustRightInd w:val="0"/>
        <w:ind w:firstLine="540"/>
        <w:jc w:val="both"/>
        <w:rPr>
          <w:sz w:val="28"/>
          <w:szCs w:val="28"/>
        </w:rPr>
      </w:pPr>
    </w:p>
    <w:p w:rsidR="005E4773" w:rsidRDefault="005E4773" w:rsidP="005E4773">
      <w:pPr>
        <w:pStyle w:val="ac"/>
        <w:widowControl w:val="0"/>
        <w:tabs>
          <w:tab w:val="left" w:pos="851"/>
        </w:tabs>
        <w:ind w:left="0" w:firstLine="567"/>
        <w:contextualSpacing/>
        <w:jc w:val="both"/>
        <w:rPr>
          <w:b/>
          <w:sz w:val="28"/>
          <w:szCs w:val="28"/>
          <w:lang w:val="ru-RU"/>
        </w:rPr>
      </w:pPr>
      <w:r w:rsidRPr="00D03483">
        <w:rPr>
          <w:b/>
          <w:sz w:val="28"/>
          <w:szCs w:val="28"/>
          <w:lang w:val="ru-RU"/>
        </w:rPr>
        <w:t xml:space="preserve">б) </w:t>
      </w:r>
      <w:r w:rsidRPr="00A66385">
        <w:rPr>
          <w:b/>
          <w:sz w:val="28"/>
          <w:szCs w:val="28"/>
          <w:lang w:val="ru-RU"/>
        </w:rPr>
        <w:t>предложения по совершенствованию нормативно-правового регулирования и осуществления</w:t>
      </w:r>
      <w:r w:rsidRPr="00D03483">
        <w:rPr>
          <w:b/>
          <w:sz w:val="28"/>
          <w:szCs w:val="28"/>
          <w:lang w:val="ru-RU"/>
        </w:rPr>
        <w:t xml:space="preserve"> государственного контроля (надзора), муниципального контроля в соответствующей сфере деятельности. </w:t>
      </w:r>
    </w:p>
    <w:p w:rsidR="005E4773" w:rsidRPr="00A5479F" w:rsidRDefault="005E4773" w:rsidP="005E4773">
      <w:pPr>
        <w:tabs>
          <w:tab w:val="left" w:pos="851"/>
        </w:tabs>
        <w:ind w:firstLine="567"/>
        <w:jc w:val="both"/>
        <w:rPr>
          <w:b/>
          <w:sz w:val="28"/>
          <w:szCs w:val="28"/>
        </w:rPr>
      </w:pPr>
      <w:r w:rsidRPr="00A5479F">
        <w:rPr>
          <w:sz w:val="28"/>
          <w:szCs w:val="28"/>
        </w:rPr>
        <w:t>1. Региональный государственный строительный надзор.</w:t>
      </w:r>
    </w:p>
    <w:p w:rsidR="005E4773" w:rsidRDefault="00785C5B" w:rsidP="005E4773">
      <w:pPr>
        <w:tabs>
          <w:tab w:val="left" w:pos="851"/>
        </w:tabs>
        <w:ind w:firstLine="567"/>
        <w:jc w:val="both"/>
        <w:rPr>
          <w:sz w:val="28"/>
          <w:szCs w:val="28"/>
        </w:rPr>
      </w:pPr>
      <w:r w:rsidRPr="00785C5B">
        <w:rPr>
          <w:sz w:val="28"/>
          <w:szCs w:val="28"/>
        </w:rPr>
        <w:t>Нормативно-правовая база осуществления государственного строительного надзора достаточна, предложений по её совершенствованию нет.</w:t>
      </w:r>
    </w:p>
    <w:p w:rsidR="00785C5B" w:rsidRDefault="00785C5B" w:rsidP="005E4773">
      <w:pPr>
        <w:tabs>
          <w:tab w:val="left" w:pos="851"/>
        </w:tabs>
        <w:ind w:firstLine="567"/>
        <w:jc w:val="both"/>
        <w:rPr>
          <w:sz w:val="28"/>
          <w:szCs w:val="28"/>
        </w:rPr>
      </w:pPr>
    </w:p>
    <w:p w:rsidR="005E4773" w:rsidRPr="00CB2B64" w:rsidRDefault="005E4773" w:rsidP="005E4773">
      <w:pPr>
        <w:tabs>
          <w:tab w:val="left" w:pos="851"/>
        </w:tabs>
        <w:ind w:firstLine="567"/>
        <w:jc w:val="both"/>
        <w:rPr>
          <w:sz w:val="28"/>
          <w:szCs w:val="28"/>
        </w:rPr>
      </w:pPr>
      <w:r>
        <w:rPr>
          <w:sz w:val="28"/>
          <w:szCs w:val="28"/>
        </w:rPr>
        <w:t>2.</w:t>
      </w:r>
      <w:r w:rsidRPr="006731E6">
        <w:rPr>
          <w:sz w:val="28"/>
          <w:szCs w:val="28"/>
        </w:rPr>
        <w:t xml:space="preserve"> </w:t>
      </w:r>
      <w:r w:rsidRPr="00CB2B64">
        <w:rPr>
          <w:sz w:val="28"/>
          <w:szCs w:val="28"/>
        </w:rPr>
        <w:t>Р</w:t>
      </w:r>
      <w:r w:rsidRPr="00CB2B64">
        <w:rPr>
          <w:rFonts w:eastAsia="Calibri"/>
          <w:sz w:val="28"/>
          <w:szCs w:val="28"/>
        </w:rPr>
        <w:t>егиональный государственный контроль</w:t>
      </w:r>
      <w:r>
        <w:rPr>
          <w:rFonts w:eastAsia="Calibri"/>
          <w:sz w:val="28"/>
          <w:szCs w:val="28"/>
        </w:rPr>
        <w:t xml:space="preserve"> (надзор</w:t>
      </w:r>
      <w:r w:rsidRPr="00CB2B64">
        <w:rPr>
          <w:rFonts w:eastAsia="Calibri"/>
          <w:sz w:val="28"/>
          <w:szCs w:val="28"/>
        </w:rPr>
        <w:t>) в области долевого строительства многоквартирных домов и (или) иных объектов недвижимости.</w:t>
      </w:r>
    </w:p>
    <w:p w:rsidR="00A041F0" w:rsidRPr="00A041F0" w:rsidRDefault="00A041F0" w:rsidP="00A041F0">
      <w:pPr>
        <w:tabs>
          <w:tab w:val="left" w:pos="851"/>
        </w:tabs>
        <w:ind w:firstLine="567"/>
        <w:jc w:val="both"/>
        <w:rPr>
          <w:sz w:val="28"/>
          <w:szCs w:val="28"/>
        </w:rPr>
      </w:pPr>
      <w:r w:rsidRPr="00A041F0">
        <w:rPr>
          <w:sz w:val="28"/>
          <w:szCs w:val="28"/>
        </w:rPr>
        <w:t>Нормативно-правовая база осуществления государственного контроля (надзора) в области долевого строительства многоквартирных домов и (или) иных объектов недвижимости недостаточна.</w:t>
      </w:r>
    </w:p>
    <w:p w:rsidR="005E4773" w:rsidRDefault="00A041F0" w:rsidP="00A041F0">
      <w:pPr>
        <w:tabs>
          <w:tab w:val="left" w:pos="851"/>
        </w:tabs>
        <w:ind w:firstLine="567"/>
        <w:jc w:val="both"/>
        <w:rPr>
          <w:sz w:val="28"/>
          <w:szCs w:val="28"/>
        </w:rPr>
      </w:pPr>
      <w:r w:rsidRPr="00A041F0">
        <w:rPr>
          <w:sz w:val="28"/>
          <w:szCs w:val="28"/>
        </w:rPr>
        <w:t>Необходимо: утвердить единые правила бухгалтерского учёта и отчётности застройщиков, осуществляющих привлечение денежных средств  граждан и юридических лиц для долевого строительства многоквартирных домов и (или) иных объектов недвижимости.</w:t>
      </w:r>
    </w:p>
    <w:p w:rsidR="00A041F0" w:rsidRDefault="00A041F0" w:rsidP="00A041F0">
      <w:pPr>
        <w:tabs>
          <w:tab w:val="left" w:pos="851"/>
        </w:tabs>
        <w:ind w:firstLine="567"/>
        <w:jc w:val="both"/>
        <w:rPr>
          <w:sz w:val="28"/>
          <w:szCs w:val="28"/>
        </w:rPr>
      </w:pPr>
    </w:p>
    <w:p w:rsidR="005E4773" w:rsidRDefault="005E4773" w:rsidP="00D7742E">
      <w:pPr>
        <w:tabs>
          <w:tab w:val="left" w:pos="851"/>
        </w:tabs>
        <w:ind w:firstLine="567"/>
        <w:jc w:val="both"/>
        <w:rPr>
          <w:sz w:val="28"/>
          <w:szCs w:val="28"/>
        </w:rPr>
      </w:pPr>
      <w:r>
        <w:rPr>
          <w:sz w:val="28"/>
          <w:szCs w:val="28"/>
        </w:rPr>
        <w:t>3. Р</w:t>
      </w:r>
      <w:r>
        <w:rPr>
          <w:rFonts w:eastAsia="Calibri"/>
          <w:sz w:val="28"/>
          <w:szCs w:val="28"/>
        </w:rPr>
        <w:t>егиональный государственный жилищный контроль (надзор).</w:t>
      </w:r>
    </w:p>
    <w:p w:rsidR="00785C5B" w:rsidRPr="00785C5B" w:rsidRDefault="00785C5B" w:rsidP="00D7742E">
      <w:pPr>
        <w:ind w:firstLine="567"/>
        <w:jc w:val="both"/>
        <w:rPr>
          <w:rFonts w:cs="Calibri"/>
          <w:kern w:val="3"/>
          <w:sz w:val="28"/>
          <w:szCs w:val="28"/>
          <w:lang w:eastAsia="zh-CN"/>
        </w:rPr>
      </w:pPr>
      <w:r w:rsidRPr="00785C5B">
        <w:rPr>
          <w:rFonts w:cs="Calibri"/>
          <w:kern w:val="3"/>
          <w:sz w:val="28"/>
          <w:szCs w:val="28"/>
          <w:lang w:eastAsia="zh-CN"/>
        </w:rPr>
        <w:t>Действующая нормативно-правовая база регламентирует осуществление возложенных на Службу Республики Коми строительного, жилищного и технического надзора (контроля) контрольно-надзорных полномочий, а также перечень обязательных требований, соблюдение которых контролируется Службой.</w:t>
      </w:r>
    </w:p>
    <w:p w:rsidR="005E4773" w:rsidRPr="00785C5B" w:rsidRDefault="005E4773" w:rsidP="00D7742E">
      <w:pPr>
        <w:pStyle w:val="ac"/>
        <w:widowControl w:val="0"/>
        <w:tabs>
          <w:tab w:val="left" w:pos="851"/>
        </w:tabs>
        <w:ind w:left="0" w:firstLine="567"/>
        <w:contextualSpacing/>
        <w:jc w:val="both"/>
        <w:rPr>
          <w:sz w:val="28"/>
          <w:szCs w:val="28"/>
          <w:lang w:val="ru-RU"/>
        </w:rPr>
      </w:pPr>
    </w:p>
    <w:p w:rsidR="00C16E2C" w:rsidRDefault="005E4773" w:rsidP="00BF6723">
      <w:pPr>
        <w:pStyle w:val="ac"/>
        <w:widowControl w:val="0"/>
        <w:numPr>
          <w:ilvl w:val="0"/>
          <w:numId w:val="26"/>
        </w:numPr>
        <w:tabs>
          <w:tab w:val="left" w:pos="567"/>
          <w:tab w:val="left" w:pos="851"/>
        </w:tabs>
        <w:ind w:left="0" w:firstLine="567"/>
        <w:contextualSpacing/>
        <w:jc w:val="both"/>
        <w:rPr>
          <w:sz w:val="28"/>
          <w:szCs w:val="28"/>
          <w:lang w:val="ru-RU"/>
        </w:rPr>
      </w:pPr>
      <w:r>
        <w:rPr>
          <w:sz w:val="28"/>
          <w:szCs w:val="28"/>
          <w:lang w:val="ru-RU"/>
        </w:rPr>
        <w:t>Г</w:t>
      </w:r>
      <w:r w:rsidRPr="00121673">
        <w:rPr>
          <w:sz w:val="28"/>
          <w:szCs w:val="28"/>
        </w:rPr>
        <w:t>осударстве</w:t>
      </w:r>
      <w:r>
        <w:rPr>
          <w:sz w:val="28"/>
          <w:szCs w:val="28"/>
          <w:lang w:val="ru-RU"/>
        </w:rPr>
        <w:t>нный</w:t>
      </w:r>
      <w:r w:rsidRPr="00121673">
        <w:rPr>
          <w:sz w:val="28"/>
          <w:szCs w:val="28"/>
        </w:rPr>
        <w:t xml:space="preserve"> надзор за обеспечением сохранности автомобильных дорог регионального и межмуниципального значения </w:t>
      </w:r>
      <w:r>
        <w:rPr>
          <w:sz w:val="28"/>
          <w:szCs w:val="28"/>
          <w:lang w:val="ru-RU"/>
        </w:rPr>
        <w:t>Республики Коми.</w:t>
      </w:r>
    </w:p>
    <w:p w:rsidR="008E080F" w:rsidRPr="00C16E2C" w:rsidRDefault="008E080F" w:rsidP="00C16E2C">
      <w:pPr>
        <w:pStyle w:val="ac"/>
        <w:widowControl w:val="0"/>
        <w:tabs>
          <w:tab w:val="left" w:pos="0"/>
          <w:tab w:val="left" w:pos="851"/>
        </w:tabs>
        <w:ind w:left="0" w:firstLine="567"/>
        <w:contextualSpacing/>
        <w:jc w:val="both"/>
        <w:rPr>
          <w:sz w:val="28"/>
          <w:szCs w:val="28"/>
          <w:lang w:val="ru-RU"/>
        </w:rPr>
      </w:pPr>
      <w:r w:rsidRPr="00C16E2C">
        <w:rPr>
          <w:sz w:val="28"/>
          <w:szCs w:val="28"/>
        </w:rPr>
        <w:t xml:space="preserve">Увеличить не менее чем в 2 раза административные штрафы за </w:t>
      </w:r>
      <w:r w:rsidRPr="00C16E2C">
        <w:rPr>
          <w:sz w:val="28"/>
          <w:szCs w:val="28"/>
        </w:rPr>
        <w:lastRenderedPageBreak/>
        <w:t>нарушение правил использования полос отвода и придорожных полос автомобильных дорог, предусмотренные статьей 11.21 КоАП РФ. В настоящее время из-за невысоких штрафов мера административного воздействия является малоэффективной. Штрафы не увеличивались с 2007 года.</w:t>
      </w:r>
    </w:p>
    <w:p w:rsidR="008E080F" w:rsidRPr="008E080F" w:rsidRDefault="008E080F" w:rsidP="008E080F">
      <w:pPr>
        <w:autoSpaceDE w:val="0"/>
        <w:autoSpaceDN w:val="0"/>
        <w:adjustRightInd w:val="0"/>
        <w:ind w:firstLine="567"/>
        <w:jc w:val="both"/>
        <w:rPr>
          <w:sz w:val="28"/>
          <w:szCs w:val="28"/>
          <w:lang w:eastAsia="x-none"/>
        </w:rPr>
      </w:pPr>
      <w:r w:rsidRPr="008E080F">
        <w:rPr>
          <w:sz w:val="28"/>
          <w:szCs w:val="28"/>
          <w:lang w:eastAsia="x-none"/>
        </w:rPr>
        <w:t>Увеличить не менее чем в 2 раза административные штрафы за невыполнение в установленный срок законного предписания органа (должностного лица), осуществляющего государственный надзор (контроль), муниципальный контроль, предусмотренные частью 1 статьи 19.5 КоАП РФ. В настоящее время из-за невысоких штрафов мера административного воздействия является малоэффективной. Штрафы не увеличивались с 2007 года.</w:t>
      </w:r>
    </w:p>
    <w:p w:rsidR="008E080F" w:rsidRPr="008E080F" w:rsidRDefault="008E080F" w:rsidP="008E080F">
      <w:pPr>
        <w:autoSpaceDE w:val="0"/>
        <w:autoSpaceDN w:val="0"/>
        <w:adjustRightInd w:val="0"/>
        <w:ind w:firstLine="567"/>
        <w:jc w:val="both"/>
        <w:rPr>
          <w:sz w:val="28"/>
          <w:szCs w:val="28"/>
          <w:lang w:eastAsia="x-none"/>
        </w:rPr>
      </w:pPr>
      <w:r w:rsidRPr="008E080F">
        <w:rPr>
          <w:sz w:val="28"/>
          <w:szCs w:val="28"/>
          <w:lang w:eastAsia="x-none"/>
        </w:rPr>
        <w:t>Уполномочить органы, осуществляющие надзор за обеспечением сохранности автомобильных дорог, на рассмотрение дел об административных правонарушениях, предусмотренных статьей 11.21 КоАП РФ, в случаях, когда подобные правонарушения выявляются непосредственно этими надзорными органами. В настоящее время такими полномочиями наделены только должностные лица органов внутренних дел (полиции), при этом значительная часть правонарушений по данной статье выявляется органами, осуществляющими надзор за обеспечением сохранности автомобильных дорог.</w:t>
      </w:r>
    </w:p>
    <w:p w:rsidR="008E080F" w:rsidRPr="008E080F" w:rsidRDefault="008E080F" w:rsidP="008E080F">
      <w:pPr>
        <w:autoSpaceDE w:val="0"/>
        <w:autoSpaceDN w:val="0"/>
        <w:adjustRightInd w:val="0"/>
        <w:ind w:firstLine="567"/>
        <w:jc w:val="both"/>
        <w:rPr>
          <w:sz w:val="28"/>
          <w:szCs w:val="28"/>
          <w:lang w:eastAsia="x-none"/>
        </w:rPr>
      </w:pPr>
      <w:r w:rsidRPr="008E080F">
        <w:rPr>
          <w:sz w:val="28"/>
          <w:szCs w:val="28"/>
          <w:lang w:eastAsia="x-none"/>
        </w:rPr>
        <w:t xml:space="preserve">Разработать и принять обязательным для исполнения технический регламент на размещение наружных рекламных конструкций на автодорогах общего пользования. В настоящее время такой технический регламент не принят, при этом статьи 11.21 и 14.37 КоАП РФ предусматривают административную ответственность за установку и (или) эксплуатацию рекламной конструкции с нарушением требований технического регламента. </w:t>
      </w:r>
    </w:p>
    <w:p w:rsidR="008E080F" w:rsidRPr="008E080F" w:rsidRDefault="008E080F" w:rsidP="008E080F">
      <w:pPr>
        <w:autoSpaceDE w:val="0"/>
        <w:autoSpaceDN w:val="0"/>
        <w:adjustRightInd w:val="0"/>
        <w:ind w:firstLine="567"/>
        <w:jc w:val="both"/>
        <w:rPr>
          <w:sz w:val="28"/>
          <w:szCs w:val="28"/>
          <w:lang w:eastAsia="x-none"/>
        </w:rPr>
      </w:pPr>
      <w:r w:rsidRPr="008E080F">
        <w:rPr>
          <w:sz w:val="28"/>
          <w:szCs w:val="28"/>
          <w:lang w:eastAsia="x-none"/>
        </w:rPr>
        <w:t>Ранее правила установки наружных рекламных конструкций на автодорогах регламентировались обязательным для исполнения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На сегодняшний момент указанный стандарт носит в большей своей части лишь рекомендательный характер и распространяется только на средства наружной рекламы (рекламные конструкции), размещенные на территориях населенных пунктов, а правила размещения средств наружной рекламы на автодорогах за пределами населенных пунктов не регламентированы.</w:t>
      </w:r>
    </w:p>
    <w:p w:rsidR="008E080F" w:rsidRDefault="008E080F" w:rsidP="008E080F">
      <w:pPr>
        <w:autoSpaceDE w:val="0"/>
        <w:autoSpaceDN w:val="0"/>
        <w:adjustRightInd w:val="0"/>
        <w:ind w:firstLine="567"/>
        <w:jc w:val="both"/>
        <w:rPr>
          <w:sz w:val="28"/>
          <w:szCs w:val="28"/>
          <w:lang w:eastAsia="x-none"/>
        </w:rPr>
      </w:pPr>
      <w:r w:rsidRPr="008E080F">
        <w:rPr>
          <w:sz w:val="28"/>
          <w:szCs w:val="28"/>
          <w:lang w:eastAsia="x-none"/>
        </w:rPr>
        <w:t xml:space="preserve">Увеличить сроки давности привлечения к административной ответственности лиц за административные правонарушения, предусмотренные частью 1 статьи 19.5 КоАП РФ (неисполнение предписаний надзорных органов). В настоящее время практика показывает, что большая часть подобных дел об административных правонарушениях прекращается судьями в связи с истечением сроков давности привлечения к административной ответственности (в связи с установленными сжатыми </w:t>
      </w:r>
      <w:r w:rsidRPr="008E080F">
        <w:rPr>
          <w:sz w:val="28"/>
          <w:szCs w:val="28"/>
          <w:lang w:eastAsia="x-none"/>
        </w:rPr>
        <w:lastRenderedPageBreak/>
        <w:t>сроками рассмотрения, подобные дела не успевают рассматриваться судьями).</w:t>
      </w:r>
    </w:p>
    <w:p w:rsidR="00C30FC8" w:rsidRPr="00C30FC8" w:rsidRDefault="005E4773" w:rsidP="008E080F">
      <w:pPr>
        <w:autoSpaceDE w:val="0"/>
        <w:autoSpaceDN w:val="0"/>
        <w:adjustRightInd w:val="0"/>
        <w:ind w:firstLine="567"/>
        <w:jc w:val="both"/>
        <w:rPr>
          <w:sz w:val="28"/>
          <w:szCs w:val="28"/>
        </w:rPr>
      </w:pPr>
      <w:r>
        <w:rPr>
          <w:sz w:val="28"/>
          <w:szCs w:val="28"/>
        </w:rPr>
        <w:t xml:space="preserve">5. </w:t>
      </w:r>
      <w:r w:rsidR="00C30FC8" w:rsidRPr="00C30FC8">
        <w:rPr>
          <w:sz w:val="28"/>
          <w:szCs w:val="28"/>
        </w:rPr>
        <w:t>По показателям «наличие в нормативном правовом акте коррупциогенных факторов», «неполнота в правовом регулировании общественных отношений», «коллизия норм права» (подпункты «е», «ж», «з» пункта 8 Методики соответственно) установлены факты, указывающие на проблемы в правоприменении нормативных правовых актов в данной отрасли следующего характера:</w:t>
      </w:r>
    </w:p>
    <w:p w:rsidR="00C30FC8" w:rsidRPr="00C30FC8" w:rsidRDefault="00C30FC8" w:rsidP="00C30FC8">
      <w:pPr>
        <w:autoSpaceDE w:val="0"/>
        <w:autoSpaceDN w:val="0"/>
        <w:adjustRightInd w:val="0"/>
        <w:ind w:firstLine="567"/>
        <w:jc w:val="both"/>
        <w:rPr>
          <w:sz w:val="28"/>
          <w:szCs w:val="28"/>
        </w:rPr>
      </w:pPr>
      <w:r w:rsidRPr="00C30FC8">
        <w:rPr>
          <w:sz w:val="28"/>
          <w:szCs w:val="28"/>
        </w:rPr>
        <w:t>1.</w:t>
      </w:r>
      <w:r w:rsidRPr="00C30FC8">
        <w:rPr>
          <w:sz w:val="28"/>
          <w:szCs w:val="28"/>
        </w:rPr>
        <w:tab/>
        <w:t>Постановление Правительства Российской Федерации от 13.12.1993 г. № 1291 «О государственном надзоре за техническим состоянием самоходных машин и других видов техники в Российской Федерации» (далее – Постановление № 1291):</w:t>
      </w:r>
    </w:p>
    <w:p w:rsidR="00C30FC8" w:rsidRPr="00C30FC8" w:rsidRDefault="00651B02" w:rsidP="00C30FC8">
      <w:pPr>
        <w:autoSpaceDE w:val="0"/>
        <w:autoSpaceDN w:val="0"/>
        <w:adjustRightInd w:val="0"/>
        <w:ind w:firstLine="567"/>
        <w:jc w:val="both"/>
        <w:rPr>
          <w:sz w:val="28"/>
          <w:szCs w:val="28"/>
        </w:rPr>
      </w:pPr>
      <w:r>
        <w:rPr>
          <w:sz w:val="28"/>
          <w:szCs w:val="28"/>
        </w:rPr>
        <w:t>а)</w:t>
      </w:r>
      <w:r w:rsidR="00C30FC8" w:rsidRPr="00C30FC8">
        <w:rPr>
          <w:sz w:val="28"/>
          <w:szCs w:val="28"/>
        </w:rPr>
        <w:t xml:space="preserve"> Пункт 5 Постановления № 1291 содержит формулировку «Органы гостехнадзора осуществляют: проведение периодических государственных технических осмотров и регистрацию залога регистрируемых ими машин». Вместе с тем в связи с вступлением в силу с 01.07.2014 года Федерального закона от 21.12.2013 № 367-ФЗ «О внесении изменений в часть первую Гражданского кодекса Российской Федерации и признании утратившими силу отдельных законодательных актов (положений законодательных актов)» и признанием утратившим силу Закона Российской Федерации от 29 мая 1992 года № 2872-1 «О залоге» (Ведомости Съезда народных депутатов Российской Федерации и Верховного Совета Российской Федерации, 1992, № 23, ст. 1239) Гостехнадзором, начиная с 1 июля 2014 года прекращена регистрации залога поднадзорной техники, а также выдача свидетельств о регистрации залога машины и/или группы машин. Предлагаем исключить из п.5 Постановления № 1291 формулировку «и регистрацию залога регистрируемых ими машин».</w:t>
      </w:r>
    </w:p>
    <w:p w:rsidR="00C30FC8" w:rsidRPr="00C30FC8" w:rsidRDefault="00651B02" w:rsidP="00C30FC8">
      <w:pPr>
        <w:autoSpaceDE w:val="0"/>
        <w:autoSpaceDN w:val="0"/>
        <w:adjustRightInd w:val="0"/>
        <w:ind w:firstLine="567"/>
        <w:jc w:val="both"/>
        <w:rPr>
          <w:sz w:val="28"/>
          <w:szCs w:val="28"/>
        </w:rPr>
      </w:pPr>
      <w:r>
        <w:rPr>
          <w:sz w:val="28"/>
          <w:szCs w:val="28"/>
        </w:rPr>
        <w:tab/>
        <w:t>б)</w:t>
      </w:r>
      <w:r w:rsidR="00C30FC8" w:rsidRPr="00C30FC8">
        <w:rPr>
          <w:sz w:val="28"/>
          <w:szCs w:val="28"/>
        </w:rPr>
        <w:t xml:space="preserve"> Пункты 5 и 6 Постановления № 1291 содержат следующие формулировки «5. Органы гостехнадзора осуществляют: проведение периодических государственных технических осмотров и регистрацию залога регистрируемых ими машин» и «6. Органами гостехнадзора взимаются сборы в размерах, установленных органами исполнительной власти субъектов Российской Федерации, за: проведение государственных технических осмотров машин».  Вместе с тем, понятие государственный технический осмотр отменено в связи с признанием утратившим силу постановления Правительства РФ от 19.02.2002 №117 «О порядке проведения государственного технического осмотра тракторов, самоходных дорожно-строительных и иных машин и прицепов к ним, зарегистрированных органами государственного надзора за техническим состоянием самоходных машин и других видов техники в Российской Федерации» и вступлением в силу постановления Правительства РФ № 1013 от 13.11.2013 «О техническом осмотре самоходных машин и других видов техники, зарегистрированных органами, осуществляющими государственный </w:t>
      </w:r>
      <w:r w:rsidR="00C30FC8" w:rsidRPr="00C30FC8">
        <w:rPr>
          <w:sz w:val="28"/>
          <w:szCs w:val="28"/>
        </w:rPr>
        <w:lastRenderedPageBreak/>
        <w:t>надзор за их техническим состоянием». Предлагаем исключить из п.5 и п.6 Постановления № 1291 слово «государственных».</w:t>
      </w:r>
    </w:p>
    <w:p w:rsidR="00C30FC8" w:rsidRPr="00C30FC8" w:rsidRDefault="00651B02" w:rsidP="00C30FC8">
      <w:pPr>
        <w:autoSpaceDE w:val="0"/>
        <w:autoSpaceDN w:val="0"/>
        <w:adjustRightInd w:val="0"/>
        <w:ind w:firstLine="567"/>
        <w:jc w:val="both"/>
        <w:rPr>
          <w:sz w:val="28"/>
          <w:szCs w:val="28"/>
        </w:rPr>
      </w:pPr>
      <w:r>
        <w:rPr>
          <w:sz w:val="28"/>
          <w:szCs w:val="28"/>
        </w:rPr>
        <w:t>в)</w:t>
      </w:r>
      <w:r w:rsidR="00C30FC8" w:rsidRPr="00C30FC8">
        <w:rPr>
          <w:sz w:val="28"/>
          <w:szCs w:val="28"/>
        </w:rPr>
        <w:t xml:space="preserve"> Пункт 7 Постановления № 1291 содержит формулировку «Государственным инженерам - инспекторам гостехнадзора предоставляется право: запрещать эксплуатацию поднадзорных самоходных машин и других видов техники, техническое состояние которых не соответствует требованиям охраны окружающей среды или не отвечает требованиям безопасности». Однако, в соответствии с Федеральным законом от 14.10.2014 № 307-ФЗ «О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 понятие «запрет эксплуатации» исключено из Кодекса Российской Федерации об административных правонарушениях. Предлагаем Постановление № 1291 привести в соответствие с действующим законодательством Российской Федерации.</w:t>
      </w:r>
    </w:p>
    <w:p w:rsidR="00C30FC8" w:rsidRPr="00C30FC8" w:rsidRDefault="00C30FC8" w:rsidP="00C30FC8">
      <w:pPr>
        <w:autoSpaceDE w:val="0"/>
        <w:autoSpaceDN w:val="0"/>
        <w:adjustRightInd w:val="0"/>
        <w:ind w:firstLine="567"/>
        <w:jc w:val="both"/>
        <w:rPr>
          <w:sz w:val="28"/>
          <w:szCs w:val="28"/>
        </w:rPr>
      </w:pPr>
      <w:r w:rsidRPr="00C30FC8">
        <w:rPr>
          <w:sz w:val="28"/>
          <w:szCs w:val="28"/>
        </w:rPr>
        <w:tab/>
        <w:t>2. Постановление Правительства Российской Федерации от 12 июля 1999 г. № 796 «Об утверждении Правил допуска к управлению самоходными машинами и выдачи удостоверений тракториста-машиниста (тракториста)» (далее – Постановление № 796):</w:t>
      </w:r>
    </w:p>
    <w:p w:rsidR="00C30FC8" w:rsidRPr="00C30FC8" w:rsidRDefault="004F0004" w:rsidP="00C30FC8">
      <w:pPr>
        <w:autoSpaceDE w:val="0"/>
        <w:autoSpaceDN w:val="0"/>
        <w:adjustRightInd w:val="0"/>
        <w:ind w:firstLine="567"/>
        <w:jc w:val="both"/>
        <w:rPr>
          <w:sz w:val="28"/>
          <w:szCs w:val="28"/>
        </w:rPr>
      </w:pPr>
      <w:r>
        <w:rPr>
          <w:sz w:val="28"/>
          <w:szCs w:val="28"/>
        </w:rPr>
        <w:tab/>
        <w:t>а)</w:t>
      </w:r>
      <w:r w:rsidR="00C30FC8" w:rsidRPr="00C30FC8">
        <w:rPr>
          <w:sz w:val="28"/>
          <w:szCs w:val="28"/>
        </w:rPr>
        <w:t xml:space="preserve"> Согласно Постановлению Правительства Российской Федерации от 06.05.2011 № 351 Министерство здравоохранения Российской Федерации по согласованию с Министерством сельского хозяйства Российской Федерации должно было утвердить единый образец медицинской справки о допуске к управлению самоходными машинами, порядок ее выдачи, приостановления действия и аннулирования. В соответствии с пунктом 11 Постановления № 796 «К сдаче экзаменов на право управления самоходными машинами при условии отсутствия обстоятельств, указанных в пункте 15(1) настоящ</w:t>
      </w:r>
      <w:r w:rsidR="00C30FC8">
        <w:rPr>
          <w:sz w:val="28"/>
          <w:szCs w:val="28"/>
        </w:rPr>
        <w:t>их Правил, допускаются лица:</w:t>
      </w:r>
      <w:r w:rsidR="00C30FC8" w:rsidRPr="00C30FC8">
        <w:rPr>
          <w:sz w:val="28"/>
          <w:szCs w:val="28"/>
        </w:rPr>
        <w:t xml:space="preserve"> б) прошедшие медицинское освидетельствование и имеющие медицинскую справку установленного образца о допуске к управлению самоходными машинами соответствующих категорий (далее - медицинская справка);». По состоянию на сегодняшний день медицинская справка установленного образца о допуске к управлению самоходными машинами отсутствует. Необходимо разработать соответствующую медицинскую справку, дающую право на допуск к экзаменам на право управления самоходными машинами и выдачу/замену удостоверения тракториста-машиниста (тракториста). </w:t>
      </w:r>
    </w:p>
    <w:p w:rsidR="00C30FC8" w:rsidRPr="00C30FC8" w:rsidRDefault="004F0004" w:rsidP="00C30FC8">
      <w:pPr>
        <w:autoSpaceDE w:val="0"/>
        <w:autoSpaceDN w:val="0"/>
        <w:adjustRightInd w:val="0"/>
        <w:ind w:firstLine="567"/>
        <w:jc w:val="both"/>
        <w:rPr>
          <w:sz w:val="28"/>
          <w:szCs w:val="28"/>
        </w:rPr>
      </w:pPr>
      <w:r>
        <w:rPr>
          <w:sz w:val="28"/>
          <w:szCs w:val="28"/>
        </w:rPr>
        <w:t>б)</w:t>
      </w:r>
      <w:r w:rsidR="00C30FC8" w:rsidRPr="00C30FC8">
        <w:rPr>
          <w:sz w:val="28"/>
          <w:szCs w:val="28"/>
        </w:rPr>
        <w:t xml:space="preserve"> В соответствии с пунктом 25 Постановления № 796 «Практический экзамен принимается на самоходных машинах, предоставляемых, как правило, организациями, осуществляющими образовательную деятельность по программам профессионального обучения кандидатов, а также другими заинтересованными организациями или гражданами.». Предлагаем </w:t>
      </w:r>
      <w:r w:rsidR="00C30FC8" w:rsidRPr="00C30FC8">
        <w:rPr>
          <w:sz w:val="28"/>
          <w:szCs w:val="28"/>
        </w:rPr>
        <w:lastRenderedPageBreak/>
        <w:t>конкретизировать, что органами гостехнадзора самоходные машины для приема экзамена не предоставляются.</w:t>
      </w:r>
    </w:p>
    <w:p w:rsidR="00C30FC8" w:rsidRPr="00C30FC8" w:rsidRDefault="00C30FC8" w:rsidP="00C30FC8">
      <w:pPr>
        <w:autoSpaceDE w:val="0"/>
        <w:autoSpaceDN w:val="0"/>
        <w:adjustRightInd w:val="0"/>
        <w:ind w:firstLine="567"/>
        <w:jc w:val="both"/>
        <w:rPr>
          <w:sz w:val="28"/>
          <w:szCs w:val="28"/>
        </w:rPr>
      </w:pPr>
      <w:r w:rsidRPr="00C30FC8">
        <w:rPr>
          <w:sz w:val="28"/>
          <w:szCs w:val="28"/>
        </w:rPr>
        <w:t>3. Правила государственной регистрации тракторов, самоходных дорожно-строительных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(гостехнадзора) (утверждены Министерством сельского хозяйства и продовольствия Российской Федерации 16 января 1995 г.) (Зарегистрированы в Министерстве юстиции Российской Федерации 27 января 1995 г., регистрационный № 785) (далее – Приказ №</w:t>
      </w:r>
      <w:r w:rsidR="00AC08B9">
        <w:rPr>
          <w:sz w:val="28"/>
          <w:szCs w:val="28"/>
        </w:rPr>
        <w:t> </w:t>
      </w:r>
      <w:r w:rsidRPr="00C30FC8">
        <w:rPr>
          <w:sz w:val="28"/>
          <w:szCs w:val="28"/>
        </w:rPr>
        <w:t>785):</w:t>
      </w:r>
    </w:p>
    <w:p w:rsidR="00C30FC8" w:rsidRPr="00C30FC8" w:rsidRDefault="00C30FC8" w:rsidP="00C30FC8">
      <w:pPr>
        <w:autoSpaceDE w:val="0"/>
        <w:autoSpaceDN w:val="0"/>
        <w:adjustRightInd w:val="0"/>
        <w:ind w:firstLine="567"/>
        <w:jc w:val="both"/>
        <w:rPr>
          <w:sz w:val="28"/>
          <w:szCs w:val="28"/>
        </w:rPr>
      </w:pPr>
      <w:r w:rsidRPr="00C30FC8">
        <w:rPr>
          <w:sz w:val="28"/>
          <w:szCs w:val="28"/>
        </w:rPr>
        <w:t>Согласно пункту 2.12 Приказ № 785 «На зарегистрированную машину выдаются свидетельство о регистрации (Приложение 5) и государственный регистрационный знак, а в паспорт машины заносится владелец или сведения об изменении владельца». Бланк свидетельства о регистрации машины, представленный в приложении 5 содержит графы для заполнения «номер коробки передач» и «основного ведущего моста №». Вместе с тем, согласно Решению Коллегии Евразийской экономической комиссии от 18.08.2015 №</w:t>
      </w:r>
      <w:r w:rsidR="00AC08B9">
        <w:rPr>
          <w:sz w:val="28"/>
          <w:szCs w:val="28"/>
        </w:rPr>
        <w:t> </w:t>
      </w:r>
      <w:r w:rsidRPr="00C30FC8">
        <w:rPr>
          <w:sz w:val="28"/>
          <w:szCs w:val="28"/>
        </w:rPr>
        <w:t>100 «О паспорте самоходной машины» в бланке паспорта самоходной машины вышеуказанные характеристики самоходной машины отсутствуют. Предлагаем внести изменения в Приказ № 785 в части исключения данных характеристик из бланка свидетельства о регистрации машины.</w:t>
      </w:r>
    </w:p>
    <w:p w:rsidR="00C30FC8" w:rsidRPr="00C30FC8" w:rsidRDefault="00C30FC8" w:rsidP="00C30FC8">
      <w:pPr>
        <w:autoSpaceDE w:val="0"/>
        <w:autoSpaceDN w:val="0"/>
        <w:adjustRightInd w:val="0"/>
        <w:ind w:firstLine="567"/>
        <w:jc w:val="both"/>
        <w:rPr>
          <w:sz w:val="28"/>
          <w:szCs w:val="28"/>
        </w:rPr>
      </w:pPr>
      <w:r w:rsidRPr="00C30FC8">
        <w:rPr>
          <w:sz w:val="28"/>
          <w:szCs w:val="28"/>
        </w:rPr>
        <w:t>Наличие большого количества обязательных требований, установленных ГОСТами, введенными в действие еще в период существования СССР, затрудняет их поиск, а также процесс уяснения того, какой именно ГОСТ и какие именно требования из него применимы к конкретному механизму (процессу) в целях соблюдения обязательных требований.</w:t>
      </w:r>
    </w:p>
    <w:p w:rsidR="00C30FC8" w:rsidRPr="00C30FC8" w:rsidRDefault="00C30FC8" w:rsidP="00C30FC8">
      <w:pPr>
        <w:autoSpaceDE w:val="0"/>
        <w:autoSpaceDN w:val="0"/>
        <w:adjustRightInd w:val="0"/>
        <w:ind w:firstLine="567"/>
        <w:jc w:val="both"/>
        <w:rPr>
          <w:sz w:val="28"/>
          <w:szCs w:val="28"/>
        </w:rPr>
      </w:pPr>
      <w:r w:rsidRPr="00C30FC8">
        <w:rPr>
          <w:sz w:val="28"/>
          <w:szCs w:val="28"/>
        </w:rPr>
        <w:t>В целях четкой регламентации деятельности органов гостехнадзора в части осуществления  надзора за техническим состоянием тракторов, самоходных дорожно-строительных и иных машин и прицепов к ним в процессе использования независимо от их принадлежности (кроме машин Вооруженных Сил и других войск Российской Федерации, а также параметров машин, подконтрольных Госгортехнадзору России и Главгосэнергонадзору России) по нормативам, обеспечивающим безопасность для жизни, здоровья людей и имущества, охрану окружающей среды необходимо внесение изменений в Кодекс РФ об административных правонарушениях, предусматривающих наделение органов гостехнадзора  полномочиями по запрету эксплуатации машин и осуществления контрольно-надзорной деятельности органами гостехнадзора без привлечения сотрудников правоохранительных органов (так, например, в соответствии с 196-ФЗ полномочиями по остановке машин наделены только представители органов полиции).</w:t>
      </w:r>
    </w:p>
    <w:p w:rsidR="00C30FC8" w:rsidRPr="00C30FC8" w:rsidRDefault="00C30FC8" w:rsidP="00C30FC8">
      <w:pPr>
        <w:autoSpaceDE w:val="0"/>
        <w:autoSpaceDN w:val="0"/>
        <w:adjustRightInd w:val="0"/>
        <w:ind w:firstLine="567"/>
        <w:jc w:val="both"/>
        <w:rPr>
          <w:sz w:val="28"/>
          <w:szCs w:val="28"/>
        </w:rPr>
      </w:pPr>
      <w:r w:rsidRPr="00C30FC8">
        <w:rPr>
          <w:sz w:val="28"/>
          <w:szCs w:val="28"/>
        </w:rPr>
        <w:t>Увеличить штрафы за 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w:t>
      </w:r>
      <w:r w:rsidRPr="00C30FC8">
        <w:rPr>
          <w:sz w:val="28"/>
          <w:szCs w:val="28"/>
        </w:rPr>
        <w:lastRenderedPageBreak/>
        <w:t xml:space="preserve">строительных и иных машин, прицепов к ним, оборудования, надзор за техническим состоянием которых осуществляют органы, осуществляющие региональный государственный надзор в области технического состояния самоходных машин и других видов техники, предусмотренные статьей 9.3 Кодекса об административных правонарушениях </w:t>
      </w:r>
      <w:r w:rsidR="00AC08B9" w:rsidRPr="00AC08B9">
        <w:rPr>
          <w:sz w:val="28"/>
          <w:szCs w:val="28"/>
        </w:rPr>
        <w:t>Российской Федерации</w:t>
      </w:r>
      <w:r w:rsidRPr="00C30FC8">
        <w:rPr>
          <w:sz w:val="28"/>
          <w:szCs w:val="28"/>
        </w:rPr>
        <w:t xml:space="preserve">. </w:t>
      </w:r>
    </w:p>
    <w:p w:rsidR="00C30FC8" w:rsidRPr="00C30FC8" w:rsidRDefault="00C30FC8" w:rsidP="00C30FC8">
      <w:pPr>
        <w:autoSpaceDE w:val="0"/>
        <w:autoSpaceDN w:val="0"/>
        <w:adjustRightInd w:val="0"/>
        <w:ind w:firstLine="567"/>
        <w:jc w:val="both"/>
        <w:rPr>
          <w:sz w:val="28"/>
          <w:szCs w:val="28"/>
        </w:rPr>
      </w:pPr>
      <w:r w:rsidRPr="00C30FC8">
        <w:rPr>
          <w:sz w:val="28"/>
          <w:szCs w:val="28"/>
        </w:rPr>
        <w:t>Установленная в настоящее время мера административного воздействия является малоэффективной поскольку сумма штрафов составляет сумму меньшую суммы государственной пошлины и сбора за предоставление государственных услуг.</w:t>
      </w:r>
    </w:p>
    <w:p w:rsidR="00C30FC8" w:rsidRPr="00C30FC8" w:rsidRDefault="00C30FC8" w:rsidP="00C30FC8">
      <w:pPr>
        <w:autoSpaceDE w:val="0"/>
        <w:autoSpaceDN w:val="0"/>
        <w:adjustRightInd w:val="0"/>
        <w:ind w:firstLine="567"/>
        <w:jc w:val="both"/>
        <w:rPr>
          <w:sz w:val="28"/>
          <w:szCs w:val="28"/>
        </w:rPr>
      </w:pPr>
      <w:r w:rsidRPr="00C30FC8">
        <w:rPr>
          <w:sz w:val="28"/>
          <w:szCs w:val="28"/>
        </w:rPr>
        <w:t xml:space="preserve">4. </w:t>
      </w:r>
      <w:r w:rsidRPr="00A66385">
        <w:rPr>
          <w:sz w:val="28"/>
          <w:szCs w:val="28"/>
        </w:rPr>
        <w:t>С 29.10.2019 года вступили в силу изменения в Федеральный закон от 25.04.2002 № 40-ФЗ «Об ОСАГО» (далее</w:t>
      </w:r>
      <w:r w:rsidRPr="00C30FC8">
        <w:rPr>
          <w:sz w:val="28"/>
          <w:szCs w:val="28"/>
        </w:rPr>
        <w:t xml:space="preserve"> – Закон 40-ФЗ), внесенные Федеральным законом от 01.05.2019 № 88-ФЗ «О внесении изменений в отдельные законодательные акты Российской Федерации».</w:t>
      </w:r>
    </w:p>
    <w:p w:rsidR="00C30FC8" w:rsidRPr="00C30FC8" w:rsidRDefault="00C30FC8" w:rsidP="00C30FC8">
      <w:pPr>
        <w:autoSpaceDE w:val="0"/>
        <w:autoSpaceDN w:val="0"/>
        <w:adjustRightInd w:val="0"/>
        <w:ind w:firstLine="567"/>
        <w:jc w:val="both"/>
        <w:rPr>
          <w:sz w:val="28"/>
          <w:szCs w:val="28"/>
        </w:rPr>
      </w:pPr>
      <w:r w:rsidRPr="00C30FC8">
        <w:rPr>
          <w:sz w:val="28"/>
          <w:szCs w:val="28"/>
        </w:rPr>
        <w:t>В этой связи, в целях необходимости принятия решений по изменению действующих Административных регламентов, касающихся вопросов регистрации машин, прохождения ими технического осмотра, выработки единого подхода при принятии решений по вопросам, связанным с предоставлением государственных услуг, необходимо уточнить следующие спорные вопросы:</w:t>
      </w:r>
    </w:p>
    <w:p w:rsidR="00C30FC8" w:rsidRPr="00C30FC8" w:rsidRDefault="004F0004" w:rsidP="00C30FC8">
      <w:pPr>
        <w:autoSpaceDE w:val="0"/>
        <w:autoSpaceDN w:val="0"/>
        <w:adjustRightInd w:val="0"/>
        <w:ind w:firstLine="567"/>
        <w:jc w:val="both"/>
        <w:rPr>
          <w:sz w:val="28"/>
          <w:szCs w:val="28"/>
        </w:rPr>
      </w:pPr>
      <w:r>
        <w:rPr>
          <w:sz w:val="28"/>
          <w:szCs w:val="28"/>
        </w:rPr>
        <w:t>1)</w:t>
      </w:r>
      <w:r w:rsidR="00C30FC8" w:rsidRPr="00C30FC8">
        <w:rPr>
          <w:sz w:val="28"/>
          <w:szCs w:val="28"/>
        </w:rPr>
        <w:t xml:space="preserve"> Изменениями установлена необходимость наличия свидетельства о техническом осмотре для заключения договора ОСАГО в отношении самоходных машин. Однако при этом, п. 8. постановления Правительства  РФ от 13.11.2013  № 1013 (далее – ПП РФ №1013) гласит, что для пр</w:t>
      </w:r>
      <w:r w:rsidR="00A66385">
        <w:rPr>
          <w:sz w:val="28"/>
          <w:szCs w:val="28"/>
        </w:rPr>
        <w:t xml:space="preserve">охождения технического осмотра </w:t>
      </w:r>
      <w:r w:rsidR="00C30FC8" w:rsidRPr="00C30FC8">
        <w:rPr>
          <w:sz w:val="28"/>
          <w:szCs w:val="28"/>
        </w:rPr>
        <w:t xml:space="preserve">машины владелец машины или его представитель (далее </w:t>
      </w:r>
      <w:r w:rsidR="00AC08B9" w:rsidRPr="00AC08B9">
        <w:rPr>
          <w:sz w:val="28"/>
          <w:szCs w:val="28"/>
        </w:rPr>
        <w:t>–</w:t>
      </w:r>
      <w:r w:rsidR="00C30FC8" w:rsidRPr="00C30FC8">
        <w:rPr>
          <w:sz w:val="28"/>
          <w:szCs w:val="28"/>
        </w:rPr>
        <w:t xml:space="preserve"> заявитель) представляет машину и следующие документы: … д) страховой полис обязательного страхования гражданской ответственности владельца транспортного средства (в случаях, когда обязанность по страхованию гражданской ответственности владельца транспортного средства установлена федеральным законом). </w:t>
      </w:r>
    </w:p>
    <w:p w:rsidR="00C30FC8" w:rsidRPr="00C30FC8" w:rsidRDefault="00C30FC8" w:rsidP="00C30FC8">
      <w:pPr>
        <w:autoSpaceDE w:val="0"/>
        <w:autoSpaceDN w:val="0"/>
        <w:adjustRightInd w:val="0"/>
        <w:ind w:firstLine="567"/>
        <w:jc w:val="both"/>
        <w:rPr>
          <w:sz w:val="28"/>
          <w:szCs w:val="28"/>
        </w:rPr>
      </w:pPr>
      <w:r w:rsidRPr="00C30FC8">
        <w:rPr>
          <w:sz w:val="28"/>
          <w:szCs w:val="28"/>
        </w:rPr>
        <w:t xml:space="preserve">Следовательно, согласно ПП РФ №1013 сначала полис ОСАГО - потом технический осмотр. </w:t>
      </w:r>
    </w:p>
    <w:p w:rsidR="00C30FC8" w:rsidRPr="00C30FC8" w:rsidRDefault="004F0004" w:rsidP="00C30FC8">
      <w:pPr>
        <w:autoSpaceDE w:val="0"/>
        <w:autoSpaceDN w:val="0"/>
        <w:adjustRightInd w:val="0"/>
        <w:ind w:firstLine="567"/>
        <w:jc w:val="both"/>
        <w:rPr>
          <w:sz w:val="28"/>
          <w:szCs w:val="28"/>
        </w:rPr>
      </w:pPr>
      <w:r>
        <w:rPr>
          <w:sz w:val="28"/>
          <w:szCs w:val="28"/>
        </w:rPr>
        <w:t>2)</w:t>
      </w:r>
      <w:r w:rsidR="004048B1">
        <w:rPr>
          <w:sz w:val="28"/>
          <w:szCs w:val="28"/>
        </w:rPr>
        <w:t xml:space="preserve"> Установлена необходимость </w:t>
      </w:r>
      <w:r w:rsidR="00C30FC8" w:rsidRPr="00C30FC8">
        <w:rPr>
          <w:sz w:val="28"/>
          <w:szCs w:val="28"/>
        </w:rPr>
        <w:t xml:space="preserve">проведения технического осмотра самоходных машин и прицепов до их государственной регистрации в органах гостехнадзора. Следовательно, владелец самоходной машины до ее регистрации должен пройти технический осмотр, затем получить полис ОСАГО и только потом обратиться в органы гостехнадзора для регистрации машины. </w:t>
      </w:r>
    </w:p>
    <w:p w:rsidR="00C30FC8" w:rsidRPr="00C30FC8" w:rsidRDefault="00C30FC8" w:rsidP="00C30FC8">
      <w:pPr>
        <w:autoSpaceDE w:val="0"/>
        <w:autoSpaceDN w:val="0"/>
        <w:adjustRightInd w:val="0"/>
        <w:ind w:firstLine="567"/>
        <w:jc w:val="both"/>
        <w:rPr>
          <w:sz w:val="28"/>
          <w:szCs w:val="28"/>
        </w:rPr>
      </w:pPr>
      <w:r w:rsidRPr="00C30FC8">
        <w:rPr>
          <w:sz w:val="28"/>
          <w:szCs w:val="28"/>
        </w:rPr>
        <w:t>Однако зачастую бывает так, что физические или юридические лица, покупая неисправную (что не запрещено) машину, которая не пройдет технический осмотр (разукомплектована, нерабочее состояние и т.д.) и, желая ее зарегистрировать - получит официальный отказ, т.к. не предоставит полис ОСАГО (который не выдадут в страховой компании из-за отсутствия технического осмотра) со сроком действия на 1 календарный год (именно такой полис, со сроком действия 1 год требуется для регистрации).</w:t>
      </w:r>
    </w:p>
    <w:p w:rsidR="00C30FC8" w:rsidRPr="00C30FC8" w:rsidRDefault="00C30FC8" w:rsidP="00C30FC8">
      <w:pPr>
        <w:autoSpaceDE w:val="0"/>
        <w:autoSpaceDN w:val="0"/>
        <w:adjustRightInd w:val="0"/>
        <w:ind w:firstLine="567"/>
        <w:jc w:val="both"/>
        <w:rPr>
          <w:sz w:val="28"/>
          <w:szCs w:val="28"/>
        </w:rPr>
      </w:pPr>
      <w:r w:rsidRPr="00C30FC8">
        <w:rPr>
          <w:sz w:val="28"/>
          <w:szCs w:val="28"/>
        </w:rPr>
        <w:lastRenderedPageBreak/>
        <w:t xml:space="preserve">Каковы действия инспекторов гостехнадзора в данной ситуации: Отказывать в регистрации машины ввиду отсутствия полиса ОСАГО, </w:t>
      </w:r>
      <w:r w:rsidR="00AC08B9" w:rsidRPr="00C30FC8">
        <w:rPr>
          <w:sz w:val="28"/>
          <w:szCs w:val="28"/>
        </w:rPr>
        <w:t>по основаниям,</w:t>
      </w:r>
      <w:r w:rsidRPr="00C30FC8">
        <w:rPr>
          <w:sz w:val="28"/>
          <w:szCs w:val="28"/>
        </w:rPr>
        <w:t xml:space="preserve"> изложенным</w:t>
      </w:r>
      <w:r w:rsidR="00AC08B9">
        <w:rPr>
          <w:sz w:val="28"/>
          <w:szCs w:val="28"/>
        </w:rPr>
        <w:t xml:space="preserve"> в абзаце 3 ст. 32 Закона 40-ФЗ.</w:t>
      </w:r>
    </w:p>
    <w:p w:rsidR="00C30FC8" w:rsidRPr="00C30FC8" w:rsidRDefault="009A21B3" w:rsidP="00AC08B9">
      <w:pPr>
        <w:autoSpaceDE w:val="0"/>
        <w:autoSpaceDN w:val="0"/>
        <w:adjustRightInd w:val="0"/>
        <w:ind w:firstLine="567"/>
        <w:jc w:val="both"/>
        <w:rPr>
          <w:sz w:val="28"/>
          <w:szCs w:val="28"/>
        </w:rPr>
      </w:pPr>
      <w:r>
        <w:rPr>
          <w:sz w:val="28"/>
          <w:szCs w:val="28"/>
        </w:rPr>
        <w:t>3)</w:t>
      </w:r>
      <w:r w:rsidR="00C30FC8" w:rsidRPr="00C30FC8">
        <w:rPr>
          <w:sz w:val="28"/>
          <w:szCs w:val="28"/>
        </w:rPr>
        <w:t xml:space="preserve"> Согласно подпункта «б» пункта 3 Закона 40-ФЗ обязанность по страхованию гражданской ответственности не </w:t>
      </w:r>
      <w:r w:rsidR="00AC08B9">
        <w:rPr>
          <w:sz w:val="28"/>
          <w:szCs w:val="28"/>
        </w:rPr>
        <w:t xml:space="preserve">распространяется на владельцев </w:t>
      </w:r>
      <w:r w:rsidR="00C30FC8" w:rsidRPr="00C30FC8">
        <w:rPr>
          <w:sz w:val="28"/>
          <w:szCs w:val="28"/>
        </w:rPr>
        <w:t>транспортных средств, которые не предназначены для движения по автомобильным дорогам общего пользования и (или) не подлеж</w:t>
      </w:r>
      <w:r w:rsidR="00AC08B9">
        <w:rPr>
          <w:sz w:val="28"/>
          <w:szCs w:val="28"/>
        </w:rPr>
        <w:t>ат государственной регистрации.</w:t>
      </w:r>
    </w:p>
    <w:p w:rsidR="00785C5B" w:rsidRDefault="00C30FC8" w:rsidP="00C30FC8">
      <w:pPr>
        <w:autoSpaceDE w:val="0"/>
        <w:autoSpaceDN w:val="0"/>
        <w:adjustRightInd w:val="0"/>
        <w:ind w:firstLine="567"/>
        <w:jc w:val="both"/>
        <w:rPr>
          <w:sz w:val="28"/>
          <w:szCs w:val="28"/>
        </w:rPr>
      </w:pPr>
      <w:r w:rsidRPr="00C30FC8">
        <w:rPr>
          <w:sz w:val="28"/>
          <w:szCs w:val="28"/>
        </w:rPr>
        <w:t>Следуя данной трактовке, попадают ли под это определение самоходные внедорожные авто- и мото- транспортные средства (категории А1, А2, А3, А4, поднадзорные органам гостехнадзора (п.4 правил, утвержден</w:t>
      </w:r>
      <w:r w:rsidR="009A21B3">
        <w:rPr>
          <w:sz w:val="28"/>
          <w:szCs w:val="28"/>
        </w:rPr>
        <w:t>ных ПП РФ от 12.07.1999 № 796)).</w:t>
      </w:r>
    </w:p>
    <w:p w:rsidR="00C30FC8" w:rsidRDefault="00C30FC8" w:rsidP="00C30FC8">
      <w:pPr>
        <w:autoSpaceDE w:val="0"/>
        <w:autoSpaceDN w:val="0"/>
        <w:adjustRightInd w:val="0"/>
        <w:ind w:firstLine="567"/>
        <w:jc w:val="both"/>
        <w:rPr>
          <w:sz w:val="28"/>
          <w:szCs w:val="28"/>
        </w:rPr>
      </w:pPr>
      <w:r w:rsidRPr="00C30FC8">
        <w:rPr>
          <w:sz w:val="28"/>
          <w:szCs w:val="28"/>
        </w:rPr>
        <w:t>Отсутствие нормативного регулирования по вопросу надзора за аттракционами.</w:t>
      </w:r>
    </w:p>
    <w:p w:rsidR="00C30FC8" w:rsidRDefault="00C30FC8" w:rsidP="00C30FC8">
      <w:pPr>
        <w:autoSpaceDE w:val="0"/>
        <w:autoSpaceDN w:val="0"/>
        <w:adjustRightInd w:val="0"/>
        <w:ind w:firstLine="567"/>
        <w:jc w:val="both"/>
        <w:rPr>
          <w:sz w:val="28"/>
          <w:szCs w:val="28"/>
        </w:rPr>
      </w:pPr>
    </w:p>
    <w:p w:rsidR="005E4773" w:rsidRDefault="005E4773" w:rsidP="005E4773">
      <w:pPr>
        <w:pStyle w:val="ac"/>
        <w:widowControl w:val="0"/>
        <w:tabs>
          <w:tab w:val="left" w:pos="851"/>
        </w:tabs>
        <w:ind w:left="0" w:firstLine="567"/>
        <w:contextualSpacing/>
        <w:jc w:val="both"/>
        <w:rPr>
          <w:b/>
          <w:sz w:val="28"/>
          <w:szCs w:val="28"/>
          <w:lang w:val="ru-RU"/>
        </w:rPr>
      </w:pPr>
      <w:r w:rsidRPr="00D85390">
        <w:rPr>
          <w:b/>
          <w:sz w:val="28"/>
          <w:szCs w:val="28"/>
          <w:lang w:val="ru-RU"/>
        </w:rPr>
        <w:t>в) иные предложения, связанные с осуществлением государственного контроля (надзора), муниципального контроля и направленные на повышение эффективности такого контроля (надзора) и сокращение административных ограничений в предпринимательской деятельности.</w:t>
      </w:r>
    </w:p>
    <w:p w:rsidR="005E4773" w:rsidRDefault="005E4773" w:rsidP="005E4773">
      <w:pPr>
        <w:pStyle w:val="ac"/>
        <w:widowControl w:val="0"/>
        <w:tabs>
          <w:tab w:val="left" w:pos="851"/>
        </w:tabs>
        <w:ind w:left="0" w:firstLine="567"/>
        <w:contextualSpacing/>
        <w:jc w:val="both"/>
        <w:rPr>
          <w:sz w:val="28"/>
          <w:szCs w:val="28"/>
          <w:lang w:val="ru-RU"/>
        </w:rPr>
      </w:pPr>
    </w:p>
    <w:p w:rsidR="005E4773" w:rsidRDefault="005E4773" w:rsidP="005E4773">
      <w:pPr>
        <w:pStyle w:val="ac"/>
        <w:widowControl w:val="0"/>
        <w:tabs>
          <w:tab w:val="left" w:pos="851"/>
        </w:tabs>
        <w:ind w:left="0" w:firstLine="567"/>
        <w:contextualSpacing/>
        <w:jc w:val="both"/>
        <w:rPr>
          <w:sz w:val="28"/>
          <w:szCs w:val="28"/>
          <w:lang w:val="ru-RU"/>
        </w:rPr>
      </w:pPr>
      <w:r w:rsidRPr="00D85390">
        <w:rPr>
          <w:sz w:val="28"/>
          <w:szCs w:val="28"/>
          <w:lang w:val="ru-RU"/>
        </w:rPr>
        <w:t>Иные предложения</w:t>
      </w:r>
      <w:r w:rsidRPr="00D85390">
        <w:rPr>
          <w:sz w:val="28"/>
          <w:szCs w:val="28"/>
        </w:rPr>
        <w:t xml:space="preserve"> Службы Республики Коми строительного, жилищного и технического надзора (контроля)</w:t>
      </w:r>
      <w:r w:rsidRPr="00D85390">
        <w:rPr>
          <w:sz w:val="28"/>
          <w:szCs w:val="28"/>
          <w:lang w:val="ru-RU"/>
        </w:rPr>
        <w:t>, связанные с осуществлением государственного контроля (надзора), муниципального контроля и направленные на повышение эффективности такого контроля (надзора) и сокращение административных ограничений в предпринимательской деятельности, отсутству</w:t>
      </w:r>
      <w:r>
        <w:rPr>
          <w:sz w:val="28"/>
          <w:szCs w:val="28"/>
          <w:lang w:val="ru-RU"/>
        </w:rPr>
        <w:t>ю</w:t>
      </w:r>
      <w:r w:rsidRPr="00D85390">
        <w:rPr>
          <w:sz w:val="28"/>
          <w:szCs w:val="28"/>
          <w:lang w:val="ru-RU"/>
        </w:rPr>
        <w:t xml:space="preserve">т. </w:t>
      </w:r>
    </w:p>
    <w:p w:rsidR="005E4773" w:rsidRDefault="005E4773" w:rsidP="005E4773">
      <w:pPr>
        <w:pStyle w:val="ac"/>
        <w:widowControl w:val="0"/>
        <w:tabs>
          <w:tab w:val="left" w:pos="851"/>
        </w:tabs>
        <w:ind w:left="0" w:firstLine="567"/>
        <w:contextualSpacing/>
        <w:jc w:val="both"/>
        <w:rPr>
          <w:sz w:val="28"/>
          <w:szCs w:val="28"/>
          <w:lang w:val="ru-RU"/>
        </w:rPr>
      </w:pPr>
    </w:p>
    <w:p w:rsidR="00404177" w:rsidRPr="00D12CC8" w:rsidRDefault="00404177" w:rsidP="00886888">
      <w:pPr>
        <w:rPr>
          <w:sz w:val="32"/>
          <w:szCs w:val="32"/>
        </w:rPr>
      </w:pPr>
    </w:p>
    <w:p w:rsidR="00404177" w:rsidRPr="00886888" w:rsidRDefault="00404177"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886888" w:rsidRPr="00D12CC8" w:rsidRDefault="00886888" w:rsidP="00886888">
      <w:pPr>
        <w:rPr>
          <w:sz w:val="32"/>
          <w:szCs w:val="32"/>
        </w:rPr>
      </w:pPr>
    </w:p>
    <w:p w:rsidR="005E4773" w:rsidRPr="00D93191" w:rsidRDefault="005E4773" w:rsidP="005E4773">
      <w:pPr>
        <w:jc w:val="both"/>
        <w:rPr>
          <w:sz w:val="32"/>
          <w:szCs w:val="32"/>
        </w:rPr>
      </w:pPr>
      <w:r w:rsidRPr="00557641">
        <w:rPr>
          <w:sz w:val="28"/>
        </w:rPr>
        <w:t>Форма федерального статистического наблюдения № 1-контроль «Сведения об осуществлении государственного контроля (надзора) и муниципального контроля».</w:t>
      </w:r>
    </w:p>
    <w:p w:rsidR="00404177" w:rsidRPr="005E4773" w:rsidRDefault="00404177" w:rsidP="00886888">
      <w:pPr>
        <w:framePr w:hSpace="180" w:wrap="around" w:vAnchor="text" w:hAnchor="margin" w:y="1237"/>
        <w:rPr>
          <w:sz w:val="32"/>
          <w:szCs w:val="32"/>
        </w:rPr>
      </w:pPr>
    </w:p>
    <w:p w:rsidR="00404177" w:rsidRPr="005E4773" w:rsidRDefault="00404177" w:rsidP="00886888">
      <w:pPr>
        <w:rPr>
          <w:sz w:val="32"/>
          <w:szCs w:val="32"/>
        </w:rPr>
      </w:pPr>
    </w:p>
    <w:tbl>
      <w:tblPr>
        <w:tblpPr w:leftFromText="180" w:rightFromText="180" w:vertAnchor="text" w:horzAnchor="margin" w:tblpY="1237"/>
        <w:tblW w:w="0" w:type="auto"/>
        <w:tblLook w:val="04A0" w:firstRow="1" w:lastRow="0" w:firstColumn="1" w:lastColumn="0" w:noHBand="0" w:noVBand="1"/>
      </w:tblPr>
      <w:tblGrid>
        <w:gridCol w:w="3189"/>
        <w:gridCol w:w="3191"/>
        <w:gridCol w:w="3191"/>
      </w:tblGrid>
      <w:tr w:rsidR="005E4773" w:rsidRPr="008C542F" w:rsidTr="005E4773">
        <w:tc>
          <w:tcPr>
            <w:tcW w:w="3189" w:type="dxa"/>
            <w:shd w:val="clear" w:color="auto" w:fill="auto"/>
          </w:tcPr>
          <w:p w:rsidR="005E4773" w:rsidRPr="008C542F" w:rsidRDefault="005E4773" w:rsidP="005E4773">
            <w:pPr>
              <w:tabs>
                <w:tab w:val="left" w:pos="851"/>
              </w:tabs>
              <w:suppressAutoHyphens/>
              <w:jc w:val="both"/>
              <w:rPr>
                <w:sz w:val="28"/>
                <w:szCs w:val="28"/>
              </w:rPr>
            </w:pPr>
            <w:r w:rsidRPr="008C542F">
              <w:rPr>
                <w:sz w:val="28"/>
                <w:szCs w:val="28"/>
              </w:rPr>
              <w:t>Руководитель</w:t>
            </w:r>
          </w:p>
        </w:tc>
        <w:tc>
          <w:tcPr>
            <w:tcW w:w="3191" w:type="dxa"/>
            <w:shd w:val="clear" w:color="auto" w:fill="auto"/>
          </w:tcPr>
          <w:p w:rsidR="005E4773" w:rsidRPr="008C542F" w:rsidRDefault="005E4773" w:rsidP="005E4773">
            <w:pPr>
              <w:tabs>
                <w:tab w:val="left" w:pos="851"/>
              </w:tabs>
              <w:suppressAutoHyphens/>
              <w:jc w:val="both"/>
              <w:rPr>
                <w:sz w:val="28"/>
                <w:szCs w:val="28"/>
              </w:rPr>
            </w:pPr>
          </w:p>
        </w:tc>
        <w:tc>
          <w:tcPr>
            <w:tcW w:w="3191" w:type="dxa"/>
            <w:shd w:val="clear" w:color="auto" w:fill="auto"/>
          </w:tcPr>
          <w:p w:rsidR="005E4773" w:rsidRPr="008C542F" w:rsidRDefault="005E4773" w:rsidP="005E4773">
            <w:pPr>
              <w:tabs>
                <w:tab w:val="left" w:pos="851"/>
              </w:tabs>
              <w:suppressAutoHyphens/>
              <w:jc w:val="right"/>
              <w:rPr>
                <w:sz w:val="28"/>
                <w:szCs w:val="28"/>
              </w:rPr>
            </w:pPr>
            <w:r w:rsidRPr="008C542F">
              <w:rPr>
                <w:sz w:val="28"/>
                <w:szCs w:val="28"/>
              </w:rPr>
              <w:t>Р.А. Шашев</w:t>
            </w:r>
          </w:p>
        </w:tc>
      </w:tr>
    </w:tbl>
    <w:p w:rsidR="007749E3" w:rsidRDefault="007749E3" w:rsidP="00886888">
      <w:pPr>
        <w:rPr>
          <w:sz w:val="32"/>
          <w:szCs w:val="32"/>
        </w:rPr>
      </w:pPr>
    </w:p>
    <w:p w:rsidR="007749E3" w:rsidRPr="007749E3" w:rsidRDefault="007749E3" w:rsidP="007749E3">
      <w:pPr>
        <w:rPr>
          <w:sz w:val="32"/>
          <w:szCs w:val="32"/>
        </w:rPr>
      </w:pPr>
    </w:p>
    <w:p w:rsidR="007749E3" w:rsidRPr="007749E3" w:rsidRDefault="007749E3" w:rsidP="007749E3">
      <w:pPr>
        <w:rPr>
          <w:sz w:val="32"/>
          <w:szCs w:val="32"/>
        </w:rPr>
      </w:pPr>
    </w:p>
    <w:p w:rsidR="00404177" w:rsidRPr="007749E3" w:rsidRDefault="007749E3" w:rsidP="007749E3">
      <w:pPr>
        <w:tabs>
          <w:tab w:val="left" w:pos="5190"/>
        </w:tabs>
        <w:rPr>
          <w:sz w:val="32"/>
          <w:szCs w:val="32"/>
        </w:rPr>
      </w:pPr>
      <w:r>
        <w:rPr>
          <w:sz w:val="32"/>
          <w:szCs w:val="32"/>
        </w:rPr>
        <w:tab/>
      </w:r>
    </w:p>
    <w:sectPr w:rsidR="00404177" w:rsidRPr="007749E3" w:rsidSect="00886888">
      <w:headerReference w:type="default" r:id="rId22"/>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294" w:rsidRDefault="00B65294" w:rsidP="00404177">
      <w:r>
        <w:separator/>
      </w:r>
    </w:p>
  </w:endnote>
  <w:endnote w:type="continuationSeparator" w:id="0">
    <w:p w:rsidR="00B65294" w:rsidRDefault="00B65294"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D6F" w:rsidRDefault="00B41D6F">
    <w:pPr>
      <w:pStyle w:val="a5"/>
      <w:jc w:val="center"/>
    </w:pPr>
    <w:r>
      <w:fldChar w:fldCharType="begin"/>
    </w:r>
    <w:r>
      <w:instrText xml:space="preserve"> PAGE   \* MERGEFORMAT </w:instrText>
    </w:r>
    <w:r>
      <w:fldChar w:fldCharType="separate"/>
    </w:r>
    <w:r w:rsidR="0070549F">
      <w:rPr>
        <w:noProof/>
      </w:rPr>
      <w:t>2</w:t>
    </w:r>
    <w:r>
      <w:fldChar w:fldCharType="end"/>
    </w:r>
  </w:p>
  <w:p w:rsidR="00B41D6F" w:rsidRDefault="00B41D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294" w:rsidRDefault="00B65294" w:rsidP="00404177">
      <w:r>
        <w:separator/>
      </w:r>
    </w:p>
  </w:footnote>
  <w:footnote w:type="continuationSeparator" w:id="0">
    <w:p w:rsidR="00B65294" w:rsidRDefault="00B65294"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D6F" w:rsidRPr="00404177" w:rsidRDefault="00B41D6F" w:rsidP="00404177">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4147"/>
    <w:multiLevelType w:val="hybridMultilevel"/>
    <w:tmpl w:val="8090743E"/>
    <w:lvl w:ilvl="0" w:tplc="85E2BE56">
      <w:start w:val="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254043F"/>
    <w:multiLevelType w:val="hybridMultilevel"/>
    <w:tmpl w:val="30BACCAA"/>
    <w:lvl w:ilvl="0" w:tplc="39D87F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311793"/>
    <w:multiLevelType w:val="hybridMultilevel"/>
    <w:tmpl w:val="6CD6D65C"/>
    <w:lvl w:ilvl="0" w:tplc="41F47D6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037427"/>
    <w:multiLevelType w:val="hybridMultilevel"/>
    <w:tmpl w:val="D9089E4E"/>
    <w:lvl w:ilvl="0" w:tplc="BFB29E24">
      <w:start w:val="1"/>
      <w:numFmt w:val="decimal"/>
      <w:lvlText w:val="%1."/>
      <w:lvlJc w:val="left"/>
      <w:pPr>
        <w:ind w:left="1353" w:hanging="360"/>
      </w:pPr>
      <w:rPr>
        <w:rFonts w:hint="default"/>
        <w:b w:val="0"/>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4">
    <w:nsid w:val="0A255A02"/>
    <w:multiLevelType w:val="hybridMultilevel"/>
    <w:tmpl w:val="A94E964E"/>
    <w:lvl w:ilvl="0" w:tplc="39D87FB8">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D55C68"/>
    <w:multiLevelType w:val="hybridMultilevel"/>
    <w:tmpl w:val="D57CB726"/>
    <w:lvl w:ilvl="0" w:tplc="8506D1EC">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31131B"/>
    <w:multiLevelType w:val="hybridMultilevel"/>
    <w:tmpl w:val="7EECAA18"/>
    <w:lvl w:ilvl="0" w:tplc="8B2EC3EA">
      <w:start w:val="5"/>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12E049A6"/>
    <w:multiLevelType w:val="hybridMultilevel"/>
    <w:tmpl w:val="F4EEF30E"/>
    <w:lvl w:ilvl="0" w:tplc="FF089E00">
      <w:start w:val="1"/>
      <w:numFmt w:val="decimal"/>
      <w:lvlText w:val="%1)"/>
      <w:lvlJc w:val="left"/>
      <w:pPr>
        <w:ind w:left="900" w:hanging="360"/>
      </w:pPr>
      <w:rPr>
        <w:rFonts w:eastAsia="Times New Roman" w:hint="default"/>
        <w:color w:val="FF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4B05EB3"/>
    <w:multiLevelType w:val="hybridMultilevel"/>
    <w:tmpl w:val="0AACA50E"/>
    <w:lvl w:ilvl="0" w:tplc="AB7898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BD6188A"/>
    <w:multiLevelType w:val="hybridMultilevel"/>
    <w:tmpl w:val="5AA62962"/>
    <w:lvl w:ilvl="0" w:tplc="D1C4F59E">
      <w:start w:val="1"/>
      <w:numFmt w:val="decimal"/>
      <w:lvlText w:val="%1."/>
      <w:lvlJc w:val="left"/>
      <w:pPr>
        <w:ind w:left="36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0521F1C"/>
    <w:multiLevelType w:val="hybridMultilevel"/>
    <w:tmpl w:val="1B4486E0"/>
    <w:lvl w:ilvl="0" w:tplc="E80CC34E">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1">
    <w:nsid w:val="24906FC6"/>
    <w:multiLevelType w:val="hybridMultilevel"/>
    <w:tmpl w:val="042AF742"/>
    <w:lvl w:ilvl="0" w:tplc="6ADE5FD6">
      <w:start w:val="3"/>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5B41DF0"/>
    <w:multiLevelType w:val="hybridMultilevel"/>
    <w:tmpl w:val="902211DC"/>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6362F65"/>
    <w:multiLevelType w:val="hybridMultilevel"/>
    <w:tmpl w:val="E8663D08"/>
    <w:lvl w:ilvl="0" w:tplc="39D87F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E03194"/>
    <w:multiLevelType w:val="hybridMultilevel"/>
    <w:tmpl w:val="99E0B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680F59"/>
    <w:multiLevelType w:val="hybridMultilevel"/>
    <w:tmpl w:val="B1406E90"/>
    <w:lvl w:ilvl="0" w:tplc="6DCCB282">
      <w:start w:val="1"/>
      <w:numFmt w:val="decimal"/>
      <w:lvlText w:val="%1)"/>
      <w:lvlJc w:val="left"/>
      <w:pPr>
        <w:tabs>
          <w:tab w:val="num" w:pos="1275"/>
        </w:tabs>
        <w:ind w:left="1275" w:hanging="57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2B3131BD"/>
    <w:multiLevelType w:val="hybridMultilevel"/>
    <w:tmpl w:val="37E81DA2"/>
    <w:lvl w:ilvl="0" w:tplc="8E8047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2C823C26"/>
    <w:multiLevelType w:val="hybridMultilevel"/>
    <w:tmpl w:val="EFCAAEA8"/>
    <w:lvl w:ilvl="0" w:tplc="3B0CB5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10966CA"/>
    <w:multiLevelType w:val="multilevel"/>
    <w:tmpl w:val="6AB08338"/>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2594A23"/>
    <w:multiLevelType w:val="hybridMultilevel"/>
    <w:tmpl w:val="D870E39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A35C99"/>
    <w:multiLevelType w:val="hybridMultilevel"/>
    <w:tmpl w:val="5F361A56"/>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8E43C06"/>
    <w:multiLevelType w:val="hybridMultilevel"/>
    <w:tmpl w:val="CC485E54"/>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D192418"/>
    <w:multiLevelType w:val="hybridMultilevel"/>
    <w:tmpl w:val="F5D23C38"/>
    <w:lvl w:ilvl="0" w:tplc="CE7ABE60">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07A5B27"/>
    <w:multiLevelType w:val="hybridMultilevel"/>
    <w:tmpl w:val="78A4945C"/>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25B51B3"/>
    <w:multiLevelType w:val="hybridMultilevel"/>
    <w:tmpl w:val="27C29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A94885"/>
    <w:multiLevelType w:val="hybridMultilevel"/>
    <w:tmpl w:val="B1B88622"/>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DCE1AF3"/>
    <w:multiLevelType w:val="hybridMultilevel"/>
    <w:tmpl w:val="9FE6B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6612D0"/>
    <w:multiLevelType w:val="hybridMultilevel"/>
    <w:tmpl w:val="F89889AC"/>
    <w:lvl w:ilvl="0" w:tplc="39D87F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331FB9"/>
    <w:multiLevelType w:val="hybridMultilevel"/>
    <w:tmpl w:val="7A241B82"/>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BA634DB"/>
    <w:multiLevelType w:val="hybridMultilevel"/>
    <w:tmpl w:val="CE58A6FA"/>
    <w:lvl w:ilvl="0" w:tplc="39D87FB8">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66687441"/>
    <w:multiLevelType w:val="hybridMultilevel"/>
    <w:tmpl w:val="0EBC9926"/>
    <w:lvl w:ilvl="0" w:tplc="C4CE9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9B47A2C"/>
    <w:multiLevelType w:val="hybridMultilevel"/>
    <w:tmpl w:val="7FB278B6"/>
    <w:lvl w:ilvl="0" w:tplc="39D87FB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0CA39F8"/>
    <w:multiLevelType w:val="hybridMultilevel"/>
    <w:tmpl w:val="79789410"/>
    <w:lvl w:ilvl="0" w:tplc="55287B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0E312BE"/>
    <w:multiLevelType w:val="hybridMultilevel"/>
    <w:tmpl w:val="68389B64"/>
    <w:lvl w:ilvl="0" w:tplc="9620BDD8">
      <w:start w:val="1"/>
      <w:numFmt w:val="bullet"/>
      <w:lvlText w:val="-"/>
      <w:lvlJc w:val="left"/>
      <w:pPr>
        <w:ind w:left="1429" w:hanging="360"/>
      </w:pPr>
      <w:rPr>
        <w:rFonts w:ascii="Agency FB" w:hAnsi="Agency FB"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74F74CC"/>
    <w:multiLevelType w:val="hybridMultilevel"/>
    <w:tmpl w:val="0BC6F2EC"/>
    <w:lvl w:ilvl="0" w:tplc="7D30F8C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C0E67F7"/>
    <w:multiLevelType w:val="hybridMultilevel"/>
    <w:tmpl w:val="56382472"/>
    <w:lvl w:ilvl="0" w:tplc="39D87FB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7"/>
  </w:num>
  <w:num w:numId="2">
    <w:abstractNumId w:val="26"/>
  </w:num>
  <w:num w:numId="3">
    <w:abstractNumId w:val="17"/>
  </w:num>
  <w:num w:numId="4">
    <w:abstractNumId w:val="15"/>
  </w:num>
  <w:num w:numId="5">
    <w:abstractNumId w:val="7"/>
  </w:num>
  <w:num w:numId="6">
    <w:abstractNumId w:val="14"/>
  </w:num>
  <w:num w:numId="7">
    <w:abstractNumId w:val="9"/>
  </w:num>
  <w:num w:numId="8">
    <w:abstractNumId w:val="16"/>
  </w:num>
  <w:num w:numId="9">
    <w:abstractNumId w:val="10"/>
  </w:num>
  <w:num w:numId="10">
    <w:abstractNumId w:val="30"/>
  </w:num>
  <w:num w:numId="11">
    <w:abstractNumId w:val="24"/>
  </w:num>
  <w:num w:numId="12">
    <w:abstractNumId w:val="34"/>
  </w:num>
  <w:num w:numId="13">
    <w:abstractNumId w:val="33"/>
  </w:num>
  <w:num w:numId="14">
    <w:abstractNumId w:val="4"/>
  </w:num>
  <w:num w:numId="15">
    <w:abstractNumId w:val="29"/>
  </w:num>
  <w:num w:numId="16">
    <w:abstractNumId w:val="1"/>
  </w:num>
  <w:num w:numId="17">
    <w:abstractNumId w:val="13"/>
  </w:num>
  <w:num w:numId="18">
    <w:abstractNumId w:val="31"/>
  </w:num>
  <w:num w:numId="19">
    <w:abstractNumId w:val="35"/>
  </w:num>
  <w:num w:numId="20">
    <w:abstractNumId w:val="12"/>
  </w:num>
  <w:num w:numId="21">
    <w:abstractNumId w:val="28"/>
  </w:num>
  <w:num w:numId="22">
    <w:abstractNumId w:val="23"/>
  </w:num>
  <w:num w:numId="23">
    <w:abstractNumId w:val="21"/>
  </w:num>
  <w:num w:numId="24">
    <w:abstractNumId w:val="20"/>
  </w:num>
  <w:num w:numId="25">
    <w:abstractNumId w:val="25"/>
  </w:num>
  <w:num w:numId="26">
    <w:abstractNumId w:val="3"/>
  </w:num>
  <w:num w:numId="27">
    <w:abstractNumId w:val="22"/>
  </w:num>
  <w:num w:numId="28">
    <w:abstractNumId w:val="11"/>
  </w:num>
  <w:num w:numId="29">
    <w:abstractNumId w:val="5"/>
  </w:num>
  <w:num w:numId="30">
    <w:abstractNumId w:val="6"/>
  </w:num>
  <w:num w:numId="31">
    <w:abstractNumId w:val="0"/>
  </w:num>
  <w:num w:numId="32">
    <w:abstractNumId w:val="2"/>
  </w:num>
  <w:num w:numId="33">
    <w:abstractNumId w:val="8"/>
  </w:num>
  <w:num w:numId="34">
    <w:abstractNumId w:val="18"/>
  </w:num>
  <w:num w:numId="35">
    <w:abstractNumId w:val="3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1278"/>
    <w:rsid w:val="000019D4"/>
    <w:rsid w:val="00010F2E"/>
    <w:rsid w:val="00014189"/>
    <w:rsid w:val="00024150"/>
    <w:rsid w:val="00024EC8"/>
    <w:rsid w:val="000261A3"/>
    <w:rsid w:val="000303D3"/>
    <w:rsid w:val="000316F8"/>
    <w:rsid w:val="00033BCB"/>
    <w:rsid w:val="000430B4"/>
    <w:rsid w:val="00047E95"/>
    <w:rsid w:val="00050A50"/>
    <w:rsid w:val="00050F29"/>
    <w:rsid w:val="000566C9"/>
    <w:rsid w:val="000567FD"/>
    <w:rsid w:val="00062889"/>
    <w:rsid w:val="00067061"/>
    <w:rsid w:val="000822D3"/>
    <w:rsid w:val="00093A42"/>
    <w:rsid w:val="000B218D"/>
    <w:rsid w:val="000B2309"/>
    <w:rsid w:val="000B7D5B"/>
    <w:rsid w:val="000C3DFD"/>
    <w:rsid w:val="000D3383"/>
    <w:rsid w:val="000D377C"/>
    <w:rsid w:val="000D75C4"/>
    <w:rsid w:val="000E1723"/>
    <w:rsid w:val="000E1AE5"/>
    <w:rsid w:val="000E5A2C"/>
    <w:rsid w:val="000E6943"/>
    <w:rsid w:val="00115A6C"/>
    <w:rsid w:val="001160C8"/>
    <w:rsid w:val="00123616"/>
    <w:rsid w:val="001339CC"/>
    <w:rsid w:val="00134654"/>
    <w:rsid w:val="001368B9"/>
    <w:rsid w:val="00155124"/>
    <w:rsid w:val="00155FA8"/>
    <w:rsid w:val="00162246"/>
    <w:rsid w:val="001720ED"/>
    <w:rsid w:val="00172D14"/>
    <w:rsid w:val="0017583F"/>
    <w:rsid w:val="0019499D"/>
    <w:rsid w:val="001A29C4"/>
    <w:rsid w:val="001B44A9"/>
    <w:rsid w:val="001C2198"/>
    <w:rsid w:val="001D14F9"/>
    <w:rsid w:val="001F1726"/>
    <w:rsid w:val="0020055B"/>
    <w:rsid w:val="0020107F"/>
    <w:rsid w:val="002053C2"/>
    <w:rsid w:val="00213E4F"/>
    <w:rsid w:val="00215C64"/>
    <w:rsid w:val="0022711A"/>
    <w:rsid w:val="002513E0"/>
    <w:rsid w:val="002604D9"/>
    <w:rsid w:val="0026156C"/>
    <w:rsid w:val="0026236A"/>
    <w:rsid w:val="0026385E"/>
    <w:rsid w:val="002743AD"/>
    <w:rsid w:val="0027512C"/>
    <w:rsid w:val="00286B49"/>
    <w:rsid w:val="002A02E3"/>
    <w:rsid w:val="002C3142"/>
    <w:rsid w:val="002E46B2"/>
    <w:rsid w:val="002E5A32"/>
    <w:rsid w:val="003136A1"/>
    <w:rsid w:val="00314B9C"/>
    <w:rsid w:val="003174C2"/>
    <w:rsid w:val="00331C7A"/>
    <w:rsid w:val="003327C9"/>
    <w:rsid w:val="003339DB"/>
    <w:rsid w:val="0033639C"/>
    <w:rsid w:val="003432E1"/>
    <w:rsid w:val="0034611E"/>
    <w:rsid w:val="00356566"/>
    <w:rsid w:val="0035667C"/>
    <w:rsid w:val="00356757"/>
    <w:rsid w:val="00360F00"/>
    <w:rsid w:val="00361827"/>
    <w:rsid w:val="003674E8"/>
    <w:rsid w:val="00367D6F"/>
    <w:rsid w:val="00377CBD"/>
    <w:rsid w:val="003811C0"/>
    <w:rsid w:val="003815CC"/>
    <w:rsid w:val="00384D7E"/>
    <w:rsid w:val="003923B2"/>
    <w:rsid w:val="003977CE"/>
    <w:rsid w:val="003A1864"/>
    <w:rsid w:val="003B2C02"/>
    <w:rsid w:val="003C52CA"/>
    <w:rsid w:val="003C72CD"/>
    <w:rsid w:val="003E4235"/>
    <w:rsid w:val="003F27C7"/>
    <w:rsid w:val="003F5373"/>
    <w:rsid w:val="004033A2"/>
    <w:rsid w:val="00404177"/>
    <w:rsid w:val="004048B1"/>
    <w:rsid w:val="0041116A"/>
    <w:rsid w:val="00412270"/>
    <w:rsid w:val="00412AF4"/>
    <w:rsid w:val="0042029C"/>
    <w:rsid w:val="0042572F"/>
    <w:rsid w:val="0043009C"/>
    <w:rsid w:val="00430A7A"/>
    <w:rsid w:val="00431ABD"/>
    <w:rsid w:val="00434F76"/>
    <w:rsid w:val="0045082D"/>
    <w:rsid w:val="00462791"/>
    <w:rsid w:val="00462A64"/>
    <w:rsid w:val="0046304B"/>
    <w:rsid w:val="004A22B3"/>
    <w:rsid w:val="004A270A"/>
    <w:rsid w:val="004A37AF"/>
    <w:rsid w:val="004A40ED"/>
    <w:rsid w:val="004A750A"/>
    <w:rsid w:val="004B651D"/>
    <w:rsid w:val="004C6AA8"/>
    <w:rsid w:val="004D2EF1"/>
    <w:rsid w:val="004E0077"/>
    <w:rsid w:val="004F0004"/>
    <w:rsid w:val="004F178B"/>
    <w:rsid w:val="00500B90"/>
    <w:rsid w:val="0050250F"/>
    <w:rsid w:val="005040E1"/>
    <w:rsid w:val="00504679"/>
    <w:rsid w:val="00505DFE"/>
    <w:rsid w:val="005133A6"/>
    <w:rsid w:val="00523549"/>
    <w:rsid w:val="00527F85"/>
    <w:rsid w:val="00536CCD"/>
    <w:rsid w:val="00552E4D"/>
    <w:rsid w:val="005542D8"/>
    <w:rsid w:val="0055548F"/>
    <w:rsid w:val="005574E3"/>
    <w:rsid w:val="00561D29"/>
    <w:rsid w:val="00563139"/>
    <w:rsid w:val="00582CF9"/>
    <w:rsid w:val="005840F1"/>
    <w:rsid w:val="005A1F26"/>
    <w:rsid w:val="005B5D4B"/>
    <w:rsid w:val="005C2F7A"/>
    <w:rsid w:val="005E2951"/>
    <w:rsid w:val="005E4773"/>
    <w:rsid w:val="005E6E26"/>
    <w:rsid w:val="005E7E87"/>
    <w:rsid w:val="005F3EB8"/>
    <w:rsid w:val="006064C4"/>
    <w:rsid w:val="0061458B"/>
    <w:rsid w:val="006153E1"/>
    <w:rsid w:val="006153F9"/>
    <w:rsid w:val="0062189B"/>
    <w:rsid w:val="0062403C"/>
    <w:rsid w:val="0062421D"/>
    <w:rsid w:val="006246AF"/>
    <w:rsid w:val="00634251"/>
    <w:rsid w:val="0064056A"/>
    <w:rsid w:val="00643442"/>
    <w:rsid w:val="00647605"/>
    <w:rsid w:val="00651B02"/>
    <w:rsid w:val="0065273E"/>
    <w:rsid w:val="00653FBD"/>
    <w:rsid w:val="0065477E"/>
    <w:rsid w:val="00665594"/>
    <w:rsid w:val="00691B50"/>
    <w:rsid w:val="00695FF8"/>
    <w:rsid w:val="006961EB"/>
    <w:rsid w:val="006B2B2D"/>
    <w:rsid w:val="006C34F9"/>
    <w:rsid w:val="006C6BC8"/>
    <w:rsid w:val="006D1230"/>
    <w:rsid w:val="006D514D"/>
    <w:rsid w:val="006F0D0F"/>
    <w:rsid w:val="006F1D1B"/>
    <w:rsid w:val="0070549F"/>
    <w:rsid w:val="00707865"/>
    <w:rsid w:val="007100FF"/>
    <w:rsid w:val="00730A7D"/>
    <w:rsid w:val="00735D7C"/>
    <w:rsid w:val="0074664E"/>
    <w:rsid w:val="007550CE"/>
    <w:rsid w:val="00755FAF"/>
    <w:rsid w:val="00757B08"/>
    <w:rsid w:val="007749E3"/>
    <w:rsid w:val="00784D40"/>
    <w:rsid w:val="00785C5B"/>
    <w:rsid w:val="0078603C"/>
    <w:rsid w:val="00786BF2"/>
    <w:rsid w:val="00794E50"/>
    <w:rsid w:val="007B5A78"/>
    <w:rsid w:val="007B6DFD"/>
    <w:rsid w:val="007C1117"/>
    <w:rsid w:val="007D0068"/>
    <w:rsid w:val="007D147F"/>
    <w:rsid w:val="007D43F1"/>
    <w:rsid w:val="007D6A15"/>
    <w:rsid w:val="007E412C"/>
    <w:rsid w:val="007F3ABB"/>
    <w:rsid w:val="007F75EA"/>
    <w:rsid w:val="0080417B"/>
    <w:rsid w:val="008063D0"/>
    <w:rsid w:val="00824684"/>
    <w:rsid w:val="0083213D"/>
    <w:rsid w:val="008330E0"/>
    <w:rsid w:val="00840330"/>
    <w:rsid w:val="00843529"/>
    <w:rsid w:val="00843A5E"/>
    <w:rsid w:val="00847237"/>
    <w:rsid w:val="00852B5C"/>
    <w:rsid w:val="00870C0D"/>
    <w:rsid w:val="00886888"/>
    <w:rsid w:val="00892537"/>
    <w:rsid w:val="00896EC7"/>
    <w:rsid w:val="008A0C77"/>
    <w:rsid w:val="008A0EF2"/>
    <w:rsid w:val="008B5160"/>
    <w:rsid w:val="008E080F"/>
    <w:rsid w:val="008E23CA"/>
    <w:rsid w:val="008E6503"/>
    <w:rsid w:val="008E7D6B"/>
    <w:rsid w:val="009071F7"/>
    <w:rsid w:val="00912FCF"/>
    <w:rsid w:val="00913E36"/>
    <w:rsid w:val="00914097"/>
    <w:rsid w:val="00940957"/>
    <w:rsid w:val="00943962"/>
    <w:rsid w:val="00945258"/>
    <w:rsid w:val="00945662"/>
    <w:rsid w:val="009509DD"/>
    <w:rsid w:val="009512C6"/>
    <w:rsid w:val="00973419"/>
    <w:rsid w:val="009753EE"/>
    <w:rsid w:val="009A18CD"/>
    <w:rsid w:val="009A21B3"/>
    <w:rsid w:val="009A7213"/>
    <w:rsid w:val="009C244B"/>
    <w:rsid w:val="009E5E67"/>
    <w:rsid w:val="009E66BB"/>
    <w:rsid w:val="009F7F94"/>
    <w:rsid w:val="00A03075"/>
    <w:rsid w:val="00A041F0"/>
    <w:rsid w:val="00A20356"/>
    <w:rsid w:val="00A36892"/>
    <w:rsid w:val="00A40D62"/>
    <w:rsid w:val="00A44075"/>
    <w:rsid w:val="00A544E9"/>
    <w:rsid w:val="00A56932"/>
    <w:rsid w:val="00A66385"/>
    <w:rsid w:val="00A6696F"/>
    <w:rsid w:val="00A72B7C"/>
    <w:rsid w:val="00A83651"/>
    <w:rsid w:val="00A92A62"/>
    <w:rsid w:val="00A97E4B"/>
    <w:rsid w:val="00AA351F"/>
    <w:rsid w:val="00AA6012"/>
    <w:rsid w:val="00AA6B22"/>
    <w:rsid w:val="00AC08B9"/>
    <w:rsid w:val="00AC0E1C"/>
    <w:rsid w:val="00AC1F93"/>
    <w:rsid w:val="00AD457D"/>
    <w:rsid w:val="00B05251"/>
    <w:rsid w:val="00B234A0"/>
    <w:rsid w:val="00B320BA"/>
    <w:rsid w:val="00B41D6F"/>
    <w:rsid w:val="00B42BAB"/>
    <w:rsid w:val="00B45702"/>
    <w:rsid w:val="00B628C6"/>
    <w:rsid w:val="00B65294"/>
    <w:rsid w:val="00B71220"/>
    <w:rsid w:val="00B75FD8"/>
    <w:rsid w:val="00B8046D"/>
    <w:rsid w:val="00B83ED2"/>
    <w:rsid w:val="00BA0ABB"/>
    <w:rsid w:val="00BB7366"/>
    <w:rsid w:val="00BC650B"/>
    <w:rsid w:val="00BD2405"/>
    <w:rsid w:val="00BD3763"/>
    <w:rsid w:val="00BD3CF4"/>
    <w:rsid w:val="00BE1331"/>
    <w:rsid w:val="00BE2C24"/>
    <w:rsid w:val="00BF6723"/>
    <w:rsid w:val="00C0304A"/>
    <w:rsid w:val="00C03504"/>
    <w:rsid w:val="00C06A51"/>
    <w:rsid w:val="00C15739"/>
    <w:rsid w:val="00C16E2C"/>
    <w:rsid w:val="00C17D50"/>
    <w:rsid w:val="00C30FC8"/>
    <w:rsid w:val="00C37A08"/>
    <w:rsid w:val="00C43762"/>
    <w:rsid w:val="00C44D93"/>
    <w:rsid w:val="00C500B7"/>
    <w:rsid w:val="00C54087"/>
    <w:rsid w:val="00C6306B"/>
    <w:rsid w:val="00C70A77"/>
    <w:rsid w:val="00C731C8"/>
    <w:rsid w:val="00C765D6"/>
    <w:rsid w:val="00C77A02"/>
    <w:rsid w:val="00C861F0"/>
    <w:rsid w:val="00C919F2"/>
    <w:rsid w:val="00C951C5"/>
    <w:rsid w:val="00CA24DC"/>
    <w:rsid w:val="00CA7BA2"/>
    <w:rsid w:val="00CD2749"/>
    <w:rsid w:val="00CD5869"/>
    <w:rsid w:val="00CD6E5D"/>
    <w:rsid w:val="00CE2C18"/>
    <w:rsid w:val="00CE3CA9"/>
    <w:rsid w:val="00CE6EF3"/>
    <w:rsid w:val="00D05447"/>
    <w:rsid w:val="00D06A77"/>
    <w:rsid w:val="00D12CC8"/>
    <w:rsid w:val="00D44E33"/>
    <w:rsid w:val="00D524F4"/>
    <w:rsid w:val="00D5445B"/>
    <w:rsid w:val="00D56C1D"/>
    <w:rsid w:val="00D60CED"/>
    <w:rsid w:val="00D715B0"/>
    <w:rsid w:val="00D7742E"/>
    <w:rsid w:val="00D81484"/>
    <w:rsid w:val="00D87ED0"/>
    <w:rsid w:val="00DA0BF9"/>
    <w:rsid w:val="00DB07BB"/>
    <w:rsid w:val="00DB4062"/>
    <w:rsid w:val="00DB5CAA"/>
    <w:rsid w:val="00DB70C4"/>
    <w:rsid w:val="00DB738F"/>
    <w:rsid w:val="00DC50D4"/>
    <w:rsid w:val="00DC61B9"/>
    <w:rsid w:val="00DD598A"/>
    <w:rsid w:val="00DD671F"/>
    <w:rsid w:val="00DF00FB"/>
    <w:rsid w:val="00DF4DE6"/>
    <w:rsid w:val="00DF62A4"/>
    <w:rsid w:val="00E124AE"/>
    <w:rsid w:val="00E14580"/>
    <w:rsid w:val="00E158B9"/>
    <w:rsid w:val="00E32E8C"/>
    <w:rsid w:val="00E45B06"/>
    <w:rsid w:val="00E506D0"/>
    <w:rsid w:val="00E55C8B"/>
    <w:rsid w:val="00E71676"/>
    <w:rsid w:val="00E81A40"/>
    <w:rsid w:val="00E823FF"/>
    <w:rsid w:val="00E83F3E"/>
    <w:rsid w:val="00ED5354"/>
    <w:rsid w:val="00ED721F"/>
    <w:rsid w:val="00F03AD5"/>
    <w:rsid w:val="00F06306"/>
    <w:rsid w:val="00F31C3C"/>
    <w:rsid w:val="00F34D76"/>
    <w:rsid w:val="00F51753"/>
    <w:rsid w:val="00F52653"/>
    <w:rsid w:val="00F76224"/>
    <w:rsid w:val="00F77BF1"/>
    <w:rsid w:val="00F87F33"/>
    <w:rsid w:val="00FB519A"/>
    <w:rsid w:val="00FC1D75"/>
    <w:rsid w:val="00FC3366"/>
    <w:rsid w:val="00FC4054"/>
    <w:rsid w:val="00FD7077"/>
    <w:rsid w:val="00FE4CAC"/>
    <w:rsid w:val="00FF1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1">
    <w:name w:val="heading 1"/>
    <w:basedOn w:val="a"/>
    <w:next w:val="a"/>
    <w:link w:val="10"/>
    <w:uiPriority w:val="9"/>
    <w:qFormat/>
    <w:rsid w:val="005E4773"/>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10">
    <w:name w:val="Заголовок 1 Знак"/>
    <w:basedOn w:val="a0"/>
    <w:link w:val="1"/>
    <w:uiPriority w:val="9"/>
    <w:rsid w:val="005E4773"/>
    <w:rPr>
      <w:rFonts w:ascii="Calibri Light" w:eastAsia="Times New Roman" w:hAnsi="Calibri Light"/>
      <w:b/>
      <w:bCs/>
      <w:kern w:val="32"/>
      <w:sz w:val="32"/>
      <w:szCs w:val="32"/>
    </w:rPr>
  </w:style>
  <w:style w:type="character" w:styleId="a9">
    <w:name w:val="Hyperlink"/>
    <w:rsid w:val="005E4773"/>
    <w:rPr>
      <w:color w:val="0000FF"/>
      <w:u w:val="single"/>
    </w:rPr>
  </w:style>
  <w:style w:type="paragraph" w:customStyle="1" w:styleId="Standard">
    <w:name w:val="Standard"/>
    <w:rsid w:val="005E4773"/>
    <w:pPr>
      <w:suppressAutoHyphens/>
      <w:autoSpaceDN w:val="0"/>
      <w:textAlignment w:val="baseline"/>
    </w:pPr>
    <w:rPr>
      <w:rFonts w:ascii="Times New Roman" w:eastAsia="Times New Roman" w:hAnsi="Times New Roman" w:cs="Calibri"/>
      <w:kern w:val="3"/>
      <w:sz w:val="24"/>
      <w:szCs w:val="24"/>
      <w:lang w:eastAsia="zh-CN"/>
    </w:rPr>
  </w:style>
  <w:style w:type="character" w:customStyle="1" w:styleId="aa">
    <w:name w:val="Гипертекстовая ссылка"/>
    <w:uiPriority w:val="99"/>
    <w:rsid w:val="005E4773"/>
    <w:rPr>
      <w:rFonts w:cs="Times New Roman"/>
      <w:b w:val="0"/>
      <w:color w:val="106BBE"/>
    </w:rPr>
  </w:style>
  <w:style w:type="paragraph" w:styleId="ab">
    <w:name w:val="No Spacing"/>
    <w:uiPriority w:val="1"/>
    <w:qFormat/>
    <w:rsid w:val="005E4773"/>
    <w:rPr>
      <w:rFonts w:eastAsia="Times New Roman"/>
      <w:sz w:val="22"/>
      <w:szCs w:val="22"/>
      <w:lang w:eastAsia="en-US"/>
    </w:rPr>
  </w:style>
  <w:style w:type="paragraph" w:customStyle="1" w:styleId="ConsPlusNormal">
    <w:name w:val="ConsPlusNormal"/>
    <w:rsid w:val="005E4773"/>
    <w:pPr>
      <w:widowControl w:val="0"/>
      <w:autoSpaceDE w:val="0"/>
      <w:autoSpaceDN w:val="0"/>
      <w:adjustRightInd w:val="0"/>
    </w:pPr>
    <w:rPr>
      <w:rFonts w:ascii="Arial" w:eastAsia="Times New Roman" w:hAnsi="Arial" w:cs="Arial"/>
    </w:rPr>
  </w:style>
  <w:style w:type="paragraph" w:styleId="ac">
    <w:name w:val="Body Text Indent"/>
    <w:basedOn w:val="a"/>
    <w:link w:val="ad"/>
    <w:unhideWhenUsed/>
    <w:rsid w:val="005E4773"/>
    <w:pPr>
      <w:spacing w:after="120"/>
      <w:ind w:left="283"/>
    </w:pPr>
    <w:rPr>
      <w:lang w:val="x-none" w:eastAsia="x-none"/>
    </w:rPr>
  </w:style>
  <w:style w:type="character" w:customStyle="1" w:styleId="ad">
    <w:name w:val="Основной текст с отступом Знак"/>
    <w:basedOn w:val="a0"/>
    <w:link w:val="ac"/>
    <w:rsid w:val="005E4773"/>
    <w:rPr>
      <w:rFonts w:ascii="Times New Roman" w:eastAsia="Times New Roman" w:hAnsi="Times New Roman"/>
      <w:sz w:val="24"/>
      <w:szCs w:val="24"/>
      <w:lang w:val="x-none" w:eastAsia="x-none"/>
    </w:rPr>
  </w:style>
  <w:style w:type="paragraph" w:styleId="ae">
    <w:name w:val="List Paragraph"/>
    <w:basedOn w:val="a"/>
    <w:uiPriority w:val="34"/>
    <w:qFormat/>
    <w:rsid w:val="005E4773"/>
    <w:pPr>
      <w:ind w:left="720"/>
      <w:contextualSpacing/>
    </w:pPr>
    <w:rPr>
      <w:sz w:val="20"/>
      <w:szCs w:val="20"/>
    </w:rPr>
  </w:style>
  <w:style w:type="table" w:styleId="af">
    <w:name w:val="Table Grid"/>
    <w:basedOn w:val="a1"/>
    <w:uiPriority w:val="59"/>
    <w:rsid w:val="005E4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1">
    <w:name w:val="heading 1"/>
    <w:basedOn w:val="a"/>
    <w:next w:val="a"/>
    <w:link w:val="10"/>
    <w:uiPriority w:val="9"/>
    <w:qFormat/>
    <w:rsid w:val="005E4773"/>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10">
    <w:name w:val="Заголовок 1 Знак"/>
    <w:basedOn w:val="a0"/>
    <w:link w:val="1"/>
    <w:uiPriority w:val="9"/>
    <w:rsid w:val="005E4773"/>
    <w:rPr>
      <w:rFonts w:ascii="Calibri Light" w:eastAsia="Times New Roman" w:hAnsi="Calibri Light"/>
      <w:b/>
      <w:bCs/>
      <w:kern w:val="32"/>
      <w:sz w:val="32"/>
      <w:szCs w:val="32"/>
    </w:rPr>
  </w:style>
  <w:style w:type="character" w:styleId="a9">
    <w:name w:val="Hyperlink"/>
    <w:rsid w:val="005E4773"/>
    <w:rPr>
      <w:color w:val="0000FF"/>
      <w:u w:val="single"/>
    </w:rPr>
  </w:style>
  <w:style w:type="paragraph" w:customStyle="1" w:styleId="Standard">
    <w:name w:val="Standard"/>
    <w:rsid w:val="005E4773"/>
    <w:pPr>
      <w:suppressAutoHyphens/>
      <w:autoSpaceDN w:val="0"/>
      <w:textAlignment w:val="baseline"/>
    </w:pPr>
    <w:rPr>
      <w:rFonts w:ascii="Times New Roman" w:eastAsia="Times New Roman" w:hAnsi="Times New Roman" w:cs="Calibri"/>
      <w:kern w:val="3"/>
      <w:sz w:val="24"/>
      <w:szCs w:val="24"/>
      <w:lang w:eastAsia="zh-CN"/>
    </w:rPr>
  </w:style>
  <w:style w:type="character" w:customStyle="1" w:styleId="aa">
    <w:name w:val="Гипертекстовая ссылка"/>
    <w:uiPriority w:val="99"/>
    <w:rsid w:val="005E4773"/>
    <w:rPr>
      <w:rFonts w:cs="Times New Roman"/>
      <w:b w:val="0"/>
      <w:color w:val="106BBE"/>
    </w:rPr>
  </w:style>
  <w:style w:type="paragraph" w:styleId="ab">
    <w:name w:val="No Spacing"/>
    <w:uiPriority w:val="1"/>
    <w:qFormat/>
    <w:rsid w:val="005E4773"/>
    <w:rPr>
      <w:rFonts w:eastAsia="Times New Roman"/>
      <w:sz w:val="22"/>
      <w:szCs w:val="22"/>
      <w:lang w:eastAsia="en-US"/>
    </w:rPr>
  </w:style>
  <w:style w:type="paragraph" w:customStyle="1" w:styleId="ConsPlusNormal">
    <w:name w:val="ConsPlusNormal"/>
    <w:rsid w:val="005E4773"/>
    <w:pPr>
      <w:widowControl w:val="0"/>
      <w:autoSpaceDE w:val="0"/>
      <w:autoSpaceDN w:val="0"/>
      <w:adjustRightInd w:val="0"/>
    </w:pPr>
    <w:rPr>
      <w:rFonts w:ascii="Arial" w:eastAsia="Times New Roman" w:hAnsi="Arial" w:cs="Arial"/>
    </w:rPr>
  </w:style>
  <w:style w:type="paragraph" w:styleId="ac">
    <w:name w:val="Body Text Indent"/>
    <w:basedOn w:val="a"/>
    <w:link w:val="ad"/>
    <w:unhideWhenUsed/>
    <w:rsid w:val="005E4773"/>
    <w:pPr>
      <w:spacing w:after="120"/>
      <w:ind w:left="283"/>
    </w:pPr>
    <w:rPr>
      <w:lang w:val="x-none" w:eastAsia="x-none"/>
    </w:rPr>
  </w:style>
  <w:style w:type="character" w:customStyle="1" w:styleId="ad">
    <w:name w:val="Основной текст с отступом Знак"/>
    <w:basedOn w:val="a0"/>
    <w:link w:val="ac"/>
    <w:rsid w:val="005E4773"/>
    <w:rPr>
      <w:rFonts w:ascii="Times New Roman" w:eastAsia="Times New Roman" w:hAnsi="Times New Roman"/>
      <w:sz w:val="24"/>
      <w:szCs w:val="24"/>
      <w:lang w:val="x-none" w:eastAsia="x-none"/>
    </w:rPr>
  </w:style>
  <w:style w:type="paragraph" w:styleId="ae">
    <w:name w:val="List Paragraph"/>
    <w:basedOn w:val="a"/>
    <w:uiPriority w:val="34"/>
    <w:qFormat/>
    <w:rsid w:val="005E4773"/>
    <w:pPr>
      <w:ind w:left="720"/>
      <w:contextualSpacing/>
    </w:pPr>
    <w:rPr>
      <w:sz w:val="20"/>
      <w:szCs w:val="20"/>
    </w:rPr>
  </w:style>
  <w:style w:type="table" w:styleId="af">
    <w:name w:val="Table Grid"/>
    <w:basedOn w:val="a1"/>
    <w:uiPriority w:val="59"/>
    <w:rsid w:val="005E4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garantF1://12091133.1000" TargetMode="External"/><Relationship Id="rId3" Type="http://schemas.openxmlformats.org/officeDocument/2006/relationships/styles" Target="styles.xml"/><Relationship Id="rId21" Type="http://schemas.openxmlformats.org/officeDocument/2006/relationships/hyperlink" Target="consultantplus://offline/ref=429EAA35A0018149D6CE651476413BE13C7CA07008F33F08CF0D68B1A36B993651B02F02032865EE36D9C64D01U4t1N" TargetMode="External"/><Relationship Id="rId7" Type="http://schemas.openxmlformats.org/officeDocument/2006/relationships/footnotes" Target="footnotes.xml"/><Relationship Id="rId12" Type="http://schemas.openxmlformats.org/officeDocument/2006/relationships/hyperlink" Target="consultantplus://offline/ref=5E875B59A5B1698B5273DE8BE7FF93383B4E09DFEF69EE7C32D944153730B2D3F0C01199E2668A3BA5E24183x5IBN" TargetMode="External"/><Relationship Id="rId17" Type="http://schemas.openxmlformats.org/officeDocument/2006/relationships/hyperlink" Target="consultantplus://offline/ref=9197ED67E755D7F6E78CA7D6FDCCEB14DBBF025AB91097AB14804B36E04FD9F0A1C3AAFA159A67AEB63E8BX3N5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197ED67E755D7F6E78CA7D6FDCCEB14DBBF025AB91097AB14804B36E04FD9F0A1C3AAFA159A67AEB63E8BX3N5I" TargetMode="External"/><Relationship Id="rId20" Type="http://schemas.openxmlformats.org/officeDocument/2006/relationships/hyperlink" Target="http://xn--h1afr.xn--p1ai/index.php?page=42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dzor.rkomi.ru/page/6257/"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gosuslugi.ru" TargetMode="External"/><Relationship Id="rId23" Type="http://schemas.openxmlformats.org/officeDocument/2006/relationships/footer" Target="footer1.xml"/><Relationship Id="rId10" Type="http://schemas.openxmlformats.org/officeDocument/2006/relationships/hyperlink" Target="consultantplus://offline/ref=9197ED67E755D7F6E78CA7D6FDCCEB14DBBF025AB91097AB14804B36E04FD9F0A1C3AAFA159A67AEB63E8BX3N5I" TargetMode="External"/><Relationship Id="rId19" Type="http://schemas.openxmlformats.org/officeDocument/2006/relationships/hyperlink" Target="consultantplus://offline/ref=CA26BA93BBFA393A070E9980A6E04992D1226C60B833E6953C8506B035MBG" TargetMode="External"/><Relationship Id="rId4" Type="http://schemas.microsoft.com/office/2007/relationships/stylesWithEffects" Target="stylesWithEffects.xml"/><Relationship Id="rId9" Type="http://schemas.openxmlformats.org/officeDocument/2006/relationships/hyperlink" Target="consultantplus://offline/ref=9197ED67E755D7F6E78CA7D6FDCCEB14DBBF025AB91097AB14804B36E04FD9F0A1C3AAFA159A67AEB63E8BX3N5I" TargetMode="External"/><Relationship Id="rId14" Type="http://schemas.openxmlformats.org/officeDocument/2006/relationships/hyperlink" Target="consultantplus://offline/ref=86FDDC5FD35259C040E790CD4B3A86B51982C0E8BC108E8356F54322137Az6G"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BB4D9-0250-4B95-85C0-7FEBAEBA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87</Pages>
  <Words>27033</Words>
  <Characters>154090</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180762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2020-03-02T09:39:00Z</dcterms:created>
  <dcterms:modified xsi:type="dcterms:W3CDTF">2020-03-02T09:39:00Z</dcterms:modified>
</cp:coreProperties>
</file>